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4" w:rsidRPr="007A3170" w:rsidRDefault="003C0EAD" w:rsidP="00F720E4">
      <w:pPr>
        <w:pStyle w:val="Ttulo3"/>
        <w:jc w:val="center"/>
        <w:rPr>
          <w:rFonts w:ascii="Arial" w:hAnsi="Arial"/>
          <w:caps/>
          <w:szCs w:val="24"/>
        </w:rPr>
      </w:pPr>
      <w:r w:rsidRPr="003C0EAD">
        <w:rPr>
          <w:rFonts w:ascii="Arial" w:hAnsi="Arial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42.1pt">
            <v:imagedata r:id="rId6" o:title=""/>
          </v:shape>
        </w:pict>
      </w:r>
    </w:p>
    <w:p w:rsidR="00F720E4" w:rsidRPr="007A3170" w:rsidRDefault="00F720E4" w:rsidP="00F720E4">
      <w:pPr>
        <w:pStyle w:val="Textoindependiente"/>
        <w:jc w:val="center"/>
        <w:rPr>
          <w:rFonts w:ascii="Arial" w:hAnsi="Arial" w:cs="Arial"/>
          <w:spacing w:val="-3"/>
        </w:rPr>
      </w:pPr>
      <w:r w:rsidRPr="007A3170">
        <w:rPr>
          <w:rFonts w:ascii="Arial" w:hAnsi="Arial" w:cs="Arial"/>
          <w:spacing w:val="-3"/>
        </w:rPr>
        <w:t>REPÚBLICA DE COLOMBIA</w:t>
      </w: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 xml:space="preserve">JUZGADO VEINTISÉIS ADMINISTRATIVO </w:t>
      </w:r>
      <w:r w:rsidR="00363ACB">
        <w:rPr>
          <w:rFonts w:ascii="Arial" w:hAnsi="Arial" w:cs="Arial"/>
          <w:b/>
        </w:rPr>
        <w:t>ORAL</w:t>
      </w:r>
      <w:r w:rsidRPr="007A3170">
        <w:rPr>
          <w:rFonts w:ascii="Arial" w:hAnsi="Arial" w:cs="Arial"/>
          <w:b/>
        </w:rPr>
        <w:t xml:space="preserve"> DE MEDELLÍN</w:t>
      </w:r>
    </w:p>
    <w:p w:rsidR="00F720E4" w:rsidRPr="007A3170" w:rsidRDefault="00F720E4" w:rsidP="00F720E4">
      <w:pPr>
        <w:jc w:val="center"/>
        <w:rPr>
          <w:rFonts w:ascii="Arial" w:hAnsi="Arial" w:cs="Arial"/>
        </w:rPr>
      </w:pPr>
      <w:r w:rsidRPr="007A3170">
        <w:rPr>
          <w:rFonts w:ascii="Arial" w:hAnsi="Arial" w:cs="Arial"/>
        </w:rPr>
        <w:t xml:space="preserve">Medellín, </w:t>
      </w:r>
      <w:r w:rsidR="004D5170">
        <w:rPr>
          <w:rFonts w:ascii="Arial" w:hAnsi="Arial" w:cs="Arial"/>
        </w:rPr>
        <w:t xml:space="preserve">veintinueve </w:t>
      </w:r>
      <w:r w:rsidRPr="007A3170">
        <w:rPr>
          <w:rFonts w:ascii="Arial" w:hAnsi="Arial" w:cs="Arial"/>
        </w:rPr>
        <w:t>(</w:t>
      </w:r>
      <w:r w:rsidR="004D5170">
        <w:rPr>
          <w:rFonts w:ascii="Arial" w:hAnsi="Arial" w:cs="Arial"/>
        </w:rPr>
        <w:t>29</w:t>
      </w:r>
      <w:r w:rsidRPr="007A3170">
        <w:rPr>
          <w:rFonts w:ascii="Arial" w:hAnsi="Arial" w:cs="Arial"/>
        </w:rPr>
        <w:t xml:space="preserve">) de </w:t>
      </w:r>
      <w:r w:rsidR="00173111">
        <w:rPr>
          <w:rFonts w:ascii="Arial" w:hAnsi="Arial" w:cs="Arial"/>
        </w:rPr>
        <w:t>agosto d</w:t>
      </w:r>
      <w:r w:rsidRPr="007A3170">
        <w:rPr>
          <w:rFonts w:ascii="Arial" w:hAnsi="Arial" w:cs="Arial"/>
        </w:rPr>
        <w:t xml:space="preserve">e dos mil </w:t>
      </w:r>
      <w:r w:rsidR="00363ACB">
        <w:rPr>
          <w:rFonts w:ascii="Arial" w:hAnsi="Arial" w:cs="Arial"/>
        </w:rPr>
        <w:t>trece</w:t>
      </w:r>
      <w:r w:rsidRPr="007A3170">
        <w:rPr>
          <w:rFonts w:ascii="Arial" w:hAnsi="Arial" w:cs="Arial"/>
        </w:rPr>
        <w:t xml:space="preserve"> (20</w:t>
      </w:r>
      <w:r w:rsidR="007A3170" w:rsidRPr="007A3170">
        <w:rPr>
          <w:rFonts w:ascii="Arial" w:hAnsi="Arial" w:cs="Arial"/>
        </w:rPr>
        <w:t>1</w:t>
      </w:r>
      <w:r w:rsidR="00363ACB">
        <w:rPr>
          <w:rFonts w:ascii="Arial" w:hAnsi="Arial" w:cs="Arial"/>
        </w:rPr>
        <w:t>3</w:t>
      </w:r>
      <w:r w:rsidRPr="007A3170">
        <w:rPr>
          <w:rFonts w:ascii="Arial" w:hAnsi="Arial" w:cs="Arial"/>
        </w:rPr>
        <w:t>)</w:t>
      </w:r>
    </w:p>
    <w:p w:rsidR="00F720E4" w:rsidRDefault="00F720E4" w:rsidP="00F720E4">
      <w:pPr>
        <w:rPr>
          <w:rFonts w:ascii="Arial" w:hAnsi="Arial" w:cs="Arial"/>
          <w:b/>
        </w:rPr>
      </w:pPr>
    </w:p>
    <w:p w:rsidR="004D2680" w:rsidRDefault="004D2680" w:rsidP="00F720E4">
      <w:pPr>
        <w:rPr>
          <w:rFonts w:ascii="Arial" w:hAnsi="Arial" w:cs="Arial"/>
          <w:b/>
        </w:rPr>
      </w:pPr>
    </w:p>
    <w:p w:rsidR="004D2680" w:rsidRDefault="004D2680" w:rsidP="00F720E4">
      <w:pPr>
        <w:rPr>
          <w:rFonts w:ascii="Arial" w:hAnsi="Arial" w:cs="Arial"/>
          <w:b/>
        </w:rPr>
      </w:pPr>
    </w:p>
    <w:p w:rsidR="004D2680" w:rsidRPr="007A3170" w:rsidRDefault="004D2680" w:rsidP="00F720E4">
      <w:pPr>
        <w:rPr>
          <w:rFonts w:ascii="Arial" w:hAnsi="Arial" w:cs="Arial"/>
          <w:b/>
        </w:rPr>
      </w:pPr>
    </w:p>
    <w:p w:rsidR="0055368D" w:rsidRDefault="00363ACB" w:rsidP="00F720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D5170">
        <w:rPr>
          <w:rFonts w:ascii="Arial" w:hAnsi="Arial" w:cs="Arial"/>
          <w:b/>
        </w:rPr>
        <w:t>135</w:t>
      </w:r>
      <w:r w:rsidR="00727550">
        <w:rPr>
          <w:rFonts w:ascii="Arial" w:hAnsi="Arial" w:cs="Arial"/>
          <w:b/>
        </w:rPr>
        <w:t>1</w:t>
      </w:r>
    </w:p>
    <w:p w:rsidR="00727550" w:rsidRDefault="00F720E4" w:rsidP="00727550">
      <w:pPr>
        <w:ind w:left="2124" w:hanging="2124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PROCESO:</w:t>
      </w:r>
      <w:r w:rsidRPr="007A3170">
        <w:rPr>
          <w:rFonts w:ascii="Arial" w:hAnsi="Arial" w:cs="Arial"/>
          <w:b/>
        </w:rPr>
        <w:tab/>
      </w:r>
      <w:r w:rsidR="007A3170" w:rsidRPr="007A3170">
        <w:rPr>
          <w:rFonts w:ascii="Arial" w:hAnsi="Arial" w:cs="Arial"/>
          <w:b/>
        </w:rPr>
        <w:tab/>
      </w:r>
      <w:r w:rsidR="00727550">
        <w:rPr>
          <w:rFonts w:ascii="Arial" w:hAnsi="Arial" w:cs="Arial"/>
          <w:b/>
        </w:rPr>
        <w:t xml:space="preserve">NULIDAD Y RESTABLECIMIENTO DEL DERECHO </w:t>
      </w:r>
    </w:p>
    <w:p w:rsidR="004D5170" w:rsidRDefault="00727550" w:rsidP="00727550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LABORAL </w:t>
      </w:r>
    </w:p>
    <w:p w:rsidR="00F720E4" w:rsidRPr="007A3170" w:rsidRDefault="00F720E4" w:rsidP="00F720E4">
      <w:pPr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DEMANDANTE:</w:t>
      </w:r>
      <w:r w:rsidRPr="007A3170">
        <w:rPr>
          <w:rFonts w:ascii="Arial" w:hAnsi="Arial" w:cs="Arial"/>
          <w:b/>
        </w:rPr>
        <w:tab/>
      </w:r>
      <w:r w:rsidR="007A3170" w:rsidRPr="007A3170">
        <w:rPr>
          <w:rFonts w:ascii="Arial" w:hAnsi="Arial" w:cs="Arial"/>
          <w:b/>
        </w:rPr>
        <w:tab/>
      </w:r>
      <w:r w:rsidR="00727550">
        <w:rPr>
          <w:rFonts w:ascii="Arial" w:hAnsi="Arial" w:cs="Arial"/>
          <w:b/>
        </w:rPr>
        <w:t xml:space="preserve">MILENA JUDITH LOZANO BENÍTEZ </w:t>
      </w:r>
      <w:r w:rsidR="004D5170">
        <w:rPr>
          <w:rFonts w:ascii="Arial" w:hAnsi="Arial" w:cs="Arial"/>
          <w:b/>
        </w:rPr>
        <w:t xml:space="preserve"> </w:t>
      </w:r>
      <w:r w:rsidR="00534242">
        <w:rPr>
          <w:rFonts w:ascii="Arial" w:hAnsi="Arial" w:cs="Arial"/>
          <w:b/>
        </w:rPr>
        <w:t xml:space="preserve"> </w:t>
      </w:r>
      <w:r w:rsidR="003105A9">
        <w:rPr>
          <w:rFonts w:ascii="Arial" w:hAnsi="Arial" w:cs="Arial"/>
          <w:b/>
        </w:rPr>
        <w:t xml:space="preserve"> </w:t>
      </w:r>
    </w:p>
    <w:p w:rsidR="004D5170" w:rsidRDefault="00F720E4" w:rsidP="004D5170">
      <w:pPr>
        <w:ind w:left="2832" w:hanging="2832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DEMANDADO:</w:t>
      </w:r>
      <w:r w:rsidRPr="007A3170">
        <w:rPr>
          <w:rFonts w:ascii="Arial" w:hAnsi="Arial" w:cs="Arial"/>
          <w:b/>
        </w:rPr>
        <w:tab/>
      </w:r>
      <w:r w:rsidR="00727550">
        <w:rPr>
          <w:rFonts w:ascii="Arial" w:hAnsi="Arial" w:cs="Arial"/>
          <w:b/>
        </w:rPr>
        <w:t xml:space="preserve">ESE RAFAEL URIBE URIBE </w:t>
      </w:r>
      <w:r w:rsidR="004D5170">
        <w:rPr>
          <w:rFonts w:ascii="Arial" w:hAnsi="Arial" w:cs="Arial"/>
          <w:b/>
        </w:rPr>
        <w:t xml:space="preserve"> </w:t>
      </w:r>
    </w:p>
    <w:p w:rsidR="00F720E4" w:rsidRPr="007A3170" w:rsidRDefault="004D5170" w:rsidP="004D5170">
      <w:pPr>
        <w:ind w:left="2832" w:hanging="2832"/>
        <w:rPr>
          <w:rFonts w:ascii="Arial" w:hAnsi="Arial" w:cs="Arial"/>
          <w:b/>
          <w:noProof/>
        </w:rPr>
      </w:pPr>
      <w:r>
        <w:rPr>
          <w:rFonts w:ascii="Arial" w:hAnsi="Arial" w:cs="Arial"/>
          <w:b/>
        </w:rPr>
        <w:t>R</w:t>
      </w:r>
      <w:r w:rsidR="00F720E4" w:rsidRPr="007A3170">
        <w:rPr>
          <w:rFonts w:ascii="Arial" w:hAnsi="Arial" w:cs="Arial"/>
          <w:b/>
        </w:rPr>
        <w:t>ADICADO:</w:t>
      </w:r>
      <w:r w:rsidR="007A3170" w:rsidRPr="007A3170">
        <w:rPr>
          <w:rFonts w:ascii="Arial" w:hAnsi="Arial" w:cs="Arial"/>
          <w:b/>
        </w:rPr>
        <w:tab/>
      </w:r>
      <w:r w:rsidR="00F720E4" w:rsidRPr="007A3170">
        <w:rPr>
          <w:rFonts w:ascii="Arial" w:hAnsi="Arial" w:cs="Arial"/>
          <w:b/>
          <w:noProof/>
        </w:rPr>
        <w:t>05001</w:t>
      </w:r>
      <w:r w:rsidR="00534242">
        <w:rPr>
          <w:rFonts w:ascii="Arial" w:hAnsi="Arial" w:cs="Arial"/>
          <w:b/>
          <w:noProof/>
        </w:rPr>
        <w:t>3</w:t>
      </w:r>
      <w:r w:rsidR="00173111">
        <w:rPr>
          <w:rFonts w:ascii="Arial" w:hAnsi="Arial" w:cs="Arial"/>
          <w:b/>
          <w:noProof/>
        </w:rPr>
        <w:t>33</w:t>
      </w:r>
      <w:r w:rsidR="00727550">
        <w:rPr>
          <w:rFonts w:ascii="Arial" w:hAnsi="Arial" w:cs="Arial"/>
          <w:b/>
          <w:noProof/>
        </w:rPr>
        <w:t>1</w:t>
      </w:r>
      <w:r w:rsidR="00173111">
        <w:rPr>
          <w:rFonts w:ascii="Arial" w:hAnsi="Arial" w:cs="Arial"/>
          <w:b/>
          <w:noProof/>
        </w:rPr>
        <w:t>0</w:t>
      </w:r>
      <w:r w:rsidR="00534242">
        <w:rPr>
          <w:rFonts w:ascii="Arial" w:hAnsi="Arial" w:cs="Arial"/>
          <w:b/>
          <w:noProof/>
        </w:rPr>
        <w:t>26</w:t>
      </w:r>
      <w:r w:rsidR="00800BBE">
        <w:rPr>
          <w:rFonts w:ascii="Arial" w:hAnsi="Arial" w:cs="Arial"/>
          <w:b/>
          <w:noProof/>
        </w:rPr>
        <w:t>20</w:t>
      </w:r>
      <w:r w:rsidR="00727550">
        <w:rPr>
          <w:rFonts w:ascii="Arial" w:hAnsi="Arial" w:cs="Arial"/>
          <w:b/>
          <w:noProof/>
        </w:rPr>
        <w:t>07</w:t>
      </w:r>
      <w:r w:rsidR="00534242">
        <w:rPr>
          <w:rFonts w:ascii="Arial" w:hAnsi="Arial" w:cs="Arial"/>
          <w:b/>
          <w:noProof/>
        </w:rPr>
        <w:t>00</w:t>
      </w:r>
      <w:r>
        <w:rPr>
          <w:rFonts w:ascii="Arial" w:hAnsi="Arial" w:cs="Arial"/>
          <w:b/>
          <w:noProof/>
        </w:rPr>
        <w:t>312</w:t>
      </w:r>
      <w:r w:rsidR="00800BBE">
        <w:rPr>
          <w:rFonts w:ascii="Arial" w:hAnsi="Arial" w:cs="Arial"/>
          <w:b/>
          <w:noProof/>
        </w:rPr>
        <w:t>00</w:t>
      </w:r>
    </w:p>
    <w:p w:rsidR="00BD00EF" w:rsidRPr="007A3170" w:rsidRDefault="00BD00EF" w:rsidP="00F720E4">
      <w:pPr>
        <w:rPr>
          <w:rFonts w:ascii="Arial" w:hAnsi="Arial" w:cs="Arial"/>
          <w:b/>
        </w:rPr>
      </w:pPr>
    </w:p>
    <w:p w:rsidR="00F720E4" w:rsidRPr="007A3170" w:rsidRDefault="00F720E4" w:rsidP="00F720E4">
      <w:pPr>
        <w:rPr>
          <w:rFonts w:ascii="Arial" w:hAnsi="Arial" w:cs="Arial"/>
        </w:rPr>
      </w:pPr>
    </w:p>
    <w:p w:rsidR="00F720E4" w:rsidRPr="007A3170" w:rsidRDefault="00F720E4" w:rsidP="00F720E4">
      <w:pPr>
        <w:jc w:val="both"/>
        <w:rPr>
          <w:rFonts w:ascii="Arial" w:hAnsi="Arial" w:cs="Arial"/>
          <w:b/>
        </w:rPr>
      </w:pPr>
    </w:p>
    <w:p w:rsidR="008D3063" w:rsidRPr="007A3170" w:rsidRDefault="008D3063" w:rsidP="00F720E4">
      <w:pPr>
        <w:jc w:val="both"/>
        <w:rPr>
          <w:rFonts w:ascii="Arial" w:hAnsi="Arial" w:cs="Arial"/>
        </w:rPr>
      </w:pPr>
      <w:r w:rsidRPr="007A3170">
        <w:rPr>
          <w:rFonts w:ascii="Arial" w:hAnsi="Arial" w:cs="Arial"/>
          <w:b/>
        </w:rPr>
        <w:t>REFERENCIA:</w:t>
      </w:r>
      <w:r w:rsidRPr="007A3170">
        <w:rPr>
          <w:rFonts w:ascii="Arial" w:hAnsi="Arial" w:cs="Arial"/>
          <w:b/>
        </w:rPr>
        <w:tab/>
      </w:r>
      <w:r w:rsidR="0055368D">
        <w:rPr>
          <w:rFonts w:ascii="Arial" w:hAnsi="Arial" w:cs="Arial"/>
          <w:b/>
        </w:rPr>
        <w:t xml:space="preserve">ESTESE A LO RESUELTO POR EL SUPERIOR </w:t>
      </w:r>
    </w:p>
    <w:p w:rsidR="008D3063" w:rsidRPr="007A3170" w:rsidRDefault="008D3063" w:rsidP="00F720E4">
      <w:pPr>
        <w:jc w:val="both"/>
        <w:rPr>
          <w:rFonts w:ascii="Arial" w:hAnsi="Arial" w:cs="Arial"/>
        </w:rPr>
      </w:pPr>
    </w:p>
    <w:p w:rsidR="0055368D" w:rsidRDefault="0055368D" w:rsidP="007A3170">
      <w:pPr>
        <w:spacing w:line="360" w:lineRule="auto"/>
        <w:jc w:val="both"/>
        <w:rPr>
          <w:rFonts w:ascii="Arial" w:hAnsi="Arial" w:cs="Arial"/>
        </w:rPr>
      </w:pPr>
    </w:p>
    <w:p w:rsidR="009D70AE" w:rsidRDefault="0055368D" w:rsidP="005536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Cúmplase lo resuelto por el Tribunal Administrativo de Antioquia, el cual mediante providencia de</w:t>
      </w:r>
      <w:r w:rsidR="004D5170">
        <w:rPr>
          <w:rFonts w:ascii="Arial" w:hAnsi="Arial" w:cs="Arial"/>
        </w:rPr>
        <w:t xml:space="preserve">l </w:t>
      </w:r>
      <w:r w:rsidR="00727550">
        <w:rPr>
          <w:rFonts w:ascii="Arial" w:hAnsi="Arial" w:cs="Arial"/>
        </w:rPr>
        <w:t>27</w:t>
      </w:r>
      <w:r w:rsidR="004D5170">
        <w:rPr>
          <w:rFonts w:ascii="Arial" w:hAnsi="Arial" w:cs="Arial"/>
        </w:rPr>
        <w:t xml:space="preserve"> de </w:t>
      </w:r>
      <w:r w:rsidR="00727550">
        <w:rPr>
          <w:rFonts w:ascii="Arial" w:hAnsi="Arial" w:cs="Arial"/>
        </w:rPr>
        <w:t xml:space="preserve">mayo </w:t>
      </w:r>
      <w:r>
        <w:rPr>
          <w:rFonts w:ascii="Arial" w:hAnsi="Arial" w:cs="Arial"/>
        </w:rPr>
        <w:t>de 201</w:t>
      </w:r>
      <w:r w:rsidR="00CA086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obrante a folio </w:t>
      </w:r>
      <w:r w:rsidR="00727550">
        <w:rPr>
          <w:rFonts w:ascii="Arial" w:hAnsi="Arial" w:cs="Arial"/>
        </w:rPr>
        <w:t>284</w:t>
      </w:r>
      <w:r w:rsidR="00704C74">
        <w:rPr>
          <w:rFonts w:ascii="Arial" w:hAnsi="Arial" w:cs="Arial"/>
        </w:rPr>
        <w:t xml:space="preserve"> </w:t>
      </w:r>
      <w:r w:rsidR="00B44F21">
        <w:rPr>
          <w:rFonts w:ascii="Arial" w:hAnsi="Arial" w:cs="Arial"/>
        </w:rPr>
        <w:t>y siguientes</w:t>
      </w:r>
      <w:r>
        <w:rPr>
          <w:rFonts w:ascii="Arial" w:hAnsi="Arial" w:cs="Arial"/>
        </w:rPr>
        <w:t xml:space="preserve"> del expediente, </w:t>
      </w:r>
      <w:r w:rsidR="00727550">
        <w:rPr>
          <w:rFonts w:ascii="Arial" w:hAnsi="Arial" w:cs="Arial"/>
        </w:rPr>
        <w:t xml:space="preserve">revocó la sentencia </w:t>
      </w:r>
      <w:r w:rsidR="009D70AE">
        <w:rPr>
          <w:rFonts w:ascii="Arial" w:hAnsi="Arial" w:cs="Arial"/>
        </w:rPr>
        <w:t xml:space="preserve">de fecha </w:t>
      </w:r>
      <w:r w:rsidR="00727550">
        <w:rPr>
          <w:rFonts w:ascii="Arial" w:hAnsi="Arial" w:cs="Arial"/>
        </w:rPr>
        <w:t>del 12 de marzo de 2012 proferida por esta instancia Judicial</w:t>
      </w:r>
      <w:r w:rsidR="009D70AE">
        <w:rPr>
          <w:rFonts w:ascii="Arial" w:hAnsi="Arial" w:cs="Arial"/>
        </w:rPr>
        <w:t>.</w:t>
      </w:r>
    </w:p>
    <w:p w:rsidR="009D70AE" w:rsidRDefault="009D70AE" w:rsidP="0055368D">
      <w:pPr>
        <w:spacing w:line="360" w:lineRule="auto"/>
        <w:jc w:val="both"/>
        <w:rPr>
          <w:rFonts w:ascii="Arial" w:hAnsi="Arial" w:cs="Arial"/>
        </w:rPr>
      </w:pPr>
    </w:p>
    <w:p w:rsidR="0055368D" w:rsidRDefault="0055368D" w:rsidP="0055368D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Una vez ejecutoriado el presente auto, archívense las diligencias.</w:t>
      </w:r>
    </w:p>
    <w:p w:rsidR="004D2680" w:rsidRDefault="004D2680" w:rsidP="00F720E4">
      <w:pPr>
        <w:jc w:val="both"/>
        <w:rPr>
          <w:rFonts w:ascii="Arial" w:hAnsi="Arial" w:cs="Arial"/>
          <w:lang w:val="es-ES"/>
        </w:rPr>
      </w:pPr>
    </w:p>
    <w:p w:rsidR="0055368D" w:rsidRDefault="0055368D" w:rsidP="00F720E4">
      <w:pPr>
        <w:jc w:val="both"/>
        <w:rPr>
          <w:rFonts w:ascii="Arial" w:hAnsi="Arial" w:cs="Arial"/>
          <w:lang w:val="es-ES"/>
        </w:rPr>
      </w:pPr>
    </w:p>
    <w:p w:rsidR="009D70AE" w:rsidRDefault="009D70AE" w:rsidP="00F720E4">
      <w:pPr>
        <w:jc w:val="both"/>
        <w:rPr>
          <w:rFonts w:ascii="Arial" w:hAnsi="Arial" w:cs="Arial"/>
          <w:lang w:val="es-ES"/>
        </w:rPr>
      </w:pPr>
    </w:p>
    <w:p w:rsidR="004D2680" w:rsidRDefault="004D2680" w:rsidP="00F720E4">
      <w:pPr>
        <w:jc w:val="both"/>
        <w:rPr>
          <w:rFonts w:ascii="Arial" w:hAnsi="Arial" w:cs="Arial"/>
          <w:lang w:val="es-ES"/>
        </w:rPr>
      </w:pPr>
    </w:p>
    <w:p w:rsidR="004D2680" w:rsidRPr="007A3170" w:rsidRDefault="004D2680" w:rsidP="00F720E4">
      <w:pPr>
        <w:jc w:val="both"/>
        <w:rPr>
          <w:rFonts w:ascii="Arial" w:hAnsi="Arial" w:cs="Arial"/>
          <w:lang w:val="es-ES"/>
        </w:rPr>
      </w:pP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NOTIFÍQUESE</w:t>
      </w: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</w:p>
    <w:p w:rsidR="00F720E4" w:rsidRDefault="00F720E4" w:rsidP="00F720E4">
      <w:pPr>
        <w:jc w:val="center"/>
        <w:rPr>
          <w:rFonts w:ascii="Arial" w:hAnsi="Arial" w:cs="Arial"/>
          <w:b/>
        </w:rPr>
      </w:pPr>
    </w:p>
    <w:p w:rsidR="007A3170" w:rsidRDefault="007A3170" w:rsidP="00F720E4">
      <w:pPr>
        <w:jc w:val="center"/>
        <w:rPr>
          <w:rFonts w:ascii="Arial" w:hAnsi="Arial" w:cs="Arial"/>
          <w:b/>
        </w:rPr>
      </w:pPr>
    </w:p>
    <w:p w:rsidR="00CA0864" w:rsidRPr="007A3170" w:rsidRDefault="00CA0864" w:rsidP="00F720E4">
      <w:pPr>
        <w:jc w:val="center"/>
        <w:rPr>
          <w:rFonts w:ascii="Arial" w:hAnsi="Arial" w:cs="Arial"/>
          <w:b/>
        </w:rPr>
      </w:pPr>
    </w:p>
    <w:p w:rsidR="008D3063" w:rsidRPr="007A3170" w:rsidRDefault="008D3063" w:rsidP="00F720E4">
      <w:pPr>
        <w:jc w:val="center"/>
        <w:rPr>
          <w:rFonts w:ascii="Arial" w:hAnsi="Arial" w:cs="Arial"/>
          <w:b/>
        </w:rPr>
      </w:pPr>
    </w:p>
    <w:p w:rsidR="008D3063" w:rsidRPr="007A3170" w:rsidRDefault="008D3063" w:rsidP="00F720E4">
      <w:pPr>
        <w:jc w:val="center"/>
        <w:rPr>
          <w:rFonts w:ascii="Arial" w:hAnsi="Arial" w:cs="Arial"/>
          <w:b/>
        </w:rPr>
      </w:pPr>
    </w:p>
    <w:p w:rsidR="00F720E4" w:rsidRDefault="00B44F21" w:rsidP="00B44F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NELSON URIEL MOSQUERA CASTRILLÓN</w:t>
      </w:r>
    </w:p>
    <w:p w:rsidR="00B44F21" w:rsidRPr="007A3170" w:rsidRDefault="00B44F21" w:rsidP="00B44F2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JUEZ</w:t>
      </w:r>
    </w:p>
    <w:p w:rsidR="004D2680" w:rsidRDefault="004D2680" w:rsidP="00B44F21">
      <w:pPr>
        <w:jc w:val="center"/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003B2E" w:rsidRPr="007A3170" w:rsidRDefault="003C0EAD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85pt;margin-top:288.9pt;width:356.95pt;height:163.7pt;z-index:1" strokeweight="3pt">
            <v:textbox style="mso-next-textbox:#_x0000_s1026">
              <w:txbxContent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NOTIFICACIÓN POR ESTADO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JUZGADO VEINTISÉIS ADMINISTRATIVO </w:t>
                  </w:r>
                  <w:r w:rsidR="004D2680"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ORAL DE </w:t>
                  </w:r>
                  <w:r w:rsidR="00B44F21"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MEDELLÍN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CERTIFICO:</w:t>
                  </w: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En la fecha se notificó por ESTADO No______   el auto anterior.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Medellín, ____________________________   Fijado a las </w:t>
                  </w:r>
                  <w:smartTag w:uri="urn:schemas-microsoft-com:office:smarttags" w:element="metricconverter">
                    <w:smartTagPr>
                      <w:attr w:name="ProductID" w:val="8 a"/>
                    </w:smartTagPr>
                    <w:r w:rsidRPr="004D2680"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>8 a</w:t>
                    </w:r>
                  </w:smartTag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.m.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CA0864" w:rsidRPr="004D2680" w:rsidRDefault="00CA0864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___________________________________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DIANA BOHÓRQUEZ VANEGAS</w:t>
                  </w:r>
                </w:p>
                <w:p w:rsidR="007A3170" w:rsidRPr="004141A7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Secretaria</w:t>
                  </w:r>
                </w:p>
              </w:txbxContent>
            </v:textbox>
          </v:shape>
        </w:pict>
      </w:r>
    </w:p>
    <w:sectPr w:rsidR="00003B2E" w:rsidRPr="007A3170" w:rsidSect="00501BA8">
      <w:pgSz w:w="12242" w:h="20163" w:code="5"/>
      <w:pgMar w:top="1701" w:right="1134" w:bottom="2268" w:left="1701" w:header="2268" w:footer="2268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4E" w:rsidRDefault="00B0014E" w:rsidP="00655ACB">
      <w:r>
        <w:separator/>
      </w:r>
    </w:p>
  </w:endnote>
  <w:endnote w:type="continuationSeparator" w:id="1">
    <w:p w:rsidR="00B0014E" w:rsidRDefault="00B0014E" w:rsidP="0065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4E" w:rsidRDefault="00B0014E" w:rsidP="00655ACB">
      <w:r>
        <w:separator/>
      </w:r>
    </w:p>
  </w:footnote>
  <w:footnote w:type="continuationSeparator" w:id="1">
    <w:p w:rsidR="00B0014E" w:rsidRDefault="00B0014E" w:rsidP="00655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0E4"/>
    <w:rsid w:val="00003B2E"/>
    <w:rsid w:val="0002795D"/>
    <w:rsid w:val="00173111"/>
    <w:rsid w:val="0023428D"/>
    <w:rsid w:val="002F64C8"/>
    <w:rsid w:val="003105A9"/>
    <w:rsid w:val="003374FF"/>
    <w:rsid w:val="003514F6"/>
    <w:rsid w:val="00363ACB"/>
    <w:rsid w:val="003A214C"/>
    <w:rsid w:val="003B7B8B"/>
    <w:rsid w:val="003C0EAD"/>
    <w:rsid w:val="003E57E2"/>
    <w:rsid w:val="003F734C"/>
    <w:rsid w:val="00431695"/>
    <w:rsid w:val="0047286B"/>
    <w:rsid w:val="004D0276"/>
    <w:rsid w:val="004D2680"/>
    <w:rsid w:val="004D5170"/>
    <w:rsid w:val="00501BA8"/>
    <w:rsid w:val="00534242"/>
    <w:rsid w:val="0055368D"/>
    <w:rsid w:val="00577C93"/>
    <w:rsid w:val="005C6432"/>
    <w:rsid w:val="006517B8"/>
    <w:rsid w:val="00655ACB"/>
    <w:rsid w:val="006734F2"/>
    <w:rsid w:val="00704C74"/>
    <w:rsid w:val="00727550"/>
    <w:rsid w:val="007652C4"/>
    <w:rsid w:val="007755AC"/>
    <w:rsid w:val="007A3170"/>
    <w:rsid w:val="007C2F99"/>
    <w:rsid w:val="007C59F3"/>
    <w:rsid w:val="00800BBE"/>
    <w:rsid w:val="008D3063"/>
    <w:rsid w:val="008F0441"/>
    <w:rsid w:val="009465F5"/>
    <w:rsid w:val="009D70AE"/>
    <w:rsid w:val="00AD6724"/>
    <w:rsid w:val="00AE64B8"/>
    <w:rsid w:val="00B0014E"/>
    <w:rsid w:val="00B30E97"/>
    <w:rsid w:val="00B32D2B"/>
    <w:rsid w:val="00B44F21"/>
    <w:rsid w:val="00BD00EF"/>
    <w:rsid w:val="00CA0864"/>
    <w:rsid w:val="00CF500F"/>
    <w:rsid w:val="00D23D03"/>
    <w:rsid w:val="00D44803"/>
    <w:rsid w:val="00D537B1"/>
    <w:rsid w:val="00D85DDB"/>
    <w:rsid w:val="00DD158C"/>
    <w:rsid w:val="00DD4EBA"/>
    <w:rsid w:val="00E238F7"/>
    <w:rsid w:val="00E55122"/>
    <w:rsid w:val="00E923D4"/>
    <w:rsid w:val="00EA22AE"/>
    <w:rsid w:val="00ED65E5"/>
    <w:rsid w:val="00F720E4"/>
    <w:rsid w:val="00F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0E4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rsid w:val="00F720E4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720E4"/>
    <w:pPr>
      <w:widowControl w:val="0"/>
      <w:tabs>
        <w:tab w:val="left" w:pos="2551"/>
      </w:tabs>
      <w:suppressAutoHyphens/>
      <w:jc w:val="both"/>
    </w:pPr>
    <w:rPr>
      <w:rFonts w:ascii="CG Times" w:hAnsi="CG Times"/>
      <w:spacing w:val="20"/>
      <w:lang w:eastAsia="es-ES"/>
    </w:rPr>
  </w:style>
  <w:style w:type="paragraph" w:styleId="Encabezado">
    <w:name w:val="header"/>
    <w:basedOn w:val="Normal"/>
    <w:link w:val="EncabezadoCar"/>
    <w:rsid w:val="00655A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ACB"/>
    <w:rPr>
      <w:rFonts w:ascii="Century Gothic" w:hAnsi="Century Gothic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55A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ACB"/>
    <w:rPr>
      <w:rFonts w:ascii="Century Gothic" w:hAnsi="Century Gothic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655A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5ACB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dc:description/>
  <cp:lastModifiedBy>juz26adminmed</cp:lastModifiedBy>
  <cp:revision>2</cp:revision>
  <cp:lastPrinted>2013-08-29T13:44:00Z</cp:lastPrinted>
  <dcterms:created xsi:type="dcterms:W3CDTF">2013-08-29T13:46:00Z</dcterms:created>
  <dcterms:modified xsi:type="dcterms:W3CDTF">2013-08-29T13:46:00Z</dcterms:modified>
</cp:coreProperties>
</file>