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4" w:rsidRPr="007A3170" w:rsidRDefault="001C4E01" w:rsidP="00F720E4">
      <w:pPr>
        <w:pStyle w:val="Ttulo3"/>
        <w:jc w:val="center"/>
        <w:rPr>
          <w:rFonts w:ascii="Arial" w:hAnsi="Arial"/>
          <w:caps/>
          <w:szCs w:val="24"/>
        </w:rPr>
      </w:pPr>
      <w:r w:rsidRPr="001C4E01">
        <w:rPr>
          <w:rFonts w:ascii="Arial" w:hAnsi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42.1pt">
            <v:imagedata r:id="rId6" o:title=""/>
          </v:shape>
        </w:pict>
      </w:r>
    </w:p>
    <w:p w:rsidR="00F720E4" w:rsidRPr="007A3170" w:rsidRDefault="00F720E4" w:rsidP="00F720E4">
      <w:pPr>
        <w:pStyle w:val="Textoindependiente"/>
        <w:jc w:val="center"/>
        <w:rPr>
          <w:rFonts w:ascii="Arial" w:hAnsi="Arial" w:cs="Arial"/>
          <w:spacing w:val="-3"/>
        </w:rPr>
      </w:pPr>
      <w:r w:rsidRPr="007A3170">
        <w:rPr>
          <w:rFonts w:ascii="Arial" w:hAnsi="Arial" w:cs="Arial"/>
          <w:spacing w:val="-3"/>
        </w:rPr>
        <w:t>REPÚBLICA DE COLOMBIA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 xml:space="preserve">JUZGADO VEINTISÉIS ADMINISTRATIVO </w:t>
      </w:r>
      <w:r w:rsidR="00363ACB">
        <w:rPr>
          <w:rFonts w:ascii="Arial" w:hAnsi="Arial" w:cs="Arial"/>
          <w:b/>
        </w:rPr>
        <w:t>ORAL</w:t>
      </w:r>
      <w:r w:rsidRPr="007A3170">
        <w:rPr>
          <w:rFonts w:ascii="Arial" w:hAnsi="Arial" w:cs="Arial"/>
          <w:b/>
        </w:rPr>
        <w:t xml:space="preserve"> DE MEDELLÍN</w:t>
      </w:r>
    </w:p>
    <w:p w:rsidR="00F720E4" w:rsidRPr="007A3170" w:rsidRDefault="00F720E4" w:rsidP="00F720E4">
      <w:pPr>
        <w:jc w:val="center"/>
        <w:rPr>
          <w:rFonts w:ascii="Arial" w:hAnsi="Arial" w:cs="Arial"/>
        </w:rPr>
      </w:pPr>
      <w:r w:rsidRPr="007A3170">
        <w:rPr>
          <w:rFonts w:ascii="Arial" w:hAnsi="Arial" w:cs="Arial"/>
        </w:rPr>
        <w:t xml:space="preserve">Medellín, </w:t>
      </w:r>
      <w:r w:rsidR="004D5170">
        <w:rPr>
          <w:rFonts w:ascii="Arial" w:hAnsi="Arial" w:cs="Arial"/>
        </w:rPr>
        <w:t xml:space="preserve">veintinueve </w:t>
      </w:r>
      <w:r w:rsidRPr="007A3170">
        <w:rPr>
          <w:rFonts w:ascii="Arial" w:hAnsi="Arial" w:cs="Arial"/>
        </w:rPr>
        <w:t>(</w:t>
      </w:r>
      <w:r w:rsidR="004D5170">
        <w:rPr>
          <w:rFonts w:ascii="Arial" w:hAnsi="Arial" w:cs="Arial"/>
        </w:rPr>
        <w:t>29</w:t>
      </w:r>
      <w:r w:rsidRPr="007A3170">
        <w:rPr>
          <w:rFonts w:ascii="Arial" w:hAnsi="Arial" w:cs="Arial"/>
        </w:rPr>
        <w:t xml:space="preserve">) de </w:t>
      </w:r>
      <w:r w:rsidR="00173111">
        <w:rPr>
          <w:rFonts w:ascii="Arial" w:hAnsi="Arial" w:cs="Arial"/>
        </w:rPr>
        <w:t>agosto d</w:t>
      </w:r>
      <w:r w:rsidRPr="007A3170">
        <w:rPr>
          <w:rFonts w:ascii="Arial" w:hAnsi="Arial" w:cs="Arial"/>
        </w:rPr>
        <w:t xml:space="preserve">e dos mil </w:t>
      </w:r>
      <w:r w:rsidR="00363ACB">
        <w:rPr>
          <w:rFonts w:ascii="Arial" w:hAnsi="Arial" w:cs="Arial"/>
        </w:rPr>
        <w:t>trece</w:t>
      </w:r>
      <w:r w:rsidRPr="007A3170">
        <w:rPr>
          <w:rFonts w:ascii="Arial" w:hAnsi="Arial" w:cs="Arial"/>
        </w:rPr>
        <w:t xml:space="preserve"> (20</w:t>
      </w:r>
      <w:r w:rsidR="007A3170" w:rsidRPr="007A3170">
        <w:rPr>
          <w:rFonts w:ascii="Arial" w:hAnsi="Arial" w:cs="Arial"/>
        </w:rPr>
        <w:t>1</w:t>
      </w:r>
      <w:r w:rsidR="00363ACB">
        <w:rPr>
          <w:rFonts w:ascii="Arial" w:hAnsi="Arial" w:cs="Arial"/>
        </w:rPr>
        <w:t>3</w:t>
      </w:r>
      <w:r w:rsidRPr="007A3170">
        <w:rPr>
          <w:rFonts w:ascii="Arial" w:hAnsi="Arial" w:cs="Arial"/>
        </w:rPr>
        <w:t>)</w:t>
      </w:r>
    </w:p>
    <w:p w:rsidR="00F720E4" w:rsidRDefault="00F720E4" w:rsidP="00F720E4">
      <w:pPr>
        <w:rPr>
          <w:rFonts w:ascii="Arial" w:hAnsi="Arial" w:cs="Arial"/>
          <w:b/>
        </w:rPr>
      </w:pP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Default="004D2680" w:rsidP="00F720E4">
      <w:pPr>
        <w:rPr>
          <w:rFonts w:ascii="Arial" w:hAnsi="Arial" w:cs="Arial"/>
          <w:b/>
        </w:rPr>
      </w:pPr>
    </w:p>
    <w:p w:rsidR="004D2680" w:rsidRPr="007A3170" w:rsidRDefault="004D2680" w:rsidP="00F720E4">
      <w:pPr>
        <w:rPr>
          <w:rFonts w:ascii="Arial" w:hAnsi="Arial" w:cs="Arial"/>
          <w:b/>
        </w:rPr>
      </w:pPr>
    </w:p>
    <w:p w:rsidR="0055368D" w:rsidRDefault="00363ACB" w:rsidP="00F720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D5170">
        <w:rPr>
          <w:rFonts w:ascii="Arial" w:hAnsi="Arial" w:cs="Arial"/>
          <w:b/>
        </w:rPr>
        <w:t>135</w:t>
      </w:r>
      <w:r w:rsidR="00D046B4">
        <w:rPr>
          <w:rFonts w:ascii="Arial" w:hAnsi="Arial" w:cs="Arial"/>
          <w:b/>
        </w:rPr>
        <w:t>2</w:t>
      </w:r>
    </w:p>
    <w:p w:rsidR="00727550" w:rsidRDefault="00F720E4" w:rsidP="00727550">
      <w:pPr>
        <w:ind w:left="2124" w:hanging="2124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PROCESO: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727550">
        <w:rPr>
          <w:rFonts w:ascii="Arial" w:hAnsi="Arial" w:cs="Arial"/>
          <w:b/>
        </w:rPr>
        <w:t xml:space="preserve">NULIDAD Y RESTABLECIMIENTO DEL DERECHO </w:t>
      </w:r>
    </w:p>
    <w:p w:rsidR="004D5170" w:rsidRDefault="00727550" w:rsidP="00727550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LABORAL </w:t>
      </w:r>
    </w:p>
    <w:p w:rsidR="004D5170" w:rsidRDefault="00F720E4" w:rsidP="00D046B4">
      <w:pPr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DEMANDANTE:</w:t>
      </w:r>
      <w:r w:rsidRPr="007A3170">
        <w:rPr>
          <w:rFonts w:ascii="Arial" w:hAnsi="Arial" w:cs="Arial"/>
          <w:b/>
        </w:rPr>
        <w:tab/>
      </w:r>
      <w:r w:rsidR="007A3170" w:rsidRPr="007A3170">
        <w:rPr>
          <w:rFonts w:ascii="Arial" w:hAnsi="Arial" w:cs="Arial"/>
          <w:b/>
        </w:rPr>
        <w:tab/>
      </w:r>
      <w:r w:rsidR="00D046B4">
        <w:rPr>
          <w:rFonts w:ascii="Arial" w:hAnsi="Arial" w:cs="Arial"/>
          <w:b/>
        </w:rPr>
        <w:t xml:space="preserve">SILVIA CARMENZA  SALDARRIAGA  LONDOÑO </w:t>
      </w:r>
      <w:r w:rsidRPr="007A3170">
        <w:rPr>
          <w:rFonts w:ascii="Arial" w:hAnsi="Arial" w:cs="Arial"/>
          <w:b/>
        </w:rPr>
        <w:t>DEMANDADO:</w:t>
      </w:r>
      <w:r w:rsidRPr="007A3170">
        <w:rPr>
          <w:rFonts w:ascii="Arial" w:hAnsi="Arial" w:cs="Arial"/>
          <w:b/>
        </w:rPr>
        <w:tab/>
      </w:r>
      <w:r w:rsidR="00D046B4">
        <w:rPr>
          <w:rFonts w:ascii="Arial" w:hAnsi="Arial" w:cs="Arial"/>
          <w:b/>
        </w:rPr>
        <w:tab/>
      </w:r>
      <w:r w:rsidR="00727550">
        <w:rPr>
          <w:rFonts w:ascii="Arial" w:hAnsi="Arial" w:cs="Arial"/>
          <w:b/>
        </w:rPr>
        <w:t xml:space="preserve">ESE </w:t>
      </w:r>
      <w:r w:rsidR="00D046B4">
        <w:rPr>
          <w:rFonts w:ascii="Arial" w:hAnsi="Arial" w:cs="Arial"/>
          <w:b/>
        </w:rPr>
        <w:t xml:space="preserve">METROSALUD </w:t>
      </w:r>
      <w:r w:rsidR="00727550">
        <w:rPr>
          <w:rFonts w:ascii="Arial" w:hAnsi="Arial" w:cs="Arial"/>
          <w:b/>
        </w:rPr>
        <w:t xml:space="preserve"> </w:t>
      </w:r>
      <w:r w:rsidR="004D5170">
        <w:rPr>
          <w:rFonts w:ascii="Arial" w:hAnsi="Arial" w:cs="Arial"/>
          <w:b/>
        </w:rPr>
        <w:t xml:space="preserve"> </w:t>
      </w:r>
    </w:p>
    <w:p w:rsidR="00F720E4" w:rsidRPr="007A3170" w:rsidRDefault="004D5170" w:rsidP="004D5170">
      <w:pPr>
        <w:ind w:left="2832" w:hanging="283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t>R</w:t>
      </w:r>
      <w:r w:rsidR="00F720E4" w:rsidRPr="007A3170">
        <w:rPr>
          <w:rFonts w:ascii="Arial" w:hAnsi="Arial" w:cs="Arial"/>
          <w:b/>
        </w:rPr>
        <w:t>ADICADO:</w:t>
      </w:r>
      <w:r w:rsidR="007A3170" w:rsidRPr="007A3170">
        <w:rPr>
          <w:rFonts w:ascii="Arial" w:hAnsi="Arial" w:cs="Arial"/>
          <w:b/>
        </w:rPr>
        <w:tab/>
      </w:r>
      <w:r w:rsidR="00F720E4" w:rsidRPr="007A3170">
        <w:rPr>
          <w:rFonts w:ascii="Arial" w:hAnsi="Arial" w:cs="Arial"/>
          <w:b/>
          <w:noProof/>
        </w:rPr>
        <w:t>05001</w:t>
      </w:r>
      <w:r w:rsidR="00D046B4">
        <w:rPr>
          <w:rFonts w:ascii="Arial" w:hAnsi="Arial" w:cs="Arial"/>
          <w:b/>
          <w:noProof/>
        </w:rPr>
        <w:t>23</w:t>
      </w:r>
      <w:r w:rsidR="00173111">
        <w:rPr>
          <w:rFonts w:ascii="Arial" w:hAnsi="Arial" w:cs="Arial"/>
          <w:b/>
          <w:noProof/>
        </w:rPr>
        <w:t>3</w:t>
      </w:r>
      <w:r w:rsidR="00D046B4">
        <w:rPr>
          <w:rFonts w:ascii="Arial" w:hAnsi="Arial" w:cs="Arial"/>
          <w:b/>
          <w:noProof/>
        </w:rPr>
        <w:t>1000200602088</w:t>
      </w:r>
    </w:p>
    <w:p w:rsidR="00BD00EF" w:rsidRPr="007A3170" w:rsidRDefault="00BD00EF" w:rsidP="00F720E4">
      <w:pPr>
        <w:rPr>
          <w:rFonts w:ascii="Arial" w:hAnsi="Arial" w:cs="Arial"/>
          <w:b/>
        </w:rPr>
      </w:pPr>
    </w:p>
    <w:p w:rsidR="00F720E4" w:rsidRPr="007A3170" w:rsidRDefault="00F720E4" w:rsidP="00F720E4">
      <w:pPr>
        <w:rPr>
          <w:rFonts w:ascii="Arial" w:hAnsi="Arial" w:cs="Arial"/>
        </w:rPr>
      </w:pPr>
    </w:p>
    <w:p w:rsidR="00F720E4" w:rsidRPr="007A3170" w:rsidRDefault="00F720E4" w:rsidP="00F720E4">
      <w:pPr>
        <w:jc w:val="both"/>
        <w:rPr>
          <w:rFonts w:ascii="Arial" w:hAnsi="Arial" w:cs="Arial"/>
          <w:b/>
        </w:rPr>
      </w:pPr>
    </w:p>
    <w:p w:rsidR="008D3063" w:rsidRPr="007A3170" w:rsidRDefault="008D3063" w:rsidP="00F720E4">
      <w:pPr>
        <w:jc w:val="both"/>
        <w:rPr>
          <w:rFonts w:ascii="Arial" w:hAnsi="Arial" w:cs="Arial"/>
        </w:rPr>
      </w:pPr>
      <w:r w:rsidRPr="007A3170">
        <w:rPr>
          <w:rFonts w:ascii="Arial" w:hAnsi="Arial" w:cs="Arial"/>
          <w:b/>
        </w:rPr>
        <w:t>REFERENCIA:</w:t>
      </w:r>
      <w:r w:rsidRPr="007A3170">
        <w:rPr>
          <w:rFonts w:ascii="Arial" w:hAnsi="Arial" w:cs="Arial"/>
          <w:b/>
        </w:rPr>
        <w:tab/>
      </w:r>
      <w:r w:rsidR="0055368D">
        <w:rPr>
          <w:rFonts w:ascii="Arial" w:hAnsi="Arial" w:cs="Arial"/>
          <w:b/>
        </w:rPr>
        <w:t xml:space="preserve">ESTESE A LO RESUELTO POR EL SUPERIOR </w:t>
      </w:r>
    </w:p>
    <w:p w:rsidR="008D3063" w:rsidRPr="007A3170" w:rsidRDefault="008D3063" w:rsidP="00F720E4">
      <w:pPr>
        <w:jc w:val="both"/>
        <w:rPr>
          <w:rFonts w:ascii="Arial" w:hAnsi="Arial" w:cs="Arial"/>
        </w:rPr>
      </w:pPr>
    </w:p>
    <w:p w:rsidR="0055368D" w:rsidRDefault="0055368D" w:rsidP="007A3170">
      <w:pPr>
        <w:spacing w:line="360" w:lineRule="auto"/>
        <w:jc w:val="both"/>
        <w:rPr>
          <w:rFonts w:ascii="Arial" w:hAnsi="Arial" w:cs="Arial"/>
        </w:rPr>
      </w:pPr>
    </w:p>
    <w:p w:rsidR="009D70AE" w:rsidRDefault="0055368D" w:rsidP="005536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Cúmplase lo resuelto por el Tribunal Administrativo de Antioquia, el cual mediante providencia de</w:t>
      </w:r>
      <w:r w:rsidR="004D5170">
        <w:rPr>
          <w:rFonts w:ascii="Arial" w:hAnsi="Arial" w:cs="Arial"/>
        </w:rPr>
        <w:t xml:space="preserve">l </w:t>
      </w:r>
      <w:r w:rsidR="00D046B4">
        <w:rPr>
          <w:rFonts w:ascii="Arial" w:hAnsi="Arial" w:cs="Arial"/>
        </w:rPr>
        <w:t>10</w:t>
      </w:r>
      <w:r w:rsidR="004D5170">
        <w:rPr>
          <w:rFonts w:ascii="Arial" w:hAnsi="Arial" w:cs="Arial"/>
        </w:rPr>
        <w:t xml:space="preserve"> de </w:t>
      </w:r>
      <w:r w:rsidR="00D046B4">
        <w:rPr>
          <w:rFonts w:ascii="Arial" w:hAnsi="Arial" w:cs="Arial"/>
        </w:rPr>
        <w:t xml:space="preserve">julio </w:t>
      </w:r>
      <w:r>
        <w:rPr>
          <w:rFonts w:ascii="Arial" w:hAnsi="Arial" w:cs="Arial"/>
        </w:rPr>
        <w:t>de 201</w:t>
      </w:r>
      <w:r w:rsidR="00CA086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obrante a folio </w:t>
      </w:r>
      <w:r w:rsidR="00D046B4">
        <w:rPr>
          <w:rFonts w:ascii="Arial" w:hAnsi="Arial" w:cs="Arial"/>
        </w:rPr>
        <w:t>285</w:t>
      </w:r>
      <w:r w:rsidR="00704C74">
        <w:rPr>
          <w:rFonts w:ascii="Arial" w:hAnsi="Arial" w:cs="Arial"/>
        </w:rPr>
        <w:t xml:space="preserve"> </w:t>
      </w:r>
      <w:r w:rsidR="00B44F21">
        <w:rPr>
          <w:rFonts w:ascii="Arial" w:hAnsi="Arial" w:cs="Arial"/>
        </w:rPr>
        <w:t>y siguientes</w:t>
      </w:r>
      <w:r>
        <w:rPr>
          <w:rFonts w:ascii="Arial" w:hAnsi="Arial" w:cs="Arial"/>
        </w:rPr>
        <w:t xml:space="preserve"> del expediente, </w:t>
      </w:r>
      <w:r w:rsidR="00D046B4">
        <w:rPr>
          <w:rFonts w:ascii="Arial" w:hAnsi="Arial" w:cs="Arial"/>
        </w:rPr>
        <w:t xml:space="preserve">confirmó </w:t>
      </w:r>
      <w:r w:rsidR="00727550">
        <w:rPr>
          <w:rFonts w:ascii="Arial" w:hAnsi="Arial" w:cs="Arial"/>
        </w:rPr>
        <w:t xml:space="preserve">la sentencia </w:t>
      </w:r>
      <w:r w:rsidR="009D70AE">
        <w:rPr>
          <w:rFonts w:ascii="Arial" w:hAnsi="Arial" w:cs="Arial"/>
        </w:rPr>
        <w:t xml:space="preserve">de fecha </w:t>
      </w:r>
      <w:r w:rsidR="00D046B4">
        <w:rPr>
          <w:rFonts w:ascii="Arial" w:hAnsi="Arial" w:cs="Arial"/>
        </w:rPr>
        <w:t>11</w:t>
      </w:r>
      <w:r w:rsidR="00727550">
        <w:rPr>
          <w:rFonts w:ascii="Arial" w:hAnsi="Arial" w:cs="Arial"/>
        </w:rPr>
        <w:t xml:space="preserve"> de </w:t>
      </w:r>
      <w:r w:rsidR="00D046B4">
        <w:rPr>
          <w:rFonts w:ascii="Arial" w:hAnsi="Arial" w:cs="Arial"/>
        </w:rPr>
        <w:t>junio</w:t>
      </w:r>
      <w:r w:rsidR="00727550">
        <w:rPr>
          <w:rFonts w:ascii="Arial" w:hAnsi="Arial" w:cs="Arial"/>
        </w:rPr>
        <w:t xml:space="preserve"> de 20</w:t>
      </w:r>
      <w:r w:rsidR="00D046B4">
        <w:rPr>
          <w:rFonts w:ascii="Arial" w:hAnsi="Arial" w:cs="Arial"/>
        </w:rPr>
        <w:t>09</w:t>
      </w:r>
      <w:r w:rsidR="00727550">
        <w:rPr>
          <w:rFonts w:ascii="Arial" w:hAnsi="Arial" w:cs="Arial"/>
        </w:rPr>
        <w:t xml:space="preserve"> proferida por esta instancia Judicial</w:t>
      </w:r>
      <w:r w:rsidR="009D70AE">
        <w:rPr>
          <w:rFonts w:ascii="Arial" w:hAnsi="Arial" w:cs="Arial"/>
        </w:rPr>
        <w:t>.</w:t>
      </w:r>
    </w:p>
    <w:p w:rsidR="009D70AE" w:rsidRDefault="009D70AE" w:rsidP="0055368D">
      <w:pPr>
        <w:spacing w:line="360" w:lineRule="auto"/>
        <w:jc w:val="both"/>
        <w:rPr>
          <w:rFonts w:ascii="Arial" w:hAnsi="Arial" w:cs="Arial"/>
        </w:rPr>
      </w:pPr>
    </w:p>
    <w:p w:rsidR="0055368D" w:rsidRDefault="0055368D" w:rsidP="0055368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Una vez ejecutoriado el presente auto, archívense las diligencias.</w:t>
      </w: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55368D" w:rsidRDefault="0055368D" w:rsidP="00F720E4">
      <w:pPr>
        <w:jc w:val="both"/>
        <w:rPr>
          <w:rFonts w:ascii="Arial" w:hAnsi="Arial" w:cs="Arial"/>
          <w:lang w:val="es-ES"/>
        </w:rPr>
      </w:pPr>
    </w:p>
    <w:p w:rsidR="009D70AE" w:rsidRDefault="009D70AE" w:rsidP="00F720E4">
      <w:pPr>
        <w:jc w:val="both"/>
        <w:rPr>
          <w:rFonts w:ascii="Arial" w:hAnsi="Arial" w:cs="Arial"/>
          <w:lang w:val="es-ES"/>
        </w:rPr>
      </w:pPr>
    </w:p>
    <w:p w:rsidR="004D2680" w:rsidRDefault="004D2680" w:rsidP="00F720E4">
      <w:pPr>
        <w:jc w:val="both"/>
        <w:rPr>
          <w:rFonts w:ascii="Arial" w:hAnsi="Arial" w:cs="Arial"/>
          <w:lang w:val="es-ES"/>
        </w:rPr>
      </w:pPr>
    </w:p>
    <w:p w:rsidR="004D2680" w:rsidRPr="007A3170" w:rsidRDefault="004D2680" w:rsidP="00F720E4">
      <w:pPr>
        <w:jc w:val="both"/>
        <w:rPr>
          <w:rFonts w:ascii="Arial" w:hAnsi="Arial" w:cs="Arial"/>
          <w:lang w:val="es-ES"/>
        </w:rPr>
      </w:pP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  <w:r w:rsidRPr="007A3170">
        <w:rPr>
          <w:rFonts w:ascii="Arial" w:hAnsi="Arial" w:cs="Arial"/>
          <w:b/>
        </w:rPr>
        <w:t>NOTIFÍQUESE</w:t>
      </w:r>
    </w:p>
    <w:p w:rsidR="00F720E4" w:rsidRPr="007A3170" w:rsidRDefault="00F720E4" w:rsidP="00F720E4">
      <w:pPr>
        <w:jc w:val="center"/>
        <w:rPr>
          <w:rFonts w:ascii="Arial" w:hAnsi="Arial" w:cs="Arial"/>
          <w:b/>
        </w:rPr>
      </w:pPr>
    </w:p>
    <w:p w:rsidR="00F720E4" w:rsidRDefault="00F720E4" w:rsidP="00F720E4">
      <w:pPr>
        <w:jc w:val="center"/>
        <w:rPr>
          <w:rFonts w:ascii="Arial" w:hAnsi="Arial" w:cs="Arial"/>
          <w:b/>
        </w:rPr>
      </w:pPr>
    </w:p>
    <w:p w:rsidR="007A3170" w:rsidRDefault="007A3170" w:rsidP="00F720E4">
      <w:pPr>
        <w:jc w:val="center"/>
        <w:rPr>
          <w:rFonts w:ascii="Arial" w:hAnsi="Arial" w:cs="Arial"/>
          <w:b/>
        </w:rPr>
      </w:pPr>
    </w:p>
    <w:p w:rsidR="00CA0864" w:rsidRPr="007A3170" w:rsidRDefault="00CA0864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8D3063" w:rsidRPr="007A3170" w:rsidRDefault="008D3063" w:rsidP="00F720E4">
      <w:pPr>
        <w:jc w:val="center"/>
        <w:rPr>
          <w:rFonts w:ascii="Arial" w:hAnsi="Arial" w:cs="Arial"/>
          <w:b/>
        </w:rPr>
      </w:pPr>
    </w:p>
    <w:p w:rsidR="00F720E4" w:rsidRDefault="00B44F21" w:rsidP="00B44F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NELSON URIEL MOSQUERA CASTRILLÓN</w:t>
      </w:r>
    </w:p>
    <w:p w:rsidR="00B44F21" w:rsidRPr="007A3170" w:rsidRDefault="00B44F21" w:rsidP="00B44F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JUEZ</w:t>
      </w:r>
    </w:p>
    <w:p w:rsidR="004D2680" w:rsidRDefault="004D2680" w:rsidP="00B44F21">
      <w:pPr>
        <w:jc w:val="center"/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55368D" w:rsidRDefault="0055368D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4D2680" w:rsidRDefault="004D2680">
      <w:pPr>
        <w:rPr>
          <w:rFonts w:ascii="Arial" w:hAnsi="Arial" w:cs="Arial"/>
        </w:rPr>
      </w:pPr>
    </w:p>
    <w:p w:rsidR="00003B2E" w:rsidRPr="007A3170" w:rsidRDefault="001C4E01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85pt;margin-top:288.9pt;width:356.95pt;height:163.7pt;z-index:1" strokeweight="3pt">
            <v:textbox style="mso-next-textbox:#_x0000_s1026">
              <w:txbxContent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NOTIFICACIÓN POR ESTADO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JUZGADO VEINTISÉIS ADMINISTRATIVO </w:t>
                  </w:r>
                  <w:r w:rsidR="004D2680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ORAL DE </w:t>
                  </w:r>
                  <w:r w:rsidR="00B44F21"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MEDELLÍN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CERTIFICO:</w:t>
                  </w: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En la fecha se notificó por ESTADO No______   el auto anterior.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Medellín, ____________________________   Fijado a las </w:t>
                  </w:r>
                  <w:smartTag w:uri="urn:schemas-microsoft-com:office:smarttags" w:element="metricconverter">
                    <w:smartTagPr>
                      <w:attr w:name="ProductID" w:val="8 a"/>
                    </w:smartTagPr>
                    <w:r w:rsidRPr="004D2680">
                      <w:rPr>
                        <w:rFonts w:ascii="Arial" w:hAnsi="Arial" w:cs="Arial"/>
                        <w:sz w:val="20"/>
                        <w:szCs w:val="20"/>
                        <w:lang w:val="es-MX"/>
                      </w:rPr>
                      <w:t>8 a</w:t>
                    </w:r>
                  </w:smartTag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.m.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CA0864" w:rsidRPr="004D2680" w:rsidRDefault="00CA0864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___________________________________</w:t>
                  </w:r>
                </w:p>
                <w:p w:rsidR="007A3170" w:rsidRPr="004D2680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DIANA BOHÓRQUEZ VANEGAS</w:t>
                  </w:r>
                </w:p>
                <w:p w:rsidR="007A3170" w:rsidRPr="004141A7" w:rsidRDefault="007A3170" w:rsidP="007A3170">
                  <w:pPr>
                    <w:pBdr>
                      <w:top w:val="single" w:sz="4" w:space="0" w:color="auto"/>
                      <w:left w:val="single" w:sz="4" w:space="1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2680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Secretaria</w:t>
                  </w:r>
                </w:p>
              </w:txbxContent>
            </v:textbox>
          </v:shape>
        </w:pict>
      </w:r>
    </w:p>
    <w:sectPr w:rsidR="00003B2E" w:rsidRPr="007A3170" w:rsidSect="00501BA8">
      <w:pgSz w:w="12242" w:h="20163" w:code="5"/>
      <w:pgMar w:top="1701" w:right="1134" w:bottom="2268" w:left="1701" w:header="2268" w:footer="2268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A5" w:rsidRDefault="003145A5" w:rsidP="00655ACB">
      <w:r>
        <w:separator/>
      </w:r>
    </w:p>
  </w:endnote>
  <w:endnote w:type="continuationSeparator" w:id="1">
    <w:p w:rsidR="003145A5" w:rsidRDefault="003145A5" w:rsidP="0065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A5" w:rsidRDefault="003145A5" w:rsidP="00655ACB">
      <w:r>
        <w:separator/>
      </w:r>
    </w:p>
  </w:footnote>
  <w:footnote w:type="continuationSeparator" w:id="1">
    <w:p w:rsidR="003145A5" w:rsidRDefault="003145A5" w:rsidP="0065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0E4"/>
    <w:rsid w:val="00003B2E"/>
    <w:rsid w:val="0002795D"/>
    <w:rsid w:val="00173111"/>
    <w:rsid w:val="001C4E01"/>
    <w:rsid w:val="0023428D"/>
    <w:rsid w:val="002F64C8"/>
    <w:rsid w:val="003105A9"/>
    <w:rsid w:val="003145A5"/>
    <w:rsid w:val="003374FF"/>
    <w:rsid w:val="003514F6"/>
    <w:rsid w:val="00363ACB"/>
    <w:rsid w:val="003A214C"/>
    <w:rsid w:val="003B7B8B"/>
    <w:rsid w:val="003C0EAD"/>
    <w:rsid w:val="003E57E2"/>
    <w:rsid w:val="003F734C"/>
    <w:rsid w:val="00431695"/>
    <w:rsid w:val="0047286B"/>
    <w:rsid w:val="004D0276"/>
    <w:rsid w:val="004D2680"/>
    <w:rsid w:val="004D5170"/>
    <w:rsid w:val="00501BA8"/>
    <w:rsid w:val="00534242"/>
    <w:rsid w:val="0055368D"/>
    <w:rsid w:val="00577C93"/>
    <w:rsid w:val="005C6432"/>
    <w:rsid w:val="006517B8"/>
    <w:rsid w:val="00655ACB"/>
    <w:rsid w:val="006734F2"/>
    <w:rsid w:val="00704C74"/>
    <w:rsid w:val="00727550"/>
    <w:rsid w:val="007652C4"/>
    <w:rsid w:val="007755AC"/>
    <w:rsid w:val="007A3170"/>
    <w:rsid w:val="007C2F99"/>
    <w:rsid w:val="007C59F3"/>
    <w:rsid w:val="00800BBE"/>
    <w:rsid w:val="008D3063"/>
    <w:rsid w:val="008F0441"/>
    <w:rsid w:val="009465F5"/>
    <w:rsid w:val="009D70AE"/>
    <w:rsid w:val="00AD6724"/>
    <w:rsid w:val="00AE64B8"/>
    <w:rsid w:val="00B0014E"/>
    <w:rsid w:val="00B30E97"/>
    <w:rsid w:val="00B32D2B"/>
    <w:rsid w:val="00B44F21"/>
    <w:rsid w:val="00BD00EF"/>
    <w:rsid w:val="00CA0864"/>
    <w:rsid w:val="00CF500F"/>
    <w:rsid w:val="00D046B4"/>
    <w:rsid w:val="00D23D03"/>
    <w:rsid w:val="00D44803"/>
    <w:rsid w:val="00D537B1"/>
    <w:rsid w:val="00D85DDB"/>
    <w:rsid w:val="00DD158C"/>
    <w:rsid w:val="00DD4EBA"/>
    <w:rsid w:val="00E238F7"/>
    <w:rsid w:val="00E55122"/>
    <w:rsid w:val="00E923D4"/>
    <w:rsid w:val="00EA22AE"/>
    <w:rsid w:val="00ED65E5"/>
    <w:rsid w:val="00F720E4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0E4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F720E4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720E4"/>
    <w:pPr>
      <w:widowControl w:val="0"/>
      <w:tabs>
        <w:tab w:val="left" w:pos="2551"/>
      </w:tabs>
      <w:suppressAutoHyphens/>
      <w:jc w:val="both"/>
    </w:pPr>
    <w:rPr>
      <w:rFonts w:ascii="CG Times" w:hAnsi="CG Times"/>
      <w:spacing w:val="20"/>
      <w:lang w:eastAsia="es-ES"/>
    </w:rPr>
  </w:style>
  <w:style w:type="paragraph" w:styleId="Encabezado">
    <w:name w:val="header"/>
    <w:basedOn w:val="Normal"/>
    <w:link w:val="EncabezadoCar"/>
    <w:rsid w:val="00655A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55A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ACB"/>
    <w:rPr>
      <w:rFonts w:ascii="Century Gothic" w:hAnsi="Century Gothic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55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5ACB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juz26adminmed</cp:lastModifiedBy>
  <cp:revision>2</cp:revision>
  <cp:lastPrinted>2013-08-29T13:44:00Z</cp:lastPrinted>
  <dcterms:created xsi:type="dcterms:W3CDTF">2013-08-29T13:52:00Z</dcterms:created>
  <dcterms:modified xsi:type="dcterms:W3CDTF">2013-08-29T13:52:00Z</dcterms:modified>
</cp:coreProperties>
</file>