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E4" w:rsidRPr="000A06CB" w:rsidRDefault="00142509" w:rsidP="000331FC">
      <w:pPr>
        <w:pStyle w:val="Ttulo3"/>
        <w:jc w:val="center"/>
        <w:rPr>
          <w:caps/>
          <w:sz w:val="24"/>
          <w:szCs w:val="24"/>
        </w:rPr>
      </w:pPr>
      <w:r w:rsidRPr="000A06CB">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55pt">
            <v:imagedata r:id="rId8" o:title=""/>
          </v:shape>
        </w:pict>
      </w:r>
    </w:p>
    <w:p w:rsidR="001C53E4" w:rsidRPr="000A06CB" w:rsidRDefault="001C53E4" w:rsidP="000331FC">
      <w:pPr>
        <w:pStyle w:val="Textoindependiente"/>
        <w:jc w:val="center"/>
        <w:rPr>
          <w:rFonts w:ascii="Arial" w:hAnsi="Arial" w:cs="Arial"/>
          <w:spacing w:val="-3"/>
        </w:rPr>
      </w:pPr>
      <w:r w:rsidRPr="000A06CB">
        <w:rPr>
          <w:rFonts w:ascii="Arial" w:hAnsi="Arial" w:cs="Arial"/>
          <w:spacing w:val="-3"/>
        </w:rPr>
        <w:t>REPÚBLICA DE COLOMBIA</w:t>
      </w:r>
    </w:p>
    <w:p w:rsidR="001C53E4" w:rsidRPr="000A06CB" w:rsidRDefault="001C53E4" w:rsidP="000331FC">
      <w:pPr>
        <w:jc w:val="center"/>
        <w:rPr>
          <w:rFonts w:ascii="Arial" w:hAnsi="Arial" w:cs="Arial"/>
          <w:b/>
        </w:rPr>
      </w:pPr>
      <w:r w:rsidRPr="000A06CB">
        <w:rPr>
          <w:rFonts w:ascii="Arial" w:hAnsi="Arial" w:cs="Arial"/>
          <w:b/>
        </w:rPr>
        <w:t xml:space="preserve">JUZGADO VEINTISÉIS ADMINISTRATIVO </w:t>
      </w:r>
      <w:r w:rsidR="002138BD" w:rsidRPr="000A06CB">
        <w:rPr>
          <w:rFonts w:ascii="Arial" w:hAnsi="Arial" w:cs="Arial"/>
          <w:b/>
        </w:rPr>
        <w:t>ORAL</w:t>
      </w:r>
      <w:r w:rsidR="009358D0" w:rsidRPr="000A06CB">
        <w:rPr>
          <w:rFonts w:ascii="Arial" w:hAnsi="Arial" w:cs="Arial"/>
          <w:b/>
        </w:rPr>
        <w:t xml:space="preserve"> </w:t>
      </w:r>
      <w:r w:rsidRPr="000A06CB">
        <w:rPr>
          <w:rFonts w:ascii="Arial" w:hAnsi="Arial" w:cs="Arial"/>
          <w:b/>
        </w:rPr>
        <w:t>DE MEDELLÍN</w:t>
      </w:r>
    </w:p>
    <w:p w:rsidR="001C53E4" w:rsidRPr="000A06CB" w:rsidRDefault="001C53E4" w:rsidP="000331FC">
      <w:pPr>
        <w:jc w:val="center"/>
        <w:rPr>
          <w:rFonts w:ascii="Arial" w:hAnsi="Arial" w:cs="Arial"/>
        </w:rPr>
      </w:pPr>
      <w:r w:rsidRPr="000A06CB">
        <w:rPr>
          <w:rFonts w:ascii="Arial" w:hAnsi="Arial" w:cs="Arial"/>
        </w:rPr>
        <w:t xml:space="preserve">Medellín, </w:t>
      </w:r>
      <w:r w:rsidR="00F55432" w:rsidRPr="000A06CB">
        <w:rPr>
          <w:rFonts w:ascii="Arial" w:hAnsi="Arial" w:cs="Arial"/>
        </w:rPr>
        <w:t xml:space="preserve">veintinueve </w:t>
      </w:r>
      <w:r w:rsidR="002138BD" w:rsidRPr="000A06CB">
        <w:rPr>
          <w:rFonts w:ascii="Arial" w:hAnsi="Arial" w:cs="Arial"/>
        </w:rPr>
        <w:t>(</w:t>
      </w:r>
      <w:r w:rsidR="00F55432" w:rsidRPr="000A06CB">
        <w:rPr>
          <w:rFonts w:ascii="Arial" w:hAnsi="Arial" w:cs="Arial"/>
        </w:rPr>
        <w:t xml:space="preserve">29) de agosto de </w:t>
      </w:r>
      <w:r w:rsidRPr="000A06CB">
        <w:rPr>
          <w:rFonts w:ascii="Arial" w:hAnsi="Arial" w:cs="Arial"/>
        </w:rPr>
        <w:t xml:space="preserve">dos mil </w:t>
      </w:r>
      <w:r w:rsidR="000E08CC" w:rsidRPr="000A06CB">
        <w:rPr>
          <w:rFonts w:ascii="Arial" w:hAnsi="Arial" w:cs="Arial"/>
        </w:rPr>
        <w:t xml:space="preserve">trece </w:t>
      </w:r>
      <w:r w:rsidRPr="000A06CB">
        <w:rPr>
          <w:rFonts w:ascii="Arial" w:hAnsi="Arial" w:cs="Arial"/>
        </w:rPr>
        <w:t>(20</w:t>
      </w:r>
      <w:r w:rsidR="00307ED1" w:rsidRPr="000A06CB">
        <w:rPr>
          <w:rFonts w:ascii="Arial" w:hAnsi="Arial" w:cs="Arial"/>
        </w:rPr>
        <w:t>1</w:t>
      </w:r>
      <w:r w:rsidR="000E08CC" w:rsidRPr="000A06CB">
        <w:rPr>
          <w:rFonts w:ascii="Arial" w:hAnsi="Arial" w:cs="Arial"/>
        </w:rPr>
        <w:t>3</w:t>
      </w:r>
      <w:r w:rsidRPr="000A06CB">
        <w:rPr>
          <w:rFonts w:ascii="Arial" w:hAnsi="Arial" w:cs="Arial"/>
        </w:rPr>
        <w:t>)</w:t>
      </w:r>
      <w:r w:rsidR="00F55432" w:rsidRPr="000A06CB">
        <w:rPr>
          <w:rFonts w:ascii="Arial" w:hAnsi="Arial" w:cs="Arial"/>
        </w:rPr>
        <w:t>.</w:t>
      </w:r>
    </w:p>
    <w:p w:rsidR="00F55432" w:rsidRPr="000A06CB" w:rsidRDefault="00F55432" w:rsidP="000331FC">
      <w:pPr>
        <w:jc w:val="center"/>
        <w:rPr>
          <w:rFonts w:ascii="Arial" w:hAnsi="Arial" w:cs="Arial"/>
        </w:rPr>
      </w:pPr>
    </w:p>
    <w:p w:rsidR="00A54CE0" w:rsidRPr="000A06CB" w:rsidRDefault="00A54CE0" w:rsidP="000331FC">
      <w:pPr>
        <w:jc w:val="center"/>
        <w:rPr>
          <w:rFonts w:ascii="Arial" w:hAnsi="Arial" w:cs="Arial"/>
        </w:rPr>
      </w:pPr>
    </w:p>
    <w:p w:rsidR="00E607D2" w:rsidRPr="000A06CB" w:rsidRDefault="00E607D2" w:rsidP="000331FC">
      <w:pPr>
        <w:jc w:val="center"/>
        <w:rPr>
          <w:rFonts w:ascii="Arial" w:hAnsi="Arial" w:cs="Arial"/>
        </w:rPr>
      </w:pPr>
    </w:p>
    <w:p w:rsidR="002633D6" w:rsidRPr="000A06CB" w:rsidRDefault="002633D6" w:rsidP="00E0085B">
      <w:pPr>
        <w:spacing w:line="300" w:lineRule="auto"/>
        <w:jc w:val="both"/>
        <w:rPr>
          <w:rFonts w:ascii="Arial" w:hAnsi="Arial" w:cs="Arial"/>
        </w:rPr>
      </w:pPr>
    </w:p>
    <w:p w:rsidR="003E3BBE" w:rsidRPr="00E0085B" w:rsidRDefault="003E3BBE" w:rsidP="00E0085B">
      <w:pPr>
        <w:spacing w:line="300" w:lineRule="auto"/>
        <w:jc w:val="both"/>
        <w:rPr>
          <w:rFonts w:ascii="Arial" w:hAnsi="Arial" w:cs="Arial"/>
          <w:b/>
        </w:rPr>
      </w:pPr>
      <w:r w:rsidRPr="00E0085B">
        <w:rPr>
          <w:rFonts w:ascii="Arial" w:hAnsi="Arial" w:cs="Arial"/>
          <w:b/>
        </w:rPr>
        <w:t>AUTO</w:t>
      </w:r>
      <w:r w:rsidR="00363B43" w:rsidRPr="00E0085B">
        <w:rPr>
          <w:rFonts w:ascii="Arial" w:hAnsi="Arial" w:cs="Arial"/>
          <w:b/>
        </w:rPr>
        <w:t>:</w:t>
      </w:r>
      <w:r w:rsidR="00F55432" w:rsidRPr="00E0085B">
        <w:rPr>
          <w:rFonts w:ascii="Arial" w:hAnsi="Arial" w:cs="Arial"/>
          <w:b/>
        </w:rPr>
        <w:tab/>
      </w:r>
      <w:r w:rsidR="00F55432" w:rsidRPr="00E0085B">
        <w:rPr>
          <w:rFonts w:ascii="Arial" w:hAnsi="Arial" w:cs="Arial"/>
          <w:b/>
        </w:rPr>
        <w:tab/>
      </w:r>
      <w:r w:rsidR="00F55432" w:rsidRPr="00E0085B">
        <w:rPr>
          <w:rFonts w:ascii="Arial" w:hAnsi="Arial" w:cs="Arial"/>
          <w:b/>
        </w:rPr>
        <w:tab/>
        <w:t>1341</w:t>
      </w:r>
    </w:p>
    <w:p w:rsidR="001C53E4" w:rsidRPr="00E0085B" w:rsidRDefault="002A29F7" w:rsidP="00E0085B">
      <w:pPr>
        <w:spacing w:line="300" w:lineRule="auto"/>
        <w:jc w:val="both"/>
        <w:rPr>
          <w:rFonts w:ascii="Arial" w:hAnsi="Arial" w:cs="Arial"/>
        </w:rPr>
      </w:pPr>
      <w:r w:rsidRPr="00E0085B">
        <w:rPr>
          <w:rFonts w:ascii="Arial" w:hAnsi="Arial" w:cs="Arial"/>
        </w:rPr>
        <w:t>REFERENCIA</w:t>
      </w:r>
      <w:r w:rsidR="001C53E4" w:rsidRPr="00E0085B">
        <w:rPr>
          <w:rFonts w:ascii="Arial" w:hAnsi="Arial" w:cs="Arial"/>
        </w:rPr>
        <w:t>:</w:t>
      </w:r>
      <w:r w:rsidR="001C53E4" w:rsidRPr="00E0085B">
        <w:rPr>
          <w:rFonts w:ascii="Arial" w:hAnsi="Arial" w:cs="Arial"/>
        </w:rPr>
        <w:tab/>
      </w:r>
      <w:r w:rsidR="000331FC" w:rsidRPr="00E0085B">
        <w:rPr>
          <w:rFonts w:ascii="Arial" w:hAnsi="Arial" w:cs="Arial"/>
        </w:rPr>
        <w:t>Nulidad y Restablecimiento del Derecho</w:t>
      </w:r>
      <w:r w:rsidR="00195BAF" w:rsidRPr="00E0085B">
        <w:rPr>
          <w:rFonts w:ascii="Arial" w:hAnsi="Arial" w:cs="Arial"/>
        </w:rPr>
        <w:t xml:space="preserve"> laboral</w:t>
      </w:r>
    </w:p>
    <w:p w:rsidR="005B2307" w:rsidRPr="00E0085B" w:rsidRDefault="001C53E4" w:rsidP="00E0085B">
      <w:pPr>
        <w:spacing w:line="300" w:lineRule="auto"/>
        <w:jc w:val="both"/>
        <w:rPr>
          <w:rFonts w:ascii="Arial" w:hAnsi="Arial" w:cs="Arial"/>
        </w:rPr>
      </w:pPr>
      <w:r w:rsidRPr="00E0085B">
        <w:rPr>
          <w:rFonts w:ascii="Arial" w:hAnsi="Arial" w:cs="Arial"/>
        </w:rPr>
        <w:t>DEMANDANTE:</w:t>
      </w:r>
      <w:r w:rsidR="001A61AC" w:rsidRPr="00E0085B">
        <w:rPr>
          <w:rFonts w:ascii="Arial" w:hAnsi="Arial" w:cs="Arial"/>
        </w:rPr>
        <w:tab/>
      </w:r>
      <w:r w:rsidR="00F55432" w:rsidRPr="00E0085B">
        <w:rPr>
          <w:rFonts w:ascii="Arial" w:hAnsi="Arial" w:cs="Arial"/>
        </w:rPr>
        <w:t xml:space="preserve">Jaime Antonio Ospina Tabares </w:t>
      </w:r>
    </w:p>
    <w:p w:rsidR="006E2138" w:rsidRPr="00E0085B" w:rsidRDefault="001C53E4" w:rsidP="00E0085B">
      <w:pPr>
        <w:spacing w:line="300" w:lineRule="auto"/>
        <w:jc w:val="both"/>
        <w:rPr>
          <w:rFonts w:ascii="Arial" w:hAnsi="Arial" w:cs="Arial"/>
        </w:rPr>
      </w:pPr>
      <w:r w:rsidRPr="00E0085B">
        <w:rPr>
          <w:rFonts w:ascii="Arial" w:hAnsi="Arial" w:cs="Arial"/>
        </w:rPr>
        <w:t>DEMANDA</w:t>
      </w:r>
      <w:r w:rsidR="002633D6" w:rsidRPr="00E0085B">
        <w:rPr>
          <w:rFonts w:ascii="Arial" w:hAnsi="Arial" w:cs="Arial"/>
        </w:rPr>
        <w:t xml:space="preserve">DO:      </w:t>
      </w:r>
      <w:r w:rsidR="005B2307" w:rsidRPr="00E0085B">
        <w:rPr>
          <w:rFonts w:ascii="Arial" w:hAnsi="Arial" w:cs="Arial"/>
        </w:rPr>
        <w:t xml:space="preserve"> </w:t>
      </w:r>
      <w:r w:rsidR="006E2138" w:rsidRPr="00E0085B">
        <w:rPr>
          <w:rFonts w:ascii="Arial" w:hAnsi="Arial" w:cs="Arial"/>
        </w:rPr>
        <w:t xml:space="preserve"> </w:t>
      </w:r>
      <w:r w:rsidR="00F55432" w:rsidRPr="00E0085B">
        <w:rPr>
          <w:rFonts w:ascii="Arial" w:hAnsi="Arial" w:cs="Arial"/>
        </w:rPr>
        <w:t xml:space="preserve">Ministerio </w:t>
      </w:r>
      <w:r w:rsidR="006E2138" w:rsidRPr="00E0085B">
        <w:rPr>
          <w:rFonts w:ascii="Arial" w:hAnsi="Arial" w:cs="Arial"/>
        </w:rPr>
        <w:t xml:space="preserve">de </w:t>
      </w:r>
      <w:r w:rsidR="00F55432" w:rsidRPr="00E0085B">
        <w:rPr>
          <w:rFonts w:ascii="Arial" w:hAnsi="Arial" w:cs="Arial"/>
        </w:rPr>
        <w:t xml:space="preserve">Defensa – Policía Nacional </w:t>
      </w:r>
      <w:r w:rsidR="006E2138" w:rsidRPr="00E0085B">
        <w:rPr>
          <w:rFonts w:ascii="Arial" w:hAnsi="Arial" w:cs="Arial"/>
        </w:rPr>
        <w:t xml:space="preserve"> </w:t>
      </w:r>
    </w:p>
    <w:p w:rsidR="001C53E4" w:rsidRPr="00E0085B" w:rsidRDefault="001C53E4" w:rsidP="00E0085B">
      <w:pPr>
        <w:spacing w:line="300" w:lineRule="auto"/>
        <w:jc w:val="both"/>
        <w:rPr>
          <w:rFonts w:ascii="Arial" w:hAnsi="Arial" w:cs="Arial"/>
          <w:noProof/>
        </w:rPr>
      </w:pPr>
      <w:r w:rsidRPr="00E0085B">
        <w:rPr>
          <w:rFonts w:ascii="Arial" w:hAnsi="Arial" w:cs="Arial"/>
        </w:rPr>
        <w:t xml:space="preserve">RADICADO: </w:t>
      </w:r>
      <w:r w:rsidRPr="00E0085B">
        <w:rPr>
          <w:rFonts w:ascii="Arial" w:hAnsi="Arial" w:cs="Arial"/>
        </w:rPr>
        <w:tab/>
      </w:r>
      <w:r w:rsidR="00E607D2" w:rsidRPr="00E0085B">
        <w:rPr>
          <w:rFonts w:ascii="Arial" w:hAnsi="Arial" w:cs="Arial"/>
        </w:rPr>
        <w:tab/>
      </w:r>
      <w:r w:rsidR="00E16BFC" w:rsidRPr="00E0085B">
        <w:rPr>
          <w:rFonts w:ascii="Arial" w:hAnsi="Arial" w:cs="Arial"/>
          <w:noProof/>
        </w:rPr>
        <w:t>05001333</w:t>
      </w:r>
      <w:r w:rsidR="002633D6" w:rsidRPr="00E0085B">
        <w:rPr>
          <w:rFonts w:ascii="Arial" w:hAnsi="Arial" w:cs="Arial"/>
          <w:noProof/>
        </w:rPr>
        <w:t>3</w:t>
      </w:r>
      <w:r w:rsidR="00E16BFC" w:rsidRPr="00E0085B">
        <w:rPr>
          <w:rFonts w:ascii="Arial" w:hAnsi="Arial" w:cs="Arial"/>
          <w:noProof/>
        </w:rPr>
        <w:t>026 201</w:t>
      </w:r>
      <w:r w:rsidR="00E0085B" w:rsidRPr="00E0085B">
        <w:rPr>
          <w:rFonts w:ascii="Arial" w:hAnsi="Arial" w:cs="Arial"/>
          <w:noProof/>
        </w:rPr>
        <w:t>3</w:t>
      </w:r>
      <w:r w:rsidR="002633D6" w:rsidRPr="00E0085B">
        <w:rPr>
          <w:rFonts w:ascii="Arial" w:hAnsi="Arial" w:cs="Arial"/>
          <w:noProof/>
        </w:rPr>
        <w:t xml:space="preserve"> – </w:t>
      </w:r>
      <w:r w:rsidR="00E16BFC" w:rsidRPr="00E0085B">
        <w:rPr>
          <w:rFonts w:ascii="Arial" w:hAnsi="Arial" w:cs="Arial"/>
          <w:noProof/>
        </w:rPr>
        <w:t>00</w:t>
      </w:r>
      <w:r w:rsidR="00E0085B" w:rsidRPr="00E0085B">
        <w:rPr>
          <w:rFonts w:ascii="Arial" w:hAnsi="Arial" w:cs="Arial"/>
          <w:noProof/>
        </w:rPr>
        <w:t>715</w:t>
      </w:r>
      <w:r w:rsidR="002633D6" w:rsidRPr="00E0085B">
        <w:rPr>
          <w:rFonts w:ascii="Arial" w:hAnsi="Arial" w:cs="Arial"/>
          <w:noProof/>
        </w:rPr>
        <w:t xml:space="preserve"> 00</w:t>
      </w:r>
    </w:p>
    <w:p w:rsidR="002633D6" w:rsidRPr="00E0085B" w:rsidRDefault="002633D6" w:rsidP="00E0085B">
      <w:pPr>
        <w:spacing w:line="300" w:lineRule="auto"/>
        <w:jc w:val="both"/>
        <w:rPr>
          <w:rFonts w:ascii="Arial" w:hAnsi="Arial" w:cs="Arial"/>
          <w:noProof/>
        </w:rPr>
      </w:pPr>
    </w:p>
    <w:p w:rsidR="00691DEC" w:rsidRPr="00E0085B" w:rsidRDefault="000D6D8A" w:rsidP="00E0085B">
      <w:pPr>
        <w:spacing w:line="300" w:lineRule="auto"/>
        <w:jc w:val="both"/>
        <w:rPr>
          <w:rFonts w:ascii="Arial" w:hAnsi="Arial" w:cs="Arial"/>
          <w:b/>
          <w:noProof/>
        </w:rPr>
      </w:pPr>
      <w:r w:rsidRPr="00E0085B">
        <w:rPr>
          <w:rFonts w:ascii="Arial" w:hAnsi="Arial" w:cs="Arial"/>
          <w:b/>
          <w:noProof/>
        </w:rPr>
        <w:t>ASUNTO:</w:t>
      </w:r>
      <w:r w:rsidRPr="00E0085B">
        <w:rPr>
          <w:rFonts w:ascii="Arial" w:hAnsi="Arial" w:cs="Arial"/>
          <w:b/>
          <w:noProof/>
        </w:rPr>
        <w:tab/>
      </w:r>
      <w:r w:rsidRPr="00E0085B">
        <w:rPr>
          <w:rFonts w:ascii="Arial" w:hAnsi="Arial" w:cs="Arial"/>
          <w:b/>
          <w:noProof/>
        </w:rPr>
        <w:tab/>
      </w:r>
      <w:r w:rsidR="00916919" w:rsidRPr="00E0085B">
        <w:rPr>
          <w:rFonts w:ascii="Arial" w:hAnsi="Arial" w:cs="Arial"/>
          <w:b/>
          <w:noProof/>
        </w:rPr>
        <w:t>INADMITE</w:t>
      </w:r>
      <w:r w:rsidR="00021331" w:rsidRPr="00E0085B">
        <w:rPr>
          <w:rFonts w:ascii="Arial" w:hAnsi="Arial" w:cs="Arial"/>
          <w:b/>
          <w:noProof/>
        </w:rPr>
        <w:t xml:space="preserve"> DEMANDA </w:t>
      </w:r>
    </w:p>
    <w:p w:rsidR="006E3563" w:rsidRPr="00E0085B" w:rsidRDefault="006E3563" w:rsidP="00E0085B">
      <w:pPr>
        <w:spacing w:line="300" w:lineRule="auto"/>
        <w:jc w:val="both"/>
        <w:rPr>
          <w:rFonts w:ascii="Arial" w:hAnsi="Arial" w:cs="Arial"/>
          <w:b/>
          <w:noProof/>
        </w:rPr>
      </w:pPr>
    </w:p>
    <w:p w:rsidR="00F55432" w:rsidRPr="00E0085B" w:rsidRDefault="00F55432" w:rsidP="00E0085B">
      <w:pPr>
        <w:autoSpaceDE w:val="0"/>
        <w:autoSpaceDN w:val="0"/>
        <w:adjustRightInd w:val="0"/>
        <w:spacing w:line="300" w:lineRule="auto"/>
        <w:jc w:val="both"/>
        <w:rPr>
          <w:rFonts w:ascii="Arial" w:hAnsi="Arial" w:cs="Arial"/>
          <w:lang w:eastAsia="es-CO"/>
        </w:rPr>
      </w:pPr>
      <w:r w:rsidRPr="00E0085B">
        <w:rPr>
          <w:rFonts w:ascii="Arial" w:hAnsi="Arial" w:cs="Arial"/>
          <w:lang w:eastAsia="es-CO"/>
        </w:rPr>
        <w:t>De conformidad con lo previsto en el artículo 170 de la Ley 1437 de 2011, se INADMITE la presente demanda con el fin de que la parte demandante, en un término de diez (10) días, corrija los defectos que a continuación se relacionan, so pena de rechazo.</w:t>
      </w:r>
    </w:p>
    <w:p w:rsidR="00F55432" w:rsidRPr="00E0085B" w:rsidRDefault="00F55432" w:rsidP="00E0085B">
      <w:pPr>
        <w:autoSpaceDE w:val="0"/>
        <w:autoSpaceDN w:val="0"/>
        <w:adjustRightInd w:val="0"/>
        <w:spacing w:line="300" w:lineRule="auto"/>
        <w:jc w:val="both"/>
        <w:rPr>
          <w:rFonts w:ascii="Arial" w:hAnsi="Arial" w:cs="Arial"/>
          <w:lang w:eastAsia="es-CO"/>
        </w:rPr>
      </w:pPr>
    </w:p>
    <w:p w:rsidR="00F55432" w:rsidRPr="00E0085B" w:rsidRDefault="00F55432" w:rsidP="00E0085B">
      <w:pPr>
        <w:numPr>
          <w:ilvl w:val="0"/>
          <w:numId w:val="9"/>
        </w:numPr>
        <w:autoSpaceDE w:val="0"/>
        <w:autoSpaceDN w:val="0"/>
        <w:adjustRightInd w:val="0"/>
        <w:spacing w:line="300" w:lineRule="auto"/>
        <w:jc w:val="both"/>
        <w:rPr>
          <w:rFonts w:ascii="Arial" w:hAnsi="Arial" w:cs="Arial"/>
          <w:lang w:eastAsia="es-CO"/>
        </w:rPr>
      </w:pPr>
      <w:r w:rsidRPr="00E0085B">
        <w:rPr>
          <w:rFonts w:ascii="Arial" w:hAnsi="Arial" w:cs="Arial"/>
          <w:lang w:eastAsia="es-CO"/>
        </w:rPr>
        <w:t xml:space="preserve">En atención a lo dispuesto en el numeral primero del artículo 162 del Código de Procedimiento Administrativo y Contencioso Administrativo, deberá aclarar cuál es la entidad demandada, toda vez que se advierte que pese a que en la demanda se indica que se demanda a la Nación – Ministerio de Defensa – Policía Nacional, entidad que expidió el acto administrativo demandado, en las pretensiones de la demanda se solicita, como restablecimiento del derecho, </w:t>
      </w:r>
      <w:r w:rsidR="000A06CB">
        <w:rPr>
          <w:rFonts w:ascii="Arial" w:hAnsi="Arial" w:cs="Arial"/>
          <w:lang w:eastAsia="es-CO"/>
        </w:rPr>
        <w:t xml:space="preserve">ordenar </w:t>
      </w:r>
      <w:r w:rsidRPr="00E0085B">
        <w:rPr>
          <w:rFonts w:ascii="Arial" w:hAnsi="Arial" w:cs="Arial"/>
          <w:lang w:eastAsia="es-CO"/>
        </w:rPr>
        <w:t>a</w:t>
      </w:r>
      <w:r w:rsidR="000A06CB">
        <w:rPr>
          <w:rFonts w:ascii="Arial" w:hAnsi="Arial" w:cs="Arial"/>
          <w:lang w:eastAsia="es-CO"/>
        </w:rPr>
        <w:t xml:space="preserve"> </w:t>
      </w:r>
      <w:r w:rsidR="00B50F12">
        <w:rPr>
          <w:rFonts w:ascii="Arial" w:hAnsi="Arial" w:cs="Arial"/>
          <w:lang w:eastAsia="es-CO"/>
        </w:rPr>
        <w:t xml:space="preserve">la Tesorería </w:t>
      </w:r>
      <w:r w:rsidR="000A06CB">
        <w:rPr>
          <w:rFonts w:ascii="Arial" w:hAnsi="Arial" w:cs="Arial"/>
          <w:lang w:eastAsia="es-CO"/>
        </w:rPr>
        <w:t>general de la Policía Nacional (TEGEN) a</w:t>
      </w:r>
      <w:r w:rsidRPr="00E0085B">
        <w:rPr>
          <w:rFonts w:ascii="Arial" w:hAnsi="Arial" w:cs="Arial"/>
          <w:lang w:eastAsia="es-CO"/>
        </w:rPr>
        <w:t xml:space="preserve"> reajustar la </w:t>
      </w:r>
      <w:r w:rsidR="000A06CB">
        <w:rPr>
          <w:rFonts w:ascii="Arial" w:hAnsi="Arial" w:cs="Arial"/>
          <w:lang w:eastAsia="es-CO"/>
        </w:rPr>
        <w:t>pensión del actor; y el poder fue otorgado para demandar a la Caja General de la Policía Nacional (CAGEN).</w:t>
      </w:r>
    </w:p>
    <w:p w:rsidR="00F55432" w:rsidRPr="00E0085B" w:rsidRDefault="00F55432" w:rsidP="00E0085B">
      <w:pPr>
        <w:autoSpaceDE w:val="0"/>
        <w:autoSpaceDN w:val="0"/>
        <w:adjustRightInd w:val="0"/>
        <w:spacing w:line="300" w:lineRule="auto"/>
        <w:ind w:left="720"/>
        <w:jc w:val="both"/>
        <w:rPr>
          <w:rFonts w:ascii="Arial" w:hAnsi="Arial" w:cs="Arial"/>
          <w:lang w:eastAsia="es-CO"/>
        </w:rPr>
      </w:pPr>
    </w:p>
    <w:p w:rsidR="00F55432" w:rsidRPr="00E0085B" w:rsidRDefault="00F55432" w:rsidP="00E0085B">
      <w:pPr>
        <w:numPr>
          <w:ilvl w:val="0"/>
          <w:numId w:val="9"/>
        </w:numPr>
        <w:autoSpaceDE w:val="0"/>
        <w:autoSpaceDN w:val="0"/>
        <w:adjustRightInd w:val="0"/>
        <w:spacing w:line="300" w:lineRule="auto"/>
        <w:jc w:val="both"/>
        <w:rPr>
          <w:rFonts w:ascii="Arial" w:hAnsi="Arial" w:cs="Arial"/>
          <w:lang w:eastAsia="es-CO"/>
        </w:rPr>
      </w:pPr>
      <w:r w:rsidRPr="00E0085B">
        <w:rPr>
          <w:rFonts w:ascii="Arial" w:hAnsi="Arial" w:cs="Arial"/>
          <w:lang w:eastAsia="es-CO"/>
        </w:rPr>
        <w:t>Deberá adjuntar copia del documento</w:t>
      </w:r>
      <w:r w:rsidR="000A06CB">
        <w:rPr>
          <w:rFonts w:ascii="Arial" w:hAnsi="Arial" w:cs="Arial"/>
          <w:lang w:eastAsia="es-CO"/>
        </w:rPr>
        <w:t xml:space="preserve"> y del CD </w:t>
      </w:r>
      <w:r w:rsidRPr="00E0085B">
        <w:rPr>
          <w:rFonts w:ascii="Arial" w:hAnsi="Arial" w:cs="Arial"/>
          <w:lang w:eastAsia="es-CO"/>
        </w:rPr>
        <w:t>de cumplimiento de requisito para el traslado de la demanda.</w:t>
      </w:r>
    </w:p>
    <w:p w:rsidR="00F55432" w:rsidRPr="00E0085B" w:rsidRDefault="00F55432" w:rsidP="00E0085B">
      <w:pPr>
        <w:pStyle w:val="Prrafodelista"/>
        <w:spacing w:line="300" w:lineRule="auto"/>
        <w:rPr>
          <w:rFonts w:ascii="Arial" w:hAnsi="Arial" w:cs="Arial"/>
          <w:lang w:eastAsia="es-CO"/>
        </w:rPr>
      </w:pPr>
    </w:p>
    <w:p w:rsidR="00F55432" w:rsidRPr="00E0085B" w:rsidRDefault="00F55432" w:rsidP="00E0085B">
      <w:pPr>
        <w:autoSpaceDE w:val="0"/>
        <w:autoSpaceDN w:val="0"/>
        <w:adjustRightInd w:val="0"/>
        <w:spacing w:line="300" w:lineRule="auto"/>
        <w:jc w:val="both"/>
        <w:rPr>
          <w:rFonts w:ascii="Arial" w:hAnsi="Arial" w:cs="Arial"/>
          <w:lang w:eastAsia="es-CO"/>
        </w:rPr>
      </w:pPr>
    </w:p>
    <w:p w:rsidR="00F55432" w:rsidRPr="00E0085B" w:rsidRDefault="00F55432" w:rsidP="00E0085B">
      <w:pPr>
        <w:autoSpaceDE w:val="0"/>
        <w:autoSpaceDN w:val="0"/>
        <w:adjustRightInd w:val="0"/>
        <w:spacing w:line="300" w:lineRule="auto"/>
        <w:jc w:val="both"/>
        <w:rPr>
          <w:rFonts w:ascii="Arial" w:hAnsi="Arial" w:cs="Arial"/>
          <w:lang w:eastAsia="es-CO"/>
        </w:rPr>
      </w:pPr>
    </w:p>
    <w:p w:rsidR="00F55432" w:rsidRPr="00E0085B" w:rsidRDefault="00F55432" w:rsidP="00E0085B">
      <w:pPr>
        <w:autoSpaceDE w:val="0"/>
        <w:autoSpaceDN w:val="0"/>
        <w:adjustRightInd w:val="0"/>
        <w:spacing w:line="300" w:lineRule="auto"/>
        <w:jc w:val="both"/>
        <w:rPr>
          <w:rFonts w:ascii="Arial" w:hAnsi="Arial" w:cs="Arial"/>
          <w:lang w:eastAsia="es-CO"/>
        </w:rPr>
      </w:pPr>
    </w:p>
    <w:p w:rsidR="00F55432" w:rsidRPr="00E0085B" w:rsidRDefault="00F55432" w:rsidP="00E0085B">
      <w:pPr>
        <w:autoSpaceDE w:val="0"/>
        <w:autoSpaceDN w:val="0"/>
        <w:adjustRightInd w:val="0"/>
        <w:spacing w:line="300" w:lineRule="auto"/>
        <w:jc w:val="center"/>
        <w:rPr>
          <w:rFonts w:ascii="Arial" w:hAnsi="Arial" w:cs="Arial"/>
          <w:b/>
          <w:lang w:eastAsia="es-CO"/>
        </w:rPr>
      </w:pPr>
      <w:r w:rsidRPr="00E0085B">
        <w:rPr>
          <w:rFonts w:ascii="Arial" w:hAnsi="Arial" w:cs="Arial"/>
          <w:b/>
          <w:lang w:eastAsia="es-CO"/>
        </w:rPr>
        <w:t>NOTIFÍQUESE</w:t>
      </w:r>
    </w:p>
    <w:p w:rsidR="00F55432" w:rsidRPr="00E0085B" w:rsidRDefault="00F55432" w:rsidP="00E0085B">
      <w:pPr>
        <w:autoSpaceDE w:val="0"/>
        <w:autoSpaceDN w:val="0"/>
        <w:adjustRightInd w:val="0"/>
        <w:spacing w:line="300" w:lineRule="auto"/>
        <w:jc w:val="center"/>
        <w:rPr>
          <w:rFonts w:ascii="Arial" w:hAnsi="Arial" w:cs="Arial"/>
          <w:b/>
          <w:lang w:eastAsia="es-CO"/>
        </w:rPr>
      </w:pPr>
    </w:p>
    <w:p w:rsidR="00F55432" w:rsidRPr="00E0085B" w:rsidRDefault="00F55432" w:rsidP="00E0085B">
      <w:pPr>
        <w:autoSpaceDE w:val="0"/>
        <w:autoSpaceDN w:val="0"/>
        <w:adjustRightInd w:val="0"/>
        <w:spacing w:line="300" w:lineRule="auto"/>
        <w:jc w:val="center"/>
        <w:rPr>
          <w:rFonts w:ascii="Arial" w:hAnsi="Arial" w:cs="Arial"/>
          <w:b/>
          <w:lang w:eastAsia="es-CO"/>
        </w:rPr>
      </w:pPr>
    </w:p>
    <w:p w:rsidR="00F55432" w:rsidRPr="00E0085B" w:rsidRDefault="00F55432" w:rsidP="00E0085B">
      <w:pPr>
        <w:autoSpaceDE w:val="0"/>
        <w:autoSpaceDN w:val="0"/>
        <w:adjustRightInd w:val="0"/>
        <w:spacing w:line="300" w:lineRule="auto"/>
        <w:jc w:val="center"/>
        <w:rPr>
          <w:rFonts w:ascii="Arial" w:hAnsi="Arial" w:cs="Arial"/>
          <w:b/>
          <w:lang w:eastAsia="es-CO"/>
        </w:rPr>
      </w:pPr>
    </w:p>
    <w:p w:rsidR="00F55432" w:rsidRPr="00E0085B" w:rsidRDefault="00F55432" w:rsidP="00E0085B">
      <w:pPr>
        <w:autoSpaceDE w:val="0"/>
        <w:autoSpaceDN w:val="0"/>
        <w:adjustRightInd w:val="0"/>
        <w:spacing w:line="300" w:lineRule="auto"/>
        <w:jc w:val="center"/>
        <w:rPr>
          <w:rFonts w:ascii="Arial" w:hAnsi="Arial" w:cs="Arial"/>
          <w:b/>
          <w:lang w:eastAsia="es-CO"/>
        </w:rPr>
      </w:pPr>
    </w:p>
    <w:p w:rsidR="00F55432" w:rsidRPr="00E0085B" w:rsidRDefault="00F55432" w:rsidP="00E0085B">
      <w:pPr>
        <w:autoSpaceDE w:val="0"/>
        <w:autoSpaceDN w:val="0"/>
        <w:adjustRightInd w:val="0"/>
        <w:spacing w:line="300" w:lineRule="auto"/>
        <w:jc w:val="center"/>
        <w:rPr>
          <w:rFonts w:ascii="Arial" w:hAnsi="Arial" w:cs="Arial"/>
          <w:b/>
          <w:lang w:eastAsia="es-CO"/>
        </w:rPr>
      </w:pPr>
      <w:r w:rsidRPr="00E0085B">
        <w:rPr>
          <w:rFonts w:ascii="Arial" w:hAnsi="Arial" w:cs="Arial"/>
          <w:b/>
          <w:lang w:eastAsia="es-CO"/>
        </w:rPr>
        <w:t>NELSON URIEL MOSQUERA CASTRILLÓN</w:t>
      </w:r>
    </w:p>
    <w:p w:rsidR="00C30240" w:rsidRPr="00E0085B" w:rsidRDefault="00F55432" w:rsidP="00E0085B">
      <w:pPr>
        <w:tabs>
          <w:tab w:val="center" w:pos="4703"/>
          <w:tab w:val="left" w:pos="7785"/>
        </w:tabs>
        <w:spacing w:line="300" w:lineRule="auto"/>
        <w:jc w:val="center"/>
        <w:rPr>
          <w:rFonts w:ascii="Arial" w:hAnsi="Arial" w:cs="Arial"/>
          <w:b/>
          <w:bCs/>
        </w:rPr>
      </w:pPr>
      <w:r w:rsidRPr="00E0085B">
        <w:rPr>
          <w:rFonts w:ascii="Arial" w:hAnsi="Arial" w:cs="Arial"/>
          <w:b/>
          <w:lang w:eastAsia="es-CO"/>
        </w:rPr>
        <w:t>JUEZ</w:t>
      </w:r>
    </w:p>
    <w:p w:rsidR="00C30240" w:rsidRPr="00E0085B" w:rsidRDefault="00C30240" w:rsidP="00E0085B">
      <w:pPr>
        <w:tabs>
          <w:tab w:val="center" w:pos="4703"/>
          <w:tab w:val="left" w:pos="7785"/>
        </w:tabs>
        <w:spacing w:line="300" w:lineRule="auto"/>
        <w:jc w:val="center"/>
        <w:rPr>
          <w:rFonts w:ascii="Arial" w:hAnsi="Arial" w:cs="Arial"/>
          <w:b/>
          <w:bCs/>
        </w:rPr>
      </w:pPr>
    </w:p>
    <w:p w:rsidR="00C30240" w:rsidRPr="00E0085B" w:rsidRDefault="00C30240" w:rsidP="00E0085B">
      <w:pPr>
        <w:tabs>
          <w:tab w:val="center" w:pos="4703"/>
          <w:tab w:val="left" w:pos="7785"/>
        </w:tabs>
        <w:spacing w:line="300" w:lineRule="auto"/>
        <w:jc w:val="center"/>
        <w:rPr>
          <w:rFonts w:ascii="Arial" w:hAnsi="Arial" w:cs="Arial"/>
          <w:b/>
          <w:bCs/>
        </w:rPr>
      </w:pPr>
    </w:p>
    <w:p w:rsidR="00C30240" w:rsidRPr="00E0085B" w:rsidRDefault="00C30240" w:rsidP="00E0085B">
      <w:pPr>
        <w:tabs>
          <w:tab w:val="center" w:pos="4703"/>
          <w:tab w:val="left" w:pos="7785"/>
        </w:tabs>
        <w:spacing w:line="300" w:lineRule="auto"/>
        <w:jc w:val="both"/>
        <w:rPr>
          <w:rFonts w:ascii="Arial" w:hAnsi="Arial" w:cs="Arial"/>
          <w:b/>
          <w:bCs/>
        </w:rPr>
      </w:pPr>
    </w:p>
    <w:p w:rsidR="002C5148" w:rsidRPr="000331FC" w:rsidRDefault="002C5148" w:rsidP="000331FC">
      <w:pPr>
        <w:tabs>
          <w:tab w:val="center" w:pos="4703"/>
          <w:tab w:val="left" w:pos="7785"/>
        </w:tabs>
        <w:jc w:val="both"/>
        <w:rPr>
          <w:rFonts w:ascii="Arial" w:hAnsi="Arial" w:cs="Arial"/>
          <w:b/>
          <w:bCs/>
          <w:sz w:val="22"/>
          <w:szCs w:val="22"/>
        </w:rPr>
      </w:pPr>
    </w:p>
    <w:p w:rsidR="002C5148" w:rsidRPr="000331FC" w:rsidRDefault="002C5148" w:rsidP="000331FC">
      <w:pPr>
        <w:tabs>
          <w:tab w:val="center" w:pos="4703"/>
          <w:tab w:val="left" w:pos="7785"/>
        </w:tabs>
        <w:jc w:val="both"/>
        <w:rPr>
          <w:rFonts w:ascii="Arial" w:hAnsi="Arial" w:cs="Arial"/>
          <w:b/>
          <w:bCs/>
          <w:sz w:val="22"/>
          <w:szCs w:val="22"/>
        </w:rPr>
      </w:pPr>
    </w:p>
    <w:p w:rsidR="002C5148" w:rsidRDefault="002C5148"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Default="000A06CB" w:rsidP="000331FC">
      <w:pPr>
        <w:tabs>
          <w:tab w:val="center" w:pos="4703"/>
          <w:tab w:val="left" w:pos="7785"/>
        </w:tabs>
        <w:jc w:val="both"/>
        <w:rPr>
          <w:rFonts w:ascii="Arial" w:hAnsi="Arial" w:cs="Arial"/>
          <w:b/>
          <w:bCs/>
          <w:sz w:val="22"/>
          <w:szCs w:val="22"/>
        </w:rPr>
      </w:pPr>
    </w:p>
    <w:p w:rsidR="000A06CB" w:rsidRPr="000331FC" w:rsidRDefault="000A06CB" w:rsidP="000331FC">
      <w:pPr>
        <w:tabs>
          <w:tab w:val="center" w:pos="4703"/>
          <w:tab w:val="left" w:pos="7785"/>
        </w:tabs>
        <w:jc w:val="both"/>
        <w:rPr>
          <w:rFonts w:ascii="Arial" w:hAnsi="Arial" w:cs="Arial"/>
          <w:b/>
          <w:bCs/>
          <w:sz w:val="22"/>
          <w:szCs w:val="22"/>
        </w:rPr>
      </w:pPr>
    </w:p>
    <w:p w:rsidR="002C5148" w:rsidRPr="000331FC" w:rsidRDefault="002C5148" w:rsidP="000331FC">
      <w:pPr>
        <w:tabs>
          <w:tab w:val="center" w:pos="4703"/>
          <w:tab w:val="left" w:pos="7785"/>
        </w:tabs>
        <w:jc w:val="both"/>
        <w:rPr>
          <w:rFonts w:ascii="Arial" w:hAnsi="Arial" w:cs="Arial"/>
          <w:b/>
          <w:bCs/>
          <w:sz w:val="22"/>
          <w:szCs w:val="22"/>
        </w:rPr>
      </w:pPr>
    </w:p>
    <w:p w:rsidR="002C5148" w:rsidRPr="000331FC" w:rsidRDefault="002C5148"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142509" w:rsidP="000331FC">
      <w:pPr>
        <w:tabs>
          <w:tab w:val="center" w:pos="4703"/>
          <w:tab w:val="left" w:pos="7785"/>
        </w:tabs>
        <w:jc w:val="both"/>
        <w:rPr>
          <w:rFonts w:ascii="Arial" w:hAnsi="Arial" w:cs="Arial"/>
          <w:b/>
          <w:bCs/>
          <w:sz w:val="22"/>
          <w:szCs w:val="22"/>
        </w:rPr>
      </w:pPr>
      <w:r>
        <w:rPr>
          <w:rFonts w:ascii="Arial" w:hAnsi="Arial" w:cs="Arial"/>
          <w:b/>
          <w:bCs/>
          <w:noProof/>
          <w:sz w:val="22"/>
          <w:szCs w:val="22"/>
        </w:rPr>
        <w:pict>
          <v:shapetype id="_x0000_t202" coordsize="21600,21600" o:spt="202" path="m,l,21600r21600,l21600,xe">
            <v:stroke joinstyle="miter"/>
            <v:path gradientshapeok="t" o:connecttype="rect"/>
          </v:shapetype>
          <v:shape id="_x0000_s1033" type="#_x0000_t202" style="position:absolute;left:0;text-align:left;margin-left:80.8pt;margin-top:7.25pt;width:354.3pt;height:160.45pt;z-index:1">
            <v:textbox style="mso-next-textbox:#_x0000_s1033">
              <w:txbxContent>
                <w:p w:rsidR="002C5148" w:rsidRPr="000A06CB" w:rsidRDefault="002C5148"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r w:rsidRPr="000A06CB">
                    <w:rPr>
                      <w:rFonts w:ascii="Arial Narrow" w:hAnsi="Arial Narrow"/>
                      <w:b/>
                      <w:sz w:val="20"/>
                      <w:szCs w:val="20"/>
                      <w:lang w:val="es-MX"/>
                    </w:rPr>
                    <w:t>NOTIFICACIÓN POR ESTADO</w:t>
                  </w:r>
                </w:p>
                <w:p w:rsidR="002C5148" w:rsidRPr="000A06CB" w:rsidRDefault="002C5148"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r w:rsidRPr="000A06CB">
                    <w:rPr>
                      <w:rFonts w:ascii="Arial Narrow" w:hAnsi="Arial Narrow"/>
                      <w:b/>
                      <w:sz w:val="20"/>
                      <w:szCs w:val="20"/>
                      <w:lang w:val="es-MX"/>
                    </w:rPr>
                    <w:t>JUZGADO VEINTISÉIS ADMINISTRATIVO ORAL DE MEDELLÍN</w:t>
                  </w:r>
                </w:p>
                <w:p w:rsidR="002C5148" w:rsidRPr="000A06CB" w:rsidRDefault="002C5148"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p>
                <w:p w:rsidR="002C5148" w:rsidRDefault="002C5148"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r w:rsidRPr="000A06CB">
                    <w:rPr>
                      <w:rFonts w:ascii="Arial Narrow" w:hAnsi="Arial Narrow"/>
                      <w:b/>
                      <w:sz w:val="20"/>
                      <w:szCs w:val="20"/>
                      <w:lang w:val="es-MX"/>
                    </w:rPr>
                    <w:t>CERTIFICO: En la fecha se notificó por ESTADO No.      el auto anterior.</w:t>
                  </w:r>
                </w:p>
                <w:p w:rsidR="000A06CB" w:rsidRPr="000A06CB" w:rsidRDefault="000A06CB"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p>
                <w:p w:rsidR="002C5148" w:rsidRPr="000A06CB" w:rsidRDefault="002C5148"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p>
                <w:p w:rsidR="002C5148" w:rsidRDefault="000A06CB"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r>
                    <w:rPr>
                      <w:rFonts w:ascii="Arial Narrow" w:hAnsi="Arial Narrow"/>
                      <w:b/>
                      <w:sz w:val="20"/>
                      <w:szCs w:val="20"/>
                      <w:lang w:val="es-MX"/>
                    </w:rPr>
                    <w:t xml:space="preserve">Medellín,                                                           </w:t>
                  </w:r>
                  <w:r w:rsidR="002C5148" w:rsidRPr="000A06CB">
                    <w:rPr>
                      <w:rFonts w:ascii="Arial Narrow" w:hAnsi="Arial Narrow"/>
                      <w:b/>
                      <w:sz w:val="20"/>
                      <w:szCs w:val="20"/>
                      <w:lang w:val="es-MX"/>
                    </w:rPr>
                    <w:t xml:space="preserve">         .  Fijado a las </w:t>
                  </w:r>
                  <w:smartTag w:uri="urn:schemas-microsoft-com:office:smarttags" w:element="metricconverter">
                    <w:smartTagPr>
                      <w:attr w:name="ProductID" w:val="8 a"/>
                    </w:smartTagPr>
                    <w:r w:rsidR="002C5148" w:rsidRPr="000A06CB">
                      <w:rPr>
                        <w:rFonts w:ascii="Arial Narrow" w:hAnsi="Arial Narrow"/>
                        <w:b/>
                        <w:sz w:val="20"/>
                        <w:szCs w:val="20"/>
                        <w:lang w:val="es-MX"/>
                      </w:rPr>
                      <w:t>8 a</w:t>
                    </w:r>
                  </w:smartTag>
                  <w:r w:rsidR="002C5148" w:rsidRPr="000A06CB">
                    <w:rPr>
                      <w:rFonts w:ascii="Arial Narrow" w:hAnsi="Arial Narrow"/>
                      <w:b/>
                      <w:sz w:val="20"/>
                      <w:szCs w:val="20"/>
                      <w:lang w:val="es-MX"/>
                    </w:rPr>
                    <w:t>.m.</w:t>
                  </w:r>
                </w:p>
                <w:p w:rsidR="000A06CB" w:rsidRDefault="000A06CB"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p>
                <w:p w:rsidR="000A06CB" w:rsidRPr="000A06CB" w:rsidRDefault="000A06CB"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p>
                <w:p w:rsidR="002C5148" w:rsidRPr="000A06CB" w:rsidRDefault="002C5148"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p>
                <w:p w:rsidR="002C5148" w:rsidRPr="000A06CB" w:rsidRDefault="002C5148"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r w:rsidRPr="000A06CB">
                    <w:rPr>
                      <w:rFonts w:ascii="Arial Narrow" w:hAnsi="Arial Narrow"/>
                      <w:b/>
                      <w:sz w:val="20"/>
                      <w:szCs w:val="20"/>
                      <w:lang w:val="es-MX"/>
                    </w:rPr>
                    <w:t>___________________________________</w:t>
                  </w:r>
                </w:p>
                <w:p w:rsidR="005B2307" w:rsidRPr="000A06CB" w:rsidRDefault="000A06CB"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lang w:val="es-MX"/>
                    </w:rPr>
                  </w:pPr>
                  <w:r>
                    <w:rPr>
                      <w:rFonts w:ascii="Arial Narrow" w:hAnsi="Arial Narrow"/>
                      <w:b/>
                      <w:sz w:val="20"/>
                      <w:szCs w:val="20"/>
                      <w:lang w:val="es-MX"/>
                    </w:rPr>
                    <w:t xml:space="preserve">DIANA BOHÓRQUEZ VANEGAS </w:t>
                  </w:r>
                </w:p>
                <w:p w:rsidR="002C5148" w:rsidRPr="000A06CB" w:rsidRDefault="002C5148" w:rsidP="002C5148">
                  <w:pPr>
                    <w:pBdr>
                      <w:top w:val="single" w:sz="4" w:space="0" w:color="auto"/>
                      <w:left w:val="single" w:sz="4" w:space="4" w:color="auto"/>
                      <w:bottom w:val="single" w:sz="4" w:space="1" w:color="auto"/>
                      <w:right w:val="single" w:sz="4" w:space="0" w:color="auto"/>
                    </w:pBdr>
                    <w:jc w:val="center"/>
                    <w:rPr>
                      <w:rFonts w:ascii="Arial Narrow" w:hAnsi="Arial Narrow"/>
                      <w:b/>
                      <w:sz w:val="20"/>
                      <w:szCs w:val="20"/>
                    </w:rPr>
                  </w:pPr>
                  <w:r w:rsidRPr="000A06CB">
                    <w:rPr>
                      <w:rFonts w:ascii="Arial Narrow" w:hAnsi="Arial Narrow"/>
                      <w:b/>
                      <w:sz w:val="20"/>
                      <w:szCs w:val="20"/>
                      <w:lang w:val="es-MX"/>
                    </w:rPr>
                    <w:t>Secretaria</w:t>
                  </w:r>
                </w:p>
              </w:txbxContent>
            </v:textbox>
          </v:shape>
        </w:pict>
      </w: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p w:rsidR="00C30240" w:rsidRPr="000331FC" w:rsidRDefault="00C30240" w:rsidP="000331FC">
      <w:pPr>
        <w:tabs>
          <w:tab w:val="center" w:pos="4703"/>
          <w:tab w:val="left" w:pos="7785"/>
        </w:tabs>
        <w:jc w:val="both"/>
        <w:rPr>
          <w:rFonts w:ascii="Arial" w:hAnsi="Arial" w:cs="Arial"/>
          <w:b/>
          <w:bCs/>
          <w:sz w:val="22"/>
          <w:szCs w:val="22"/>
        </w:rPr>
      </w:pPr>
    </w:p>
    <w:sectPr w:rsidR="00C30240" w:rsidRPr="000331FC" w:rsidSect="002138BD">
      <w:footerReference w:type="even" r:id="rId9"/>
      <w:footerReference w:type="default" r:id="rId10"/>
      <w:pgSz w:w="12242" w:h="18722" w:code="12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ADA" w:rsidRDefault="00E96ADA">
      <w:r>
        <w:separator/>
      </w:r>
    </w:p>
  </w:endnote>
  <w:endnote w:type="continuationSeparator" w:id="1">
    <w:p w:rsidR="00E96ADA" w:rsidRDefault="00E96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EF" w:rsidRDefault="00142509" w:rsidP="00C64B15">
    <w:pPr>
      <w:pStyle w:val="Piedepgina"/>
      <w:framePr w:wrap="around" w:vAnchor="text" w:hAnchor="margin" w:xAlign="right" w:y="1"/>
      <w:rPr>
        <w:rStyle w:val="Nmerodepgina"/>
      </w:rPr>
    </w:pPr>
    <w:r>
      <w:rPr>
        <w:rStyle w:val="Nmerodepgina"/>
      </w:rPr>
      <w:fldChar w:fldCharType="begin"/>
    </w:r>
    <w:r w:rsidR="005B4AEF">
      <w:rPr>
        <w:rStyle w:val="Nmerodepgina"/>
      </w:rPr>
      <w:instrText xml:space="preserve">PAGE  </w:instrText>
    </w:r>
    <w:r>
      <w:rPr>
        <w:rStyle w:val="Nmerodepgina"/>
      </w:rPr>
      <w:fldChar w:fldCharType="end"/>
    </w:r>
  </w:p>
  <w:p w:rsidR="005B4AEF" w:rsidRDefault="005B4AEF" w:rsidP="005B4AE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0D1" w:rsidRPr="001F6AA2" w:rsidRDefault="00A430D1">
    <w:pPr>
      <w:pStyle w:val="Piedepgina"/>
      <w:rPr>
        <w:sz w:val="20"/>
        <w:szCs w:val="20"/>
      </w:rPr>
    </w:pPr>
    <w:r w:rsidRPr="001F6AA2">
      <w:rPr>
        <w:sz w:val="20"/>
        <w:szCs w:val="20"/>
      </w:rPr>
      <w:t>DBV</w:t>
    </w:r>
  </w:p>
  <w:p w:rsidR="005B4AEF" w:rsidRDefault="005B4AEF" w:rsidP="005B4AE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ADA" w:rsidRDefault="00E96ADA">
      <w:r>
        <w:separator/>
      </w:r>
    </w:p>
  </w:footnote>
  <w:footnote w:type="continuationSeparator" w:id="1">
    <w:p w:rsidR="00E96ADA" w:rsidRDefault="00E96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394F"/>
    <w:multiLevelType w:val="hybridMultilevel"/>
    <w:tmpl w:val="939687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6212AC3"/>
    <w:multiLevelType w:val="hybridMultilevel"/>
    <w:tmpl w:val="786C63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A5281F"/>
    <w:multiLevelType w:val="hybridMultilevel"/>
    <w:tmpl w:val="AFA867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AF138ED"/>
    <w:multiLevelType w:val="hybridMultilevel"/>
    <w:tmpl w:val="5134CFA2"/>
    <w:lvl w:ilvl="0" w:tplc="A5A408C8">
      <w:start w:val="1"/>
      <w:numFmt w:val="decimal"/>
      <w:lvlText w:val="%1."/>
      <w:lvlJc w:val="left"/>
      <w:pPr>
        <w:ind w:left="0" w:firstLine="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D087EBE"/>
    <w:multiLevelType w:val="hybridMultilevel"/>
    <w:tmpl w:val="95323C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9E24AB"/>
    <w:multiLevelType w:val="hybridMultilevel"/>
    <w:tmpl w:val="1FB029EC"/>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6">
    <w:nsid w:val="6CAE2AA7"/>
    <w:multiLevelType w:val="hybridMultilevel"/>
    <w:tmpl w:val="E49279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F0F5252"/>
    <w:multiLevelType w:val="hybridMultilevel"/>
    <w:tmpl w:val="C8EC86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1BD413B"/>
    <w:multiLevelType w:val="hybridMultilevel"/>
    <w:tmpl w:val="929AC6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5"/>
  </w:num>
  <w:num w:numId="5">
    <w:abstractNumId w:val="2"/>
  </w:num>
  <w:num w:numId="6">
    <w:abstractNumId w:val="6"/>
  </w:num>
  <w:num w:numId="7">
    <w:abstractNumId w:val="3"/>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hyphenationZone w:val="425"/>
  <w:drawingGridHorizontalSpacing w:val="101"/>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7F60"/>
    <w:rsid w:val="000012DA"/>
    <w:rsid w:val="00021331"/>
    <w:rsid w:val="00027B0B"/>
    <w:rsid w:val="000331FC"/>
    <w:rsid w:val="00044BD4"/>
    <w:rsid w:val="000760CD"/>
    <w:rsid w:val="00077351"/>
    <w:rsid w:val="00082123"/>
    <w:rsid w:val="0008371D"/>
    <w:rsid w:val="00095550"/>
    <w:rsid w:val="000A0621"/>
    <w:rsid w:val="000A06CB"/>
    <w:rsid w:val="000A206F"/>
    <w:rsid w:val="000D6D8A"/>
    <w:rsid w:val="000E08CC"/>
    <w:rsid w:val="00127678"/>
    <w:rsid w:val="001406DD"/>
    <w:rsid w:val="00142509"/>
    <w:rsid w:val="00145FA6"/>
    <w:rsid w:val="00152A9D"/>
    <w:rsid w:val="00160604"/>
    <w:rsid w:val="001616E4"/>
    <w:rsid w:val="001635F7"/>
    <w:rsid w:val="001678E5"/>
    <w:rsid w:val="00170186"/>
    <w:rsid w:val="0017299A"/>
    <w:rsid w:val="00173E49"/>
    <w:rsid w:val="00176FA9"/>
    <w:rsid w:val="001777AC"/>
    <w:rsid w:val="00187552"/>
    <w:rsid w:val="001911AF"/>
    <w:rsid w:val="00195BAF"/>
    <w:rsid w:val="00197DE7"/>
    <w:rsid w:val="001A61AC"/>
    <w:rsid w:val="001C1D33"/>
    <w:rsid w:val="001C53E4"/>
    <w:rsid w:val="001C6615"/>
    <w:rsid w:val="001D3381"/>
    <w:rsid w:val="001F2414"/>
    <w:rsid w:val="001F4DAC"/>
    <w:rsid w:val="001F6AA2"/>
    <w:rsid w:val="00210A12"/>
    <w:rsid w:val="002138BD"/>
    <w:rsid w:val="00217CF8"/>
    <w:rsid w:val="00217F60"/>
    <w:rsid w:val="0022632B"/>
    <w:rsid w:val="00227DBA"/>
    <w:rsid w:val="00227F57"/>
    <w:rsid w:val="00253BBC"/>
    <w:rsid w:val="002633D6"/>
    <w:rsid w:val="00277070"/>
    <w:rsid w:val="00280F53"/>
    <w:rsid w:val="00281B9F"/>
    <w:rsid w:val="0028275B"/>
    <w:rsid w:val="002922C0"/>
    <w:rsid w:val="00292A30"/>
    <w:rsid w:val="00293F07"/>
    <w:rsid w:val="002A29F7"/>
    <w:rsid w:val="002B34E8"/>
    <w:rsid w:val="002B7D9A"/>
    <w:rsid w:val="002C5148"/>
    <w:rsid w:val="002E3056"/>
    <w:rsid w:val="002E7D52"/>
    <w:rsid w:val="002F0F91"/>
    <w:rsid w:val="00301019"/>
    <w:rsid w:val="00307ED1"/>
    <w:rsid w:val="00313D04"/>
    <w:rsid w:val="00346F27"/>
    <w:rsid w:val="00351036"/>
    <w:rsid w:val="00363B43"/>
    <w:rsid w:val="00376673"/>
    <w:rsid w:val="00377B78"/>
    <w:rsid w:val="00381367"/>
    <w:rsid w:val="00390565"/>
    <w:rsid w:val="003927F9"/>
    <w:rsid w:val="003978A0"/>
    <w:rsid w:val="003B4CC5"/>
    <w:rsid w:val="003C0B3C"/>
    <w:rsid w:val="003E3BBE"/>
    <w:rsid w:val="00411384"/>
    <w:rsid w:val="0043759B"/>
    <w:rsid w:val="004463A1"/>
    <w:rsid w:val="004464EE"/>
    <w:rsid w:val="004471C7"/>
    <w:rsid w:val="004512A4"/>
    <w:rsid w:val="004630DF"/>
    <w:rsid w:val="00465CCC"/>
    <w:rsid w:val="0046687C"/>
    <w:rsid w:val="004676D7"/>
    <w:rsid w:val="00473EA2"/>
    <w:rsid w:val="004A0A73"/>
    <w:rsid w:val="004A5606"/>
    <w:rsid w:val="004A64FE"/>
    <w:rsid w:val="004B007A"/>
    <w:rsid w:val="004B4D20"/>
    <w:rsid w:val="004C2350"/>
    <w:rsid w:val="004C74A7"/>
    <w:rsid w:val="004D0390"/>
    <w:rsid w:val="004D3798"/>
    <w:rsid w:val="004D3836"/>
    <w:rsid w:val="004E1076"/>
    <w:rsid w:val="004F0B70"/>
    <w:rsid w:val="004F1CC2"/>
    <w:rsid w:val="005067A3"/>
    <w:rsid w:val="00507A4D"/>
    <w:rsid w:val="00514B8A"/>
    <w:rsid w:val="00527A88"/>
    <w:rsid w:val="00541D58"/>
    <w:rsid w:val="005433FF"/>
    <w:rsid w:val="005509F8"/>
    <w:rsid w:val="00550E0D"/>
    <w:rsid w:val="00552A0D"/>
    <w:rsid w:val="00560DCE"/>
    <w:rsid w:val="00567E72"/>
    <w:rsid w:val="00592CC1"/>
    <w:rsid w:val="005A036A"/>
    <w:rsid w:val="005B2307"/>
    <w:rsid w:val="005B4902"/>
    <w:rsid w:val="005B4AEF"/>
    <w:rsid w:val="005C525E"/>
    <w:rsid w:val="005C6DE5"/>
    <w:rsid w:val="005D3900"/>
    <w:rsid w:val="005F5750"/>
    <w:rsid w:val="0063128B"/>
    <w:rsid w:val="00642906"/>
    <w:rsid w:val="00651AB6"/>
    <w:rsid w:val="00652C95"/>
    <w:rsid w:val="006550F3"/>
    <w:rsid w:val="006612E6"/>
    <w:rsid w:val="006764C1"/>
    <w:rsid w:val="00683C14"/>
    <w:rsid w:val="00690BB3"/>
    <w:rsid w:val="00691DEC"/>
    <w:rsid w:val="006A36B2"/>
    <w:rsid w:val="006A620B"/>
    <w:rsid w:val="006C21AD"/>
    <w:rsid w:val="006D2C7E"/>
    <w:rsid w:val="006E2138"/>
    <w:rsid w:val="006E3563"/>
    <w:rsid w:val="006E4427"/>
    <w:rsid w:val="007020DF"/>
    <w:rsid w:val="00723926"/>
    <w:rsid w:val="00727200"/>
    <w:rsid w:val="00732790"/>
    <w:rsid w:val="007501A9"/>
    <w:rsid w:val="00757970"/>
    <w:rsid w:val="00780825"/>
    <w:rsid w:val="00785FB3"/>
    <w:rsid w:val="007C6183"/>
    <w:rsid w:val="007D38DF"/>
    <w:rsid w:val="007E6502"/>
    <w:rsid w:val="00862662"/>
    <w:rsid w:val="008671D2"/>
    <w:rsid w:val="00883664"/>
    <w:rsid w:val="008928AF"/>
    <w:rsid w:val="008932BD"/>
    <w:rsid w:val="008A192C"/>
    <w:rsid w:val="008C37EE"/>
    <w:rsid w:val="008E63E1"/>
    <w:rsid w:val="0090741D"/>
    <w:rsid w:val="009076EE"/>
    <w:rsid w:val="00910542"/>
    <w:rsid w:val="00916919"/>
    <w:rsid w:val="00916A91"/>
    <w:rsid w:val="00916B48"/>
    <w:rsid w:val="009358D0"/>
    <w:rsid w:val="009433C8"/>
    <w:rsid w:val="009523AE"/>
    <w:rsid w:val="00963D13"/>
    <w:rsid w:val="00970474"/>
    <w:rsid w:val="00975790"/>
    <w:rsid w:val="0099208A"/>
    <w:rsid w:val="009B0B6E"/>
    <w:rsid w:val="009C0137"/>
    <w:rsid w:val="009D1407"/>
    <w:rsid w:val="009F1570"/>
    <w:rsid w:val="009F7522"/>
    <w:rsid w:val="00A30790"/>
    <w:rsid w:val="00A430D1"/>
    <w:rsid w:val="00A53F8F"/>
    <w:rsid w:val="00A54CE0"/>
    <w:rsid w:val="00A6364D"/>
    <w:rsid w:val="00A77598"/>
    <w:rsid w:val="00A804FE"/>
    <w:rsid w:val="00A85860"/>
    <w:rsid w:val="00A9056B"/>
    <w:rsid w:val="00AE242F"/>
    <w:rsid w:val="00AE38B9"/>
    <w:rsid w:val="00AE537E"/>
    <w:rsid w:val="00AF0E12"/>
    <w:rsid w:val="00B0475F"/>
    <w:rsid w:val="00B15883"/>
    <w:rsid w:val="00B24182"/>
    <w:rsid w:val="00B30D62"/>
    <w:rsid w:val="00B366A2"/>
    <w:rsid w:val="00B47130"/>
    <w:rsid w:val="00B50854"/>
    <w:rsid w:val="00B50F12"/>
    <w:rsid w:val="00B62765"/>
    <w:rsid w:val="00BA3FED"/>
    <w:rsid w:val="00BA5DCF"/>
    <w:rsid w:val="00BB79ED"/>
    <w:rsid w:val="00BC038A"/>
    <w:rsid w:val="00BC4FE8"/>
    <w:rsid w:val="00BD6827"/>
    <w:rsid w:val="00BF6BF5"/>
    <w:rsid w:val="00C0366F"/>
    <w:rsid w:val="00C30240"/>
    <w:rsid w:val="00C32BD5"/>
    <w:rsid w:val="00C33E3C"/>
    <w:rsid w:val="00C345D6"/>
    <w:rsid w:val="00C376CD"/>
    <w:rsid w:val="00C47F19"/>
    <w:rsid w:val="00C539DF"/>
    <w:rsid w:val="00C55AD8"/>
    <w:rsid w:val="00C56039"/>
    <w:rsid w:val="00C57DB6"/>
    <w:rsid w:val="00C626E2"/>
    <w:rsid w:val="00C64B15"/>
    <w:rsid w:val="00C65CE4"/>
    <w:rsid w:val="00C6699E"/>
    <w:rsid w:val="00C90BA6"/>
    <w:rsid w:val="00C9303A"/>
    <w:rsid w:val="00C94556"/>
    <w:rsid w:val="00C9456D"/>
    <w:rsid w:val="00C96C4D"/>
    <w:rsid w:val="00CB775E"/>
    <w:rsid w:val="00CD5EE7"/>
    <w:rsid w:val="00CE289F"/>
    <w:rsid w:val="00CE68FC"/>
    <w:rsid w:val="00D006C5"/>
    <w:rsid w:val="00D0087B"/>
    <w:rsid w:val="00D14D42"/>
    <w:rsid w:val="00D56DE6"/>
    <w:rsid w:val="00D73E29"/>
    <w:rsid w:val="00D91275"/>
    <w:rsid w:val="00DB1C51"/>
    <w:rsid w:val="00DB51BD"/>
    <w:rsid w:val="00DB5AF7"/>
    <w:rsid w:val="00DD72F3"/>
    <w:rsid w:val="00DF53C3"/>
    <w:rsid w:val="00DF6AC0"/>
    <w:rsid w:val="00E0085B"/>
    <w:rsid w:val="00E023A3"/>
    <w:rsid w:val="00E101B3"/>
    <w:rsid w:val="00E16BFC"/>
    <w:rsid w:val="00E3561A"/>
    <w:rsid w:val="00E607D2"/>
    <w:rsid w:val="00E67786"/>
    <w:rsid w:val="00E92F1A"/>
    <w:rsid w:val="00E96ADA"/>
    <w:rsid w:val="00EA2E5C"/>
    <w:rsid w:val="00EA4ED7"/>
    <w:rsid w:val="00EB24E7"/>
    <w:rsid w:val="00EB5685"/>
    <w:rsid w:val="00EB624A"/>
    <w:rsid w:val="00ED154A"/>
    <w:rsid w:val="00EE2073"/>
    <w:rsid w:val="00F000D3"/>
    <w:rsid w:val="00F1247C"/>
    <w:rsid w:val="00F1320F"/>
    <w:rsid w:val="00F36FD7"/>
    <w:rsid w:val="00F42AFB"/>
    <w:rsid w:val="00F51212"/>
    <w:rsid w:val="00F55432"/>
    <w:rsid w:val="00F55B34"/>
    <w:rsid w:val="00F611AC"/>
    <w:rsid w:val="00F63E28"/>
    <w:rsid w:val="00F64212"/>
    <w:rsid w:val="00F6625F"/>
    <w:rsid w:val="00F80889"/>
    <w:rsid w:val="00FC5674"/>
    <w:rsid w:val="00FC6BD0"/>
    <w:rsid w:val="00FD27B0"/>
    <w:rsid w:val="00FD6744"/>
    <w:rsid w:val="00FD678F"/>
    <w:rsid w:val="00FE7F7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F60"/>
    <w:rPr>
      <w:sz w:val="24"/>
      <w:szCs w:val="24"/>
    </w:rPr>
  </w:style>
  <w:style w:type="paragraph" w:styleId="Ttulo1">
    <w:name w:val="heading 1"/>
    <w:basedOn w:val="Normal"/>
    <w:next w:val="Normal"/>
    <w:qFormat/>
    <w:rsid w:val="00217F60"/>
    <w:pPr>
      <w:keepNext/>
      <w:overflowPunct w:val="0"/>
      <w:autoSpaceDE w:val="0"/>
      <w:autoSpaceDN w:val="0"/>
      <w:adjustRightInd w:val="0"/>
      <w:spacing w:line="360" w:lineRule="auto"/>
      <w:jc w:val="center"/>
      <w:textAlignment w:val="baseline"/>
      <w:outlineLvl w:val="0"/>
    </w:pPr>
    <w:rPr>
      <w:rFonts w:ascii="Arial" w:hAnsi="Arial"/>
      <w:b/>
      <w:szCs w:val="20"/>
      <w:lang w:val="es-ES_tradnl"/>
    </w:rPr>
  </w:style>
  <w:style w:type="paragraph" w:styleId="Ttulo2">
    <w:name w:val="heading 2"/>
    <w:basedOn w:val="Normal"/>
    <w:next w:val="Normal"/>
    <w:qFormat/>
    <w:rsid w:val="00217F60"/>
    <w:pPr>
      <w:keepNext/>
      <w:suppressAutoHyphens/>
      <w:overflowPunct w:val="0"/>
      <w:autoSpaceDE w:val="0"/>
      <w:autoSpaceDN w:val="0"/>
      <w:adjustRightInd w:val="0"/>
      <w:spacing w:line="360" w:lineRule="auto"/>
      <w:ind w:left="2124"/>
      <w:jc w:val="both"/>
      <w:textAlignment w:val="baseline"/>
      <w:outlineLvl w:val="1"/>
    </w:pPr>
    <w:rPr>
      <w:rFonts w:ascii="CG Times" w:hAnsi="CG Times"/>
      <w:b/>
      <w:spacing w:val="-20"/>
      <w:szCs w:val="20"/>
    </w:rPr>
  </w:style>
  <w:style w:type="paragraph" w:styleId="Ttulo3">
    <w:name w:val="heading 3"/>
    <w:basedOn w:val="Normal"/>
    <w:next w:val="Normal"/>
    <w:qFormat/>
    <w:rsid w:val="001C53E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C53E4"/>
    <w:pPr>
      <w:widowControl w:val="0"/>
      <w:tabs>
        <w:tab w:val="left" w:pos="2551"/>
      </w:tabs>
      <w:suppressAutoHyphens/>
      <w:overflowPunct w:val="0"/>
      <w:autoSpaceDE w:val="0"/>
      <w:autoSpaceDN w:val="0"/>
      <w:adjustRightInd w:val="0"/>
      <w:jc w:val="both"/>
      <w:textAlignment w:val="baseline"/>
    </w:pPr>
    <w:rPr>
      <w:rFonts w:ascii="CG Times" w:hAnsi="CG Times"/>
      <w:spacing w:val="20"/>
      <w:lang w:val="es-ES_tradnl"/>
    </w:rPr>
  </w:style>
  <w:style w:type="character" w:styleId="Hipervnculo">
    <w:name w:val="Hyperlink"/>
    <w:basedOn w:val="Fuentedeprrafopredeter"/>
    <w:rsid w:val="00BB79ED"/>
    <w:rPr>
      <w:color w:val="0000FF"/>
      <w:u w:val="single"/>
    </w:rPr>
  </w:style>
  <w:style w:type="paragraph" w:styleId="Textonotapie">
    <w:name w:val="footnote text"/>
    <w:basedOn w:val="Normal"/>
    <w:semiHidden/>
    <w:rsid w:val="00C57DB6"/>
    <w:rPr>
      <w:sz w:val="20"/>
      <w:szCs w:val="20"/>
    </w:rPr>
  </w:style>
  <w:style w:type="character" w:styleId="Refdenotaalpie">
    <w:name w:val="footnote reference"/>
    <w:basedOn w:val="Fuentedeprrafopredeter"/>
    <w:semiHidden/>
    <w:rsid w:val="00C57DB6"/>
    <w:rPr>
      <w:vertAlign w:val="superscript"/>
    </w:rPr>
  </w:style>
  <w:style w:type="paragraph" w:customStyle="1" w:styleId="Car">
    <w:name w:val="Car"/>
    <w:basedOn w:val="Normal"/>
    <w:rsid w:val="0028275B"/>
    <w:pPr>
      <w:spacing w:after="160" w:line="240" w:lineRule="exact"/>
    </w:pPr>
    <w:rPr>
      <w:noProof/>
      <w:color w:val="000000"/>
      <w:sz w:val="20"/>
      <w:szCs w:val="20"/>
      <w:lang w:val="es-CO"/>
    </w:rPr>
  </w:style>
  <w:style w:type="paragraph" w:styleId="Piedepgina">
    <w:name w:val="footer"/>
    <w:basedOn w:val="Normal"/>
    <w:link w:val="PiedepginaCar"/>
    <w:uiPriority w:val="99"/>
    <w:rsid w:val="005B4AEF"/>
    <w:pPr>
      <w:tabs>
        <w:tab w:val="center" w:pos="4252"/>
        <w:tab w:val="right" w:pos="8504"/>
      </w:tabs>
    </w:pPr>
  </w:style>
  <w:style w:type="character" w:styleId="Nmerodepgina">
    <w:name w:val="page number"/>
    <w:basedOn w:val="Fuentedeprrafopredeter"/>
    <w:rsid w:val="005B4AEF"/>
  </w:style>
  <w:style w:type="paragraph" w:styleId="Encabezado">
    <w:name w:val="header"/>
    <w:basedOn w:val="Normal"/>
    <w:link w:val="EncabezadoCar"/>
    <w:rsid w:val="00A430D1"/>
    <w:pPr>
      <w:tabs>
        <w:tab w:val="center" w:pos="4419"/>
        <w:tab w:val="right" w:pos="8838"/>
      </w:tabs>
    </w:pPr>
  </w:style>
  <w:style w:type="character" w:customStyle="1" w:styleId="EncabezadoCar">
    <w:name w:val="Encabezado Car"/>
    <w:basedOn w:val="Fuentedeprrafopredeter"/>
    <w:link w:val="Encabezado"/>
    <w:rsid w:val="00A430D1"/>
    <w:rPr>
      <w:sz w:val="24"/>
      <w:szCs w:val="24"/>
      <w:lang w:val="es-ES" w:eastAsia="es-ES"/>
    </w:rPr>
  </w:style>
  <w:style w:type="character" w:customStyle="1" w:styleId="PiedepginaCar">
    <w:name w:val="Pie de página Car"/>
    <w:basedOn w:val="Fuentedeprrafopredeter"/>
    <w:link w:val="Piedepgina"/>
    <w:uiPriority w:val="99"/>
    <w:rsid w:val="00A430D1"/>
    <w:rPr>
      <w:sz w:val="24"/>
      <w:szCs w:val="24"/>
      <w:lang w:val="es-ES" w:eastAsia="es-ES"/>
    </w:rPr>
  </w:style>
  <w:style w:type="paragraph" w:styleId="Textodeglobo">
    <w:name w:val="Balloon Text"/>
    <w:basedOn w:val="Normal"/>
    <w:link w:val="TextodegloboCar"/>
    <w:rsid w:val="00A430D1"/>
    <w:rPr>
      <w:rFonts w:ascii="Tahoma" w:hAnsi="Tahoma" w:cs="Tahoma"/>
      <w:sz w:val="16"/>
      <w:szCs w:val="16"/>
    </w:rPr>
  </w:style>
  <w:style w:type="character" w:customStyle="1" w:styleId="TextodegloboCar">
    <w:name w:val="Texto de globo Car"/>
    <w:basedOn w:val="Fuentedeprrafopredeter"/>
    <w:link w:val="Textodeglobo"/>
    <w:rsid w:val="00A430D1"/>
    <w:rPr>
      <w:rFonts w:ascii="Tahoma" w:hAnsi="Tahoma" w:cs="Tahoma"/>
      <w:sz w:val="16"/>
      <w:szCs w:val="16"/>
      <w:lang w:val="es-ES" w:eastAsia="es-ES"/>
    </w:rPr>
  </w:style>
  <w:style w:type="paragraph" w:customStyle="1" w:styleId="Default">
    <w:name w:val="Default"/>
    <w:rsid w:val="00C32BD5"/>
    <w:pPr>
      <w:autoSpaceDE w:val="0"/>
      <w:autoSpaceDN w:val="0"/>
      <w:adjustRightInd w:val="0"/>
    </w:pPr>
    <w:rPr>
      <w:rFonts w:ascii="Verdana" w:hAnsi="Verdana" w:cs="Verdana"/>
      <w:color w:val="000000"/>
      <w:sz w:val="24"/>
      <w:szCs w:val="24"/>
      <w:lang w:val="es-CO" w:eastAsia="es-CO"/>
    </w:rPr>
  </w:style>
  <w:style w:type="paragraph" w:styleId="Prrafodelista">
    <w:name w:val="List Paragraph"/>
    <w:basedOn w:val="Normal"/>
    <w:uiPriority w:val="34"/>
    <w:qFormat/>
    <w:rsid w:val="001F6AA2"/>
    <w:pPr>
      <w:ind w:left="708"/>
    </w:pPr>
  </w:style>
</w:styles>
</file>

<file path=word/webSettings.xml><?xml version="1.0" encoding="utf-8"?>
<w:webSettings xmlns:r="http://schemas.openxmlformats.org/officeDocument/2006/relationships" xmlns:w="http://schemas.openxmlformats.org/wordprocessingml/2006/main">
  <w:divs>
    <w:div w:id="15738482">
      <w:bodyDiv w:val="1"/>
      <w:marLeft w:val="0"/>
      <w:marRight w:val="0"/>
      <w:marTop w:val="0"/>
      <w:marBottom w:val="0"/>
      <w:divBdr>
        <w:top w:val="none" w:sz="0" w:space="0" w:color="auto"/>
        <w:left w:val="none" w:sz="0" w:space="0" w:color="auto"/>
        <w:bottom w:val="none" w:sz="0" w:space="0" w:color="auto"/>
        <w:right w:val="none" w:sz="0" w:space="0" w:color="auto"/>
      </w:divBdr>
      <w:divsChild>
        <w:div w:id="210650227">
          <w:marLeft w:val="0"/>
          <w:marRight w:val="0"/>
          <w:marTop w:val="0"/>
          <w:marBottom w:val="0"/>
          <w:divBdr>
            <w:top w:val="none" w:sz="0" w:space="0" w:color="auto"/>
            <w:left w:val="none" w:sz="0" w:space="0" w:color="auto"/>
            <w:bottom w:val="none" w:sz="0" w:space="0" w:color="auto"/>
            <w:right w:val="none" w:sz="0" w:space="0" w:color="auto"/>
          </w:divBdr>
        </w:div>
        <w:div w:id="464739317">
          <w:marLeft w:val="0"/>
          <w:marRight w:val="0"/>
          <w:marTop w:val="0"/>
          <w:marBottom w:val="0"/>
          <w:divBdr>
            <w:top w:val="none" w:sz="0" w:space="0" w:color="auto"/>
            <w:left w:val="none" w:sz="0" w:space="0" w:color="auto"/>
            <w:bottom w:val="none" w:sz="0" w:space="0" w:color="auto"/>
            <w:right w:val="none" w:sz="0" w:space="0" w:color="auto"/>
          </w:divBdr>
        </w:div>
        <w:div w:id="642152250">
          <w:marLeft w:val="0"/>
          <w:marRight w:val="0"/>
          <w:marTop w:val="0"/>
          <w:marBottom w:val="0"/>
          <w:divBdr>
            <w:top w:val="none" w:sz="0" w:space="0" w:color="auto"/>
            <w:left w:val="none" w:sz="0" w:space="0" w:color="auto"/>
            <w:bottom w:val="none" w:sz="0" w:space="0" w:color="auto"/>
            <w:right w:val="none" w:sz="0" w:space="0" w:color="auto"/>
          </w:divBdr>
        </w:div>
        <w:div w:id="2024360906">
          <w:marLeft w:val="0"/>
          <w:marRight w:val="0"/>
          <w:marTop w:val="0"/>
          <w:marBottom w:val="0"/>
          <w:divBdr>
            <w:top w:val="none" w:sz="0" w:space="0" w:color="auto"/>
            <w:left w:val="none" w:sz="0" w:space="0" w:color="auto"/>
            <w:bottom w:val="none" w:sz="0" w:space="0" w:color="auto"/>
            <w:right w:val="none" w:sz="0" w:space="0" w:color="auto"/>
          </w:divBdr>
        </w:div>
      </w:divsChild>
    </w:div>
    <w:div w:id="488716551">
      <w:bodyDiv w:val="1"/>
      <w:marLeft w:val="0"/>
      <w:marRight w:val="0"/>
      <w:marTop w:val="0"/>
      <w:marBottom w:val="0"/>
      <w:divBdr>
        <w:top w:val="none" w:sz="0" w:space="0" w:color="auto"/>
        <w:left w:val="none" w:sz="0" w:space="0" w:color="auto"/>
        <w:bottom w:val="none" w:sz="0" w:space="0" w:color="auto"/>
        <w:right w:val="none" w:sz="0" w:space="0" w:color="auto"/>
      </w:divBdr>
      <w:divsChild>
        <w:div w:id="767579934">
          <w:marLeft w:val="0"/>
          <w:marRight w:val="0"/>
          <w:marTop w:val="0"/>
          <w:marBottom w:val="0"/>
          <w:divBdr>
            <w:top w:val="none" w:sz="0" w:space="0" w:color="auto"/>
            <w:left w:val="none" w:sz="0" w:space="0" w:color="auto"/>
            <w:bottom w:val="none" w:sz="0" w:space="0" w:color="auto"/>
            <w:right w:val="none" w:sz="0" w:space="0" w:color="auto"/>
          </w:divBdr>
        </w:div>
        <w:div w:id="767893647">
          <w:marLeft w:val="0"/>
          <w:marRight w:val="0"/>
          <w:marTop w:val="0"/>
          <w:marBottom w:val="0"/>
          <w:divBdr>
            <w:top w:val="none" w:sz="0" w:space="0" w:color="auto"/>
            <w:left w:val="none" w:sz="0" w:space="0" w:color="auto"/>
            <w:bottom w:val="none" w:sz="0" w:space="0" w:color="auto"/>
            <w:right w:val="none" w:sz="0" w:space="0" w:color="auto"/>
          </w:divBdr>
        </w:div>
        <w:div w:id="1320186975">
          <w:marLeft w:val="0"/>
          <w:marRight w:val="0"/>
          <w:marTop w:val="0"/>
          <w:marBottom w:val="0"/>
          <w:divBdr>
            <w:top w:val="none" w:sz="0" w:space="0" w:color="auto"/>
            <w:left w:val="none" w:sz="0" w:space="0" w:color="auto"/>
            <w:bottom w:val="none" w:sz="0" w:space="0" w:color="auto"/>
            <w:right w:val="none" w:sz="0" w:space="0" w:color="auto"/>
          </w:divBdr>
        </w:div>
      </w:divsChild>
    </w:div>
    <w:div w:id="502940258">
      <w:bodyDiv w:val="1"/>
      <w:marLeft w:val="0"/>
      <w:marRight w:val="0"/>
      <w:marTop w:val="0"/>
      <w:marBottom w:val="0"/>
      <w:divBdr>
        <w:top w:val="none" w:sz="0" w:space="0" w:color="auto"/>
        <w:left w:val="none" w:sz="0" w:space="0" w:color="auto"/>
        <w:bottom w:val="none" w:sz="0" w:space="0" w:color="auto"/>
        <w:right w:val="none" w:sz="0" w:space="0" w:color="auto"/>
      </w:divBdr>
    </w:div>
    <w:div w:id="1995328222">
      <w:bodyDiv w:val="1"/>
      <w:marLeft w:val="200"/>
      <w:marRight w:val="200"/>
      <w:marTop w:val="200"/>
      <w:marBottom w:val="200"/>
      <w:divBdr>
        <w:top w:val="none" w:sz="0" w:space="0" w:color="auto"/>
        <w:left w:val="none" w:sz="0" w:space="0" w:color="auto"/>
        <w:bottom w:val="none" w:sz="0" w:space="0" w:color="auto"/>
        <w:right w:val="none" w:sz="0" w:space="0" w:color="auto"/>
      </w:divBdr>
      <w:divsChild>
        <w:div w:id="698318753">
          <w:marLeft w:val="0"/>
          <w:marRight w:val="0"/>
          <w:marTop w:val="0"/>
          <w:marBottom w:val="0"/>
          <w:divBdr>
            <w:top w:val="none" w:sz="0" w:space="0" w:color="auto"/>
            <w:left w:val="none" w:sz="0" w:space="0" w:color="auto"/>
            <w:bottom w:val="none" w:sz="0" w:space="0" w:color="auto"/>
            <w:right w:val="none" w:sz="0" w:space="0" w:color="auto"/>
          </w:divBdr>
        </w:div>
        <w:div w:id="128812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3308-33DA-4E22-8FA8-00B6DC0C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228</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Your User Name</dc:creator>
  <cp:keywords/>
  <dc:description/>
  <cp:lastModifiedBy>juz26adminmed</cp:lastModifiedBy>
  <cp:revision>2</cp:revision>
  <cp:lastPrinted>2013-08-28T14:56:00Z</cp:lastPrinted>
  <dcterms:created xsi:type="dcterms:W3CDTF">2013-08-28T15:18:00Z</dcterms:created>
  <dcterms:modified xsi:type="dcterms:W3CDTF">2013-08-28T15:18:00Z</dcterms:modified>
</cp:coreProperties>
</file>