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8D" w:rsidRDefault="00CF4B8D" w:rsidP="00CF4B8D">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CF4B8D" w:rsidRPr="00F10B81" w:rsidRDefault="00CF4B8D" w:rsidP="00CF4B8D">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375426C7" wp14:editId="326082D3">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CF4B8D" w:rsidRPr="000F67A3" w:rsidRDefault="00CF4B8D" w:rsidP="00CF4B8D">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0F67A3">
        <w:rPr>
          <w:rFonts w:ascii="Arial" w:eastAsia="Times New Roman" w:hAnsi="Arial" w:cs="Arial"/>
          <w:b/>
          <w:bCs/>
          <w:sz w:val="24"/>
          <w:szCs w:val="24"/>
          <w:lang w:val="es-ES_tradnl" w:eastAsia="es-ES"/>
        </w:rPr>
        <w:t>JUZGADO VEINTE ADMINISTRATIVO ORAL DEL CIRCUITO DE MEDELLÍN</w:t>
      </w:r>
    </w:p>
    <w:p w:rsidR="00CF4B8D" w:rsidRPr="000F67A3" w:rsidRDefault="00CF4B8D" w:rsidP="00CF4B8D">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0F67A3">
        <w:rPr>
          <w:rFonts w:ascii="Arial" w:eastAsia="Batang" w:hAnsi="Arial" w:cs="Arial"/>
          <w:sz w:val="24"/>
          <w:szCs w:val="24"/>
          <w:lang w:eastAsia="es-ES"/>
        </w:rPr>
        <w:t>Medellín, diecisiete (17) de junio de dos mil quince (2015)</w:t>
      </w:r>
    </w:p>
    <w:p w:rsidR="00CF4B8D" w:rsidRPr="000F67A3" w:rsidRDefault="00CF4B8D" w:rsidP="00CF4B8D">
      <w:pPr>
        <w:overflowPunct w:val="0"/>
        <w:autoSpaceDE w:val="0"/>
        <w:autoSpaceDN w:val="0"/>
        <w:adjustRightInd w:val="0"/>
        <w:spacing w:after="0" w:line="276" w:lineRule="auto"/>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CF4B8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CF4B8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05001 33 33 020 2015-004</w:t>
            </w:r>
            <w:r>
              <w:rPr>
                <w:rFonts w:ascii="Arial" w:eastAsia="Batang" w:hAnsi="Arial" w:cs="Arial"/>
                <w:b/>
                <w:sz w:val="24"/>
                <w:szCs w:val="24"/>
                <w:lang w:eastAsia="es-ES"/>
              </w:rPr>
              <w:t>34</w:t>
            </w:r>
            <w:r w:rsidRPr="000F67A3">
              <w:rPr>
                <w:rFonts w:ascii="Arial" w:eastAsia="Batang" w:hAnsi="Arial" w:cs="Arial"/>
                <w:b/>
                <w:sz w:val="24"/>
                <w:szCs w:val="24"/>
                <w:lang w:eastAsia="es-ES"/>
              </w:rPr>
              <w:t xml:space="preserve"> 00</w:t>
            </w:r>
          </w:p>
        </w:tc>
      </w:tr>
      <w:tr w:rsidR="00CF4B8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MEDIO DE CONTROL:</w:t>
            </w:r>
            <w:r w:rsidRPr="000F67A3">
              <w:rPr>
                <w:rFonts w:ascii="Arial" w:eastAsia="Batang" w:hAnsi="Arial" w:cs="Arial"/>
                <w:b/>
                <w:sz w:val="24"/>
                <w:szCs w:val="24"/>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NULIDAD Y RESTABLECIMIENTO DEL DERECHO </w:t>
            </w:r>
          </w:p>
        </w:tc>
      </w:tr>
      <w:tr w:rsidR="00CF4B8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Pr>
                <w:rFonts w:ascii="Arial" w:eastAsia="Batang" w:hAnsi="Arial" w:cs="Arial"/>
                <w:b/>
                <w:sz w:val="24"/>
                <w:szCs w:val="24"/>
                <w:lang w:eastAsia="es-ES"/>
              </w:rPr>
              <w:t>JAVIER MAURICIO PARRA JARAMILLO</w:t>
            </w:r>
            <w:r w:rsidRPr="000F67A3">
              <w:rPr>
                <w:rFonts w:ascii="Arial" w:eastAsia="Batang" w:hAnsi="Arial" w:cs="Arial"/>
                <w:b/>
                <w:sz w:val="24"/>
                <w:szCs w:val="24"/>
                <w:lang w:eastAsia="es-ES"/>
              </w:rPr>
              <w:t xml:space="preserve"> </w:t>
            </w:r>
          </w:p>
        </w:tc>
      </w:tr>
      <w:tr w:rsidR="00CF4B8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val="es-CO" w:eastAsia="es-ES"/>
              </w:rPr>
            </w:pPr>
            <w:r>
              <w:rPr>
                <w:rFonts w:ascii="Arial" w:eastAsia="Times New Roman" w:hAnsi="Arial" w:cs="Arial"/>
                <w:b/>
                <w:sz w:val="24"/>
                <w:szCs w:val="24"/>
                <w:lang w:val="es-CO" w:eastAsia="es-ES"/>
              </w:rPr>
              <w:t>MUNICIPIO DE MEDELLÍN</w:t>
            </w:r>
            <w:r w:rsidRPr="000F67A3">
              <w:rPr>
                <w:rFonts w:ascii="Arial" w:eastAsia="Times New Roman" w:hAnsi="Arial" w:cs="Arial"/>
                <w:b/>
                <w:sz w:val="24"/>
                <w:szCs w:val="24"/>
                <w:lang w:val="es-CO" w:eastAsia="es-ES"/>
              </w:rPr>
              <w:t xml:space="preserve"> </w:t>
            </w:r>
          </w:p>
        </w:tc>
      </w:tr>
      <w:tr w:rsidR="00CF4B8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CF4B8D" w:rsidRPr="000F67A3" w:rsidRDefault="00CF4B8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ADMITE DEMANDA </w:t>
            </w:r>
          </w:p>
        </w:tc>
      </w:tr>
    </w:tbl>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lang w:eastAsia="es-ES"/>
        </w:rPr>
      </w:pPr>
    </w:p>
    <w:p w:rsidR="00CF4B8D"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 xml:space="preserve">ada en el artículo 138 ibídem, del señor </w:t>
      </w:r>
      <w:r>
        <w:rPr>
          <w:rFonts w:ascii="Arial" w:eastAsia="Times New Roman" w:hAnsi="Arial" w:cs="Arial"/>
          <w:b/>
          <w:spacing w:val="-3"/>
          <w:sz w:val="24"/>
          <w:szCs w:val="24"/>
          <w:lang w:val="es-CO" w:eastAsia="es-ES"/>
        </w:rPr>
        <w:t>JAVIER MAURICIO PARRA JARAMILLO</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sidRPr="00F10B81">
        <w:rPr>
          <w:rFonts w:ascii="Arial" w:eastAsia="Times New Roman" w:hAnsi="Arial" w:cs="Arial"/>
          <w:b/>
          <w:sz w:val="24"/>
          <w:szCs w:val="24"/>
          <w:lang w:eastAsia="es-ES"/>
        </w:rPr>
        <w:t xml:space="preserve"> </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F4B8D" w:rsidRDefault="00CF4B8D" w:rsidP="00CF4B8D">
      <w:pPr>
        <w:overflowPunct w:val="0"/>
        <w:autoSpaceDE w:val="0"/>
        <w:autoSpaceDN w:val="0"/>
        <w:adjustRightInd w:val="0"/>
        <w:spacing w:after="0" w:line="360" w:lineRule="auto"/>
        <w:jc w:val="both"/>
        <w:rPr>
          <w:rFonts w:ascii="Arial" w:eastAsia="Times New Roman" w:hAnsi="Arial" w:cs="Arial"/>
          <w:b/>
          <w:sz w:val="24"/>
          <w:szCs w:val="24"/>
          <w:lang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del señor </w:t>
      </w:r>
      <w:r>
        <w:rPr>
          <w:rFonts w:ascii="Arial" w:eastAsia="Times New Roman" w:hAnsi="Arial" w:cs="Arial"/>
          <w:b/>
          <w:spacing w:val="-3"/>
          <w:sz w:val="24"/>
          <w:szCs w:val="24"/>
          <w:lang w:val="es-CO" w:eastAsia="es-ES"/>
        </w:rPr>
        <w:t>JAVIER MAURICIO PARRA JARAMILLO</w:t>
      </w:r>
      <w:bookmarkStart w:id="0" w:name="_GoBack"/>
      <w:bookmarkEnd w:id="0"/>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p>
    <w:p w:rsidR="00CF4B8D" w:rsidRDefault="00CF4B8D" w:rsidP="00CF4B8D">
      <w:pPr>
        <w:overflowPunct w:val="0"/>
        <w:autoSpaceDE w:val="0"/>
        <w:autoSpaceDN w:val="0"/>
        <w:adjustRightInd w:val="0"/>
        <w:spacing w:after="0" w:line="360" w:lineRule="auto"/>
        <w:jc w:val="both"/>
        <w:rPr>
          <w:rFonts w:ascii="Arial" w:eastAsia="Times New Roman" w:hAnsi="Arial" w:cs="Arial"/>
          <w:b/>
          <w:sz w:val="24"/>
          <w:szCs w:val="24"/>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F4B8D"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lastRenderedPageBreak/>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CF4B8D" w:rsidRPr="00F10B81" w:rsidRDefault="00CF4B8D" w:rsidP="00CF4B8D">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CF4B8D" w:rsidRPr="00F10B81" w:rsidRDefault="00CF4B8D" w:rsidP="00CF4B8D">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CF4B8D"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F4B8D" w:rsidRPr="00F10B81" w:rsidRDefault="00CF4B8D" w:rsidP="00CF4B8D">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lastRenderedPageBreak/>
        <w:t xml:space="preserve"> </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F4B8D"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CF4B8D"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F4B8D" w:rsidRPr="003453E0"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xml:space="preserve">. </w:t>
      </w: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Se requiere a la apoderada de la parte demandante, deberá la parte actora allegar copia de la demanda</w:t>
      </w:r>
      <w:r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27 y 28 </w:t>
      </w:r>
      <w:r w:rsidRPr="00F10B81">
        <w:rPr>
          <w:rFonts w:ascii="Arial" w:eastAsia="Times New Roman" w:hAnsi="Arial" w:cs="Arial"/>
          <w:sz w:val="24"/>
          <w:szCs w:val="24"/>
          <w:lang w:val="es-ES_tradnl" w:eastAsia="es-ES"/>
        </w:rPr>
        <w:t>del expediente.</w:t>
      </w:r>
    </w:p>
    <w:p w:rsidR="00CF4B8D" w:rsidRDefault="00CF4B8D" w:rsidP="00CF4B8D">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CF4B8D" w:rsidRPr="00F10B81" w:rsidRDefault="00CF4B8D" w:rsidP="00CF4B8D">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CF4B8D" w:rsidRPr="00F10B81" w:rsidRDefault="00CF4B8D" w:rsidP="00CF4B8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F4B8D" w:rsidRDefault="00CF4B8D" w:rsidP="00CF4B8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F4B8D" w:rsidRPr="00F10B81" w:rsidRDefault="00CF4B8D" w:rsidP="00CF4B8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F4B8D" w:rsidRPr="00F10B81" w:rsidRDefault="00CF4B8D" w:rsidP="00CF4B8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F4B8D" w:rsidRDefault="00CF4B8D" w:rsidP="00CF4B8D">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CF4B8D" w:rsidRPr="00F10B81" w:rsidRDefault="00CF4B8D" w:rsidP="00CF4B8D">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CF4B8D" w:rsidRPr="00F10B81" w:rsidRDefault="00CF4B8D" w:rsidP="00CF4B8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CF4B8D" w:rsidRPr="00F10B81" w:rsidRDefault="00CF4B8D" w:rsidP="00CF4B8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F4B8D" w:rsidRPr="00F10B81" w:rsidRDefault="00CF4B8D" w:rsidP="00CF4B8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F4B8D" w:rsidRPr="00F10B81" w:rsidRDefault="00CF4B8D" w:rsidP="00CF4B8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F4B8D" w:rsidRPr="00F10B81" w:rsidRDefault="00CF4B8D" w:rsidP="00CF4B8D">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CF4B8D" w:rsidRPr="00F10B81" w:rsidTr="000A47D1">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CF4B8D" w:rsidRPr="00F10B81" w:rsidRDefault="00CF4B8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CF4B8D" w:rsidRPr="00F10B81" w:rsidRDefault="00CF4B8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CF4B8D" w:rsidRPr="00F10B81" w:rsidRDefault="00CF4B8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F4B8D" w:rsidRPr="00F10B81" w:rsidRDefault="00CF4B8D"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CF4B8D" w:rsidRPr="00F10B81" w:rsidRDefault="00CF4B8D"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Medellín,  </w:t>
            </w:r>
            <w:r>
              <w:rPr>
                <w:rFonts w:ascii="Arial" w:eastAsia="Times New Roman" w:hAnsi="Arial" w:cs="Arial"/>
                <w:sz w:val="16"/>
                <w:szCs w:val="16"/>
                <w:lang w:val="es-ES_tradnl" w:eastAsia="es-ES"/>
              </w:rPr>
              <w:t>18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CF4B8D" w:rsidRPr="00F10B81" w:rsidRDefault="00CF4B8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F4B8D" w:rsidRPr="00F10B81" w:rsidRDefault="00CF4B8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CF4B8D" w:rsidRPr="00F10B81" w:rsidRDefault="00CF4B8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CF4B8D" w:rsidRPr="00F10B81" w:rsidRDefault="00CF4B8D" w:rsidP="00CF4B8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F4B8D" w:rsidRPr="00F10B81" w:rsidRDefault="00CF4B8D" w:rsidP="00CF4B8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CF4B8D" w:rsidRPr="00F10B81" w:rsidRDefault="00CF4B8D" w:rsidP="00CF4B8D">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CF4B8D" w:rsidRPr="009A4DA7" w:rsidTr="000A47D1">
        <w:trPr>
          <w:trHeight w:val="1967"/>
        </w:trPr>
        <w:tc>
          <w:tcPr>
            <w:tcW w:w="5888" w:type="dxa"/>
            <w:vAlign w:val="center"/>
          </w:tcPr>
          <w:p w:rsidR="00CF4B8D" w:rsidRPr="009A4DA7" w:rsidRDefault="00CF4B8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CF4B8D" w:rsidRPr="009A4DA7" w:rsidRDefault="00CF4B8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CF4B8D" w:rsidRPr="009A4DA7" w:rsidRDefault="00CF4B8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F4B8D" w:rsidRPr="009A4DA7" w:rsidRDefault="00CF4B8D"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CF4B8D" w:rsidRPr="009A4DA7" w:rsidRDefault="00CF4B8D" w:rsidP="000A47D1">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CF4B8D" w:rsidRPr="009A4DA7" w:rsidRDefault="00CF4B8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F4B8D" w:rsidRPr="009A4DA7" w:rsidRDefault="00CF4B8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F4B8D" w:rsidRPr="009A4DA7" w:rsidRDefault="00CF4B8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CF4B8D" w:rsidRPr="009A4DA7" w:rsidRDefault="00CF4B8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CF4B8D" w:rsidRPr="00F10B81" w:rsidRDefault="00CF4B8D" w:rsidP="00CF4B8D">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F4B8D" w:rsidRPr="00F10B81" w:rsidRDefault="00CF4B8D" w:rsidP="00CF4B8D">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CF4B8D" w:rsidRPr="00F10B81" w:rsidRDefault="00CF4B8D" w:rsidP="00CF4B8D">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F4B8D" w:rsidRPr="00F10B81" w:rsidRDefault="00CF4B8D" w:rsidP="00CF4B8D">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F4B8D" w:rsidRPr="00F10B81" w:rsidRDefault="00CF4B8D" w:rsidP="00CF4B8D">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F4B8D" w:rsidRPr="00F10B81" w:rsidRDefault="00CF4B8D" w:rsidP="00CF4B8D">
      <w:pPr>
        <w:overflowPunct w:val="0"/>
        <w:autoSpaceDE w:val="0"/>
        <w:autoSpaceDN w:val="0"/>
        <w:adjustRightInd w:val="0"/>
        <w:spacing w:after="0" w:line="276" w:lineRule="auto"/>
        <w:rPr>
          <w:rFonts w:ascii="Arial" w:eastAsia="Times New Roman" w:hAnsi="Arial" w:cs="Times New Roman"/>
          <w:sz w:val="24"/>
          <w:szCs w:val="20"/>
          <w:lang w:eastAsia="es-ES"/>
        </w:rPr>
      </w:pPr>
    </w:p>
    <w:p w:rsidR="00CF4B8D" w:rsidRPr="00F10B81" w:rsidRDefault="00CF4B8D" w:rsidP="00CF4B8D">
      <w:pPr>
        <w:overflowPunct w:val="0"/>
        <w:autoSpaceDE w:val="0"/>
        <w:autoSpaceDN w:val="0"/>
        <w:adjustRightInd w:val="0"/>
        <w:spacing w:after="0" w:line="276" w:lineRule="auto"/>
        <w:rPr>
          <w:rFonts w:ascii="Arial" w:eastAsia="Times New Roman" w:hAnsi="Arial" w:cs="Times New Roman"/>
          <w:sz w:val="24"/>
          <w:szCs w:val="20"/>
          <w:lang w:eastAsia="es-ES"/>
        </w:rPr>
      </w:pPr>
    </w:p>
    <w:p w:rsidR="00CF4B8D" w:rsidRPr="00F10B81" w:rsidRDefault="00CF4B8D" w:rsidP="00CF4B8D">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F4B8D" w:rsidRDefault="00CF4B8D" w:rsidP="00CF4B8D"/>
    <w:p w:rsidR="00CF4B8D" w:rsidRDefault="00CF4B8D" w:rsidP="00CF4B8D"/>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7A" w:rsidRDefault="0038777A" w:rsidP="00CF4B8D">
      <w:pPr>
        <w:spacing w:after="0" w:line="240" w:lineRule="auto"/>
      </w:pPr>
      <w:r>
        <w:separator/>
      </w:r>
    </w:p>
  </w:endnote>
  <w:endnote w:type="continuationSeparator" w:id="0">
    <w:p w:rsidR="0038777A" w:rsidRDefault="0038777A" w:rsidP="00CF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38777A">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CF4B8D">
      <w:rPr>
        <w:noProof/>
        <w:sz w:val="16"/>
        <w:szCs w:val="16"/>
      </w:rPr>
      <w:t>2</w:t>
    </w:r>
    <w:r w:rsidRPr="000E016A">
      <w:rPr>
        <w:sz w:val="16"/>
        <w:szCs w:val="16"/>
      </w:rPr>
      <w:fldChar w:fldCharType="end"/>
    </w:r>
  </w:p>
  <w:p w:rsidR="006D30A1" w:rsidRDefault="003877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7A" w:rsidRDefault="0038777A" w:rsidP="00CF4B8D">
      <w:pPr>
        <w:spacing w:after="0" w:line="240" w:lineRule="auto"/>
      </w:pPr>
      <w:r>
        <w:separator/>
      </w:r>
    </w:p>
  </w:footnote>
  <w:footnote w:type="continuationSeparator" w:id="0">
    <w:p w:rsidR="0038777A" w:rsidRDefault="0038777A" w:rsidP="00CF4B8D">
      <w:pPr>
        <w:spacing w:after="0" w:line="240" w:lineRule="auto"/>
      </w:pPr>
      <w:r>
        <w:continuationSeparator/>
      </w:r>
    </w:p>
  </w:footnote>
  <w:footnote w:id="1">
    <w:p w:rsidR="00CF4B8D" w:rsidRPr="00404C80" w:rsidRDefault="00CF4B8D" w:rsidP="00CF4B8D">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8D"/>
    <w:rsid w:val="0038777A"/>
    <w:rsid w:val="005F7C0A"/>
    <w:rsid w:val="00B3072F"/>
    <w:rsid w:val="00CF4B8D"/>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F6CAEE-F080-4BC0-984C-B0C6B472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F4B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4B8D"/>
    <w:rPr>
      <w:sz w:val="20"/>
      <w:szCs w:val="20"/>
    </w:rPr>
  </w:style>
  <w:style w:type="paragraph" w:styleId="Piedepgina">
    <w:name w:val="footer"/>
    <w:basedOn w:val="Normal"/>
    <w:link w:val="PiedepginaCar"/>
    <w:uiPriority w:val="99"/>
    <w:semiHidden/>
    <w:unhideWhenUsed/>
    <w:rsid w:val="00CF4B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F4B8D"/>
  </w:style>
  <w:style w:type="character" w:styleId="Refdenotaalpie">
    <w:name w:val="footnote reference"/>
    <w:semiHidden/>
    <w:rsid w:val="00CF4B8D"/>
    <w:rPr>
      <w:vertAlign w:val="superscript"/>
    </w:rPr>
  </w:style>
  <w:style w:type="paragraph" w:styleId="Textodeglobo">
    <w:name w:val="Balloon Text"/>
    <w:basedOn w:val="Normal"/>
    <w:link w:val="TextodegloboCar"/>
    <w:uiPriority w:val="99"/>
    <w:semiHidden/>
    <w:unhideWhenUsed/>
    <w:rsid w:val="00CF4B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cp:lastPrinted>2015-06-11T16:40:00Z</cp:lastPrinted>
  <dcterms:created xsi:type="dcterms:W3CDTF">2015-06-11T16:37:00Z</dcterms:created>
  <dcterms:modified xsi:type="dcterms:W3CDTF">2015-06-11T16:42:00Z</dcterms:modified>
</cp:coreProperties>
</file>