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679" w:rsidRPr="006129C8" w:rsidRDefault="005D4679" w:rsidP="005D4679">
      <w:pPr>
        <w:overflowPunct w:val="0"/>
        <w:autoSpaceDE w:val="0"/>
        <w:autoSpaceDN w:val="0"/>
        <w:adjustRightInd w:val="0"/>
        <w:spacing w:after="0" w:line="360" w:lineRule="exact"/>
        <w:jc w:val="center"/>
        <w:rPr>
          <w:rFonts w:ascii="Arial" w:eastAsia="Times New Roman" w:hAnsi="Arial" w:cs="Arial"/>
          <w:b/>
          <w:sz w:val="24"/>
          <w:szCs w:val="24"/>
          <w:lang w:val="es-ES_tradnl" w:eastAsia="es-ES"/>
        </w:rPr>
      </w:pPr>
    </w:p>
    <w:p w:rsidR="005D4679" w:rsidRPr="006129C8" w:rsidRDefault="005D4679" w:rsidP="005D4679">
      <w:pPr>
        <w:overflowPunct w:val="0"/>
        <w:autoSpaceDE w:val="0"/>
        <w:autoSpaceDN w:val="0"/>
        <w:adjustRightInd w:val="0"/>
        <w:spacing w:after="0" w:line="240" w:lineRule="auto"/>
        <w:jc w:val="center"/>
        <w:rPr>
          <w:rFonts w:ascii="Arial" w:eastAsia="Times New Roman" w:hAnsi="Arial" w:cs="Arial"/>
          <w:b/>
          <w:sz w:val="20"/>
          <w:szCs w:val="20"/>
          <w:lang w:val="es-ES_tradnl" w:eastAsia="es-ES"/>
        </w:rPr>
      </w:pPr>
    </w:p>
    <w:p w:rsidR="005D4679" w:rsidRPr="006129C8" w:rsidRDefault="005D4679" w:rsidP="005D4679">
      <w:pPr>
        <w:overflowPunct w:val="0"/>
        <w:autoSpaceDE w:val="0"/>
        <w:autoSpaceDN w:val="0"/>
        <w:adjustRightInd w:val="0"/>
        <w:spacing w:after="0" w:line="240" w:lineRule="auto"/>
        <w:jc w:val="center"/>
        <w:rPr>
          <w:rFonts w:ascii="Arial" w:eastAsia="Times New Roman" w:hAnsi="Arial" w:cs="Arial"/>
          <w:b/>
          <w:sz w:val="20"/>
          <w:szCs w:val="20"/>
          <w:lang w:val="es-ES_tradnl" w:eastAsia="es-ES"/>
        </w:rPr>
      </w:pPr>
    </w:p>
    <w:p w:rsidR="005D4679" w:rsidRPr="006129C8" w:rsidRDefault="005D4679" w:rsidP="005D4679">
      <w:pPr>
        <w:overflowPunct w:val="0"/>
        <w:autoSpaceDE w:val="0"/>
        <w:autoSpaceDN w:val="0"/>
        <w:adjustRightInd w:val="0"/>
        <w:spacing w:after="0" w:line="240" w:lineRule="auto"/>
        <w:jc w:val="center"/>
        <w:rPr>
          <w:rFonts w:ascii="Arial" w:eastAsia="Times New Roman" w:hAnsi="Arial" w:cs="Arial"/>
          <w:b/>
          <w:sz w:val="20"/>
          <w:szCs w:val="20"/>
          <w:lang w:val="es-ES_tradnl" w:eastAsia="es-ES"/>
        </w:rPr>
      </w:pPr>
      <w:r w:rsidRPr="006129C8">
        <w:rPr>
          <w:rFonts w:ascii="Arial" w:eastAsia="Times New Roman" w:hAnsi="Arial" w:cs="Arial"/>
          <w:b/>
          <w:noProof/>
          <w:sz w:val="20"/>
          <w:szCs w:val="20"/>
          <w:lang w:val="es-ES" w:eastAsia="es-ES"/>
        </w:rPr>
        <w:drawing>
          <wp:anchor distT="0" distB="0" distL="114300" distR="114300" simplePos="0" relativeHeight="251659264" behindDoc="0" locked="0" layoutInCell="1" allowOverlap="1" wp14:anchorId="29214AEB" wp14:editId="7D43F00F">
            <wp:simplePos x="0" y="0"/>
            <wp:positionH relativeFrom="column">
              <wp:posOffset>2299335</wp:posOffset>
            </wp:positionH>
            <wp:positionV relativeFrom="paragraph">
              <wp:posOffset>-508635</wp:posOffset>
            </wp:positionV>
            <wp:extent cx="835660" cy="822960"/>
            <wp:effectExtent l="0" t="0" r="2540" b="0"/>
            <wp:wrapSquare wrapText="lef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5660"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4679" w:rsidRPr="006129C8" w:rsidRDefault="005D4679" w:rsidP="005D4679">
      <w:pPr>
        <w:overflowPunct w:val="0"/>
        <w:autoSpaceDE w:val="0"/>
        <w:autoSpaceDN w:val="0"/>
        <w:adjustRightInd w:val="0"/>
        <w:spacing w:after="0" w:line="240" w:lineRule="auto"/>
        <w:jc w:val="center"/>
        <w:rPr>
          <w:rFonts w:ascii="Arial" w:eastAsia="Times New Roman" w:hAnsi="Arial" w:cs="Arial"/>
          <w:b/>
          <w:sz w:val="20"/>
          <w:szCs w:val="20"/>
          <w:lang w:val="es-ES_tradnl" w:eastAsia="es-ES"/>
        </w:rPr>
      </w:pPr>
    </w:p>
    <w:p w:rsidR="005D4679" w:rsidRPr="006129C8" w:rsidRDefault="005D4679" w:rsidP="005D4679">
      <w:pPr>
        <w:overflowPunct w:val="0"/>
        <w:autoSpaceDE w:val="0"/>
        <w:autoSpaceDN w:val="0"/>
        <w:adjustRightInd w:val="0"/>
        <w:spacing w:after="0" w:line="240" w:lineRule="auto"/>
        <w:jc w:val="center"/>
        <w:rPr>
          <w:rFonts w:ascii="Arial" w:eastAsia="Times New Roman" w:hAnsi="Arial" w:cs="Arial"/>
          <w:b/>
          <w:sz w:val="20"/>
          <w:szCs w:val="20"/>
          <w:lang w:val="es-ES_tradnl" w:eastAsia="es-ES"/>
        </w:rPr>
      </w:pPr>
    </w:p>
    <w:p w:rsidR="005D4679" w:rsidRPr="006129C8" w:rsidRDefault="005D4679" w:rsidP="005D4679">
      <w:pPr>
        <w:overflowPunct w:val="0"/>
        <w:autoSpaceDE w:val="0"/>
        <w:autoSpaceDN w:val="0"/>
        <w:adjustRightInd w:val="0"/>
        <w:spacing w:after="0" w:line="240" w:lineRule="auto"/>
        <w:jc w:val="center"/>
        <w:rPr>
          <w:rFonts w:ascii="Arial" w:eastAsia="Times New Roman" w:hAnsi="Arial" w:cs="Arial"/>
          <w:b/>
          <w:lang w:val="es-ES_tradnl" w:eastAsia="es-ES"/>
        </w:rPr>
      </w:pPr>
      <w:r w:rsidRPr="006129C8">
        <w:rPr>
          <w:rFonts w:ascii="Arial" w:eastAsia="Times New Roman" w:hAnsi="Arial" w:cs="Arial"/>
          <w:b/>
          <w:sz w:val="20"/>
          <w:szCs w:val="20"/>
          <w:lang w:val="es-ES_tradnl" w:eastAsia="es-ES"/>
        </w:rPr>
        <w:t xml:space="preserve"> </w:t>
      </w:r>
      <w:r w:rsidRPr="006129C8">
        <w:rPr>
          <w:rFonts w:ascii="Arial" w:eastAsia="Times New Roman" w:hAnsi="Arial" w:cs="Arial"/>
          <w:b/>
          <w:lang w:val="es-ES_tradnl" w:eastAsia="es-ES"/>
        </w:rPr>
        <w:t>REPUBLICA DE COLOMBIA</w:t>
      </w:r>
    </w:p>
    <w:p w:rsidR="005D4679" w:rsidRPr="006129C8" w:rsidRDefault="005D4679" w:rsidP="005D4679">
      <w:pPr>
        <w:overflowPunct w:val="0"/>
        <w:autoSpaceDE w:val="0"/>
        <w:autoSpaceDN w:val="0"/>
        <w:adjustRightInd w:val="0"/>
        <w:spacing w:after="0" w:line="240" w:lineRule="auto"/>
        <w:jc w:val="center"/>
        <w:rPr>
          <w:rFonts w:ascii="Arial" w:eastAsia="Times New Roman" w:hAnsi="Arial" w:cs="Arial"/>
          <w:b/>
          <w:lang w:val="es-ES_tradnl" w:eastAsia="es-ES"/>
        </w:rPr>
      </w:pPr>
      <w:r w:rsidRPr="006129C8">
        <w:rPr>
          <w:rFonts w:ascii="Arial" w:eastAsia="Times New Roman" w:hAnsi="Arial" w:cs="Arial"/>
          <w:b/>
          <w:lang w:val="es-ES_tradnl" w:eastAsia="es-ES"/>
        </w:rPr>
        <w:t xml:space="preserve">RAMA JUDICIAL DE PODER PÚBLICO </w:t>
      </w:r>
    </w:p>
    <w:p w:rsidR="005D4679" w:rsidRPr="006129C8" w:rsidRDefault="005D4679" w:rsidP="005D4679">
      <w:pPr>
        <w:overflowPunct w:val="0"/>
        <w:autoSpaceDE w:val="0"/>
        <w:autoSpaceDN w:val="0"/>
        <w:adjustRightInd w:val="0"/>
        <w:spacing w:after="0" w:line="240" w:lineRule="auto"/>
        <w:jc w:val="center"/>
        <w:rPr>
          <w:rFonts w:ascii="Arial" w:eastAsia="Times New Roman" w:hAnsi="Arial" w:cs="Arial"/>
          <w:b/>
          <w:lang w:val="es-ES_tradnl" w:eastAsia="es-ES"/>
        </w:rPr>
      </w:pPr>
      <w:r w:rsidRPr="006129C8">
        <w:rPr>
          <w:rFonts w:ascii="Arial" w:eastAsia="Times New Roman" w:hAnsi="Arial" w:cs="Arial"/>
          <w:b/>
          <w:lang w:val="es-ES_tradnl" w:eastAsia="es-ES"/>
        </w:rPr>
        <w:t xml:space="preserve">JUZGADO VEINTE </w:t>
      </w:r>
      <w:proofErr w:type="gramStart"/>
      <w:r w:rsidRPr="006129C8">
        <w:rPr>
          <w:rFonts w:ascii="Arial" w:eastAsia="Times New Roman" w:hAnsi="Arial" w:cs="Arial"/>
          <w:b/>
          <w:lang w:val="es-ES_tradnl" w:eastAsia="es-ES"/>
        </w:rPr>
        <w:t>ADMINISTRATIVO  ORAL</w:t>
      </w:r>
      <w:proofErr w:type="gramEnd"/>
      <w:r w:rsidRPr="006129C8">
        <w:rPr>
          <w:rFonts w:ascii="Arial" w:eastAsia="Times New Roman" w:hAnsi="Arial" w:cs="Arial"/>
          <w:b/>
          <w:lang w:val="es-ES_tradnl" w:eastAsia="es-ES"/>
        </w:rPr>
        <w:t xml:space="preserve"> DEL CIRCUITO </w:t>
      </w:r>
    </w:p>
    <w:p w:rsidR="005D4679" w:rsidRPr="006129C8" w:rsidRDefault="005D4679" w:rsidP="005D4679">
      <w:pPr>
        <w:overflowPunct w:val="0"/>
        <w:autoSpaceDE w:val="0"/>
        <w:autoSpaceDN w:val="0"/>
        <w:adjustRightInd w:val="0"/>
        <w:spacing w:after="0" w:line="360" w:lineRule="exact"/>
        <w:jc w:val="center"/>
        <w:rPr>
          <w:rFonts w:ascii="Arial" w:eastAsia="Times New Roman" w:hAnsi="Arial" w:cs="Arial"/>
          <w:b/>
          <w:sz w:val="24"/>
          <w:szCs w:val="24"/>
          <w:lang w:val="es-ES_tradnl" w:eastAsia="es-ES"/>
        </w:rPr>
      </w:pPr>
    </w:p>
    <w:p w:rsidR="005D4679" w:rsidRPr="006129C8" w:rsidRDefault="005D4679" w:rsidP="005D4679">
      <w:pPr>
        <w:overflowPunct w:val="0"/>
        <w:autoSpaceDE w:val="0"/>
        <w:autoSpaceDN w:val="0"/>
        <w:adjustRightInd w:val="0"/>
        <w:spacing w:after="0" w:line="360" w:lineRule="exact"/>
        <w:jc w:val="center"/>
        <w:rPr>
          <w:rFonts w:ascii="Arial" w:eastAsia="Times New Roman" w:hAnsi="Arial" w:cs="Arial"/>
          <w:sz w:val="24"/>
          <w:szCs w:val="24"/>
          <w:lang w:val="es-ES_tradnl" w:eastAsia="es-ES"/>
        </w:rPr>
      </w:pPr>
      <w:r w:rsidRPr="006129C8">
        <w:rPr>
          <w:rFonts w:ascii="Arial" w:eastAsia="Times New Roman" w:hAnsi="Arial" w:cs="Arial"/>
          <w:sz w:val="24"/>
          <w:szCs w:val="24"/>
          <w:lang w:val="es-ES_tradnl" w:eastAsia="es-ES"/>
        </w:rPr>
        <w:t xml:space="preserve">Medellín, </w:t>
      </w:r>
      <w:r>
        <w:rPr>
          <w:rFonts w:ascii="Arial" w:eastAsia="Times New Roman" w:hAnsi="Arial" w:cs="Arial"/>
          <w:sz w:val="24"/>
          <w:szCs w:val="24"/>
          <w:lang w:val="es-ES_tradnl" w:eastAsia="es-ES"/>
        </w:rPr>
        <w:t xml:space="preserve">diez (10) de </w:t>
      </w:r>
      <w:proofErr w:type="gramStart"/>
      <w:r>
        <w:rPr>
          <w:rFonts w:ascii="Arial" w:eastAsia="Times New Roman" w:hAnsi="Arial" w:cs="Arial"/>
          <w:sz w:val="24"/>
          <w:szCs w:val="24"/>
          <w:lang w:val="es-ES_tradnl" w:eastAsia="es-ES"/>
        </w:rPr>
        <w:t xml:space="preserve">junio </w:t>
      </w:r>
      <w:r w:rsidRPr="006129C8">
        <w:rPr>
          <w:rFonts w:ascii="Arial" w:eastAsia="Times New Roman" w:hAnsi="Arial" w:cs="Arial"/>
          <w:sz w:val="24"/>
          <w:szCs w:val="24"/>
          <w:lang w:val="es-ES_tradnl" w:eastAsia="es-ES"/>
        </w:rPr>
        <w:t xml:space="preserve"> de</w:t>
      </w:r>
      <w:proofErr w:type="gramEnd"/>
      <w:r w:rsidRPr="006129C8">
        <w:rPr>
          <w:rFonts w:ascii="Arial" w:eastAsia="Times New Roman" w:hAnsi="Arial" w:cs="Arial"/>
          <w:sz w:val="24"/>
          <w:szCs w:val="24"/>
          <w:lang w:val="es-ES_tradnl" w:eastAsia="es-ES"/>
        </w:rPr>
        <w:t xml:space="preserve"> dos mil quince (2015)</w:t>
      </w:r>
    </w:p>
    <w:p w:rsidR="005D4679" w:rsidRPr="006129C8" w:rsidRDefault="005D4679" w:rsidP="005D4679">
      <w:pPr>
        <w:overflowPunct w:val="0"/>
        <w:autoSpaceDE w:val="0"/>
        <w:autoSpaceDN w:val="0"/>
        <w:adjustRightInd w:val="0"/>
        <w:spacing w:after="0" w:line="240" w:lineRule="auto"/>
        <w:jc w:val="both"/>
        <w:rPr>
          <w:rFonts w:ascii="Arial" w:eastAsia="Times New Roman" w:hAnsi="Arial" w:cs="Arial"/>
          <w:sz w:val="24"/>
          <w:szCs w:val="24"/>
          <w:lang w:val="es-ES_tradnl" w:eastAsia="es-ES"/>
        </w:rPr>
      </w:pPr>
    </w:p>
    <w:p w:rsidR="005D4679" w:rsidRPr="006129C8" w:rsidRDefault="005D4679" w:rsidP="005D4679">
      <w:pPr>
        <w:overflowPunct w:val="0"/>
        <w:autoSpaceDE w:val="0"/>
        <w:autoSpaceDN w:val="0"/>
        <w:adjustRightInd w:val="0"/>
        <w:spacing w:after="0" w:line="240" w:lineRule="auto"/>
        <w:jc w:val="both"/>
        <w:rPr>
          <w:rFonts w:ascii="Arial" w:eastAsia="Times New Roman" w:hAnsi="Arial" w:cs="Arial"/>
          <w:sz w:val="24"/>
          <w:szCs w:val="24"/>
          <w:lang w:val="es-ES_tradnl" w:eastAsia="es-ES"/>
        </w:rPr>
      </w:pPr>
    </w:p>
    <w:tbl>
      <w:tblPr>
        <w:tblW w:w="0" w:type="auto"/>
        <w:tblInd w:w="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3"/>
        <w:gridCol w:w="4763"/>
      </w:tblGrid>
      <w:tr w:rsidR="005D4679" w:rsidRPr="006129C8" w:rsidTr="00576B51">
        <w:tc>
          <w:tcPr>
            <w:tcW w:w="2183" w:type="dxa"/>
            <w:tcBorders>
              <w:top w:val="single" w:sz="4" w:space="0" w:color="auto"/>
              <w:left w:val="single" w:sz="4" w:space="0" w:color="auto"/>
              <w:bottom w:val="single" w:sz="4" w:space="0" w:color="auto"/>
              <w:right w:val="single" w:sz="4" w:space="0" w:color="auto"/>
            </w:tcBorders>
            <w:hideMark/>
          </w:tcPr>
          <w:p w:rsidR="005D4679" w:rsidRPr="006129C8" w:rsidRDefault="005D4679" w:rsidP="00576B51">
            <w:pPr>
              <w:overflowPunct w:val="0"/>
              <w:autoSpaceDE w:val="0"/>
              <w:autoSpaceDN w:val="0"/>
              <w:adjustRightInd w:val="0"/>
              <w:spacing w:after="0" w:line="240" w:lineRule="auto"/>
              <w:rPr>
                <w:rFonts w:ascii="Arial" w:eastAsia="Batang" w:hAnsi="Arial" w:cs="Arial"/>
                <w:b/>
                <w:lang w:val="es-ES_tradnl" w:eastAsia="es-ES"/>
              </w:rPr>
            </w:pPr>
            <w:r w:rsidRPr="006129C8">
              <w:rPr>
                <w:rFonts w:ascii="Arial" w:eastAsia="Batang" w:hAnsi="Arial" w:cs="Arial"/>
                <w:b/>
                <w:lang w:val="es-ES_tradnl" w:eastAsia="es-ES"/>
              </w:rPr>
              <w:t>RADICADO:</w:t>
            </w:r>
          </w:p>
        </w:tc>
        <w:tc>
          <w:tcPr>
            <w:tcW w:w="4763" w:type="dxa"/>
            <w:tcBorders>
              <w:top w:val="single" w:sz="4" w:space="0" w:color="auto"/>
              <w:left w:val="single" w:sz="4" w:space="0" w:color="auto"/>
              <w:bottom w:val="single" w:sz="4" w:space="0" w:color="auto"/>
              <w:right w:val="single" w:sz="4" w:space="0" w:color="auto"/>
            </w:tcBorders>
            <w:hideMark/>
          </w:tcPr>
          <w:p w:rsidR="005D4679" w:rsidRPr="006129C8" w:rsidRDefault="005D4679" w:rsidP="00576B51">
            <w:pPr>
              <w:overflowPunct w:val="0"/>
              <w:autoSpaceDE w:val="0"/>
              <w:autoSpaceDN w:val="0"/>
              <w:adjustRightInd w:val="0"/>
              <w:spacing w:after="0" w:line="240" w:lineRule="auto"/>
              <w:rPr>
                <w:rFonts w:ascii="Arial" w:eastAsia="Batang" w:hAnsi="Arial" w:cs="Arial"/>
                <w:b/>
                <w:lang w:val="es-ES_tradnl" w:eastAsia="es-ES"/>
              </w:rPr>
            </w:pPr>
            <w:r w:rsidRPr="006129C8">
              <w:rPr>
                <w:rFonts w:ascii="Arial" w:eastAsia="Batang" w:hAnsi="Arial" w:cs="Arial"/>
                <w:b/>
                <w:lang w:val="es-ES_tradnl" w:eastAsia="es-ES"/>
              </w:rPr>
              <w:t xml:space="preserve">05001 33 33 020 </w:t>
            </w:r>
            <w:r>
              <w:rPr>
                <w:rFonts w:ascii="Arial" w:eastAsia="Batang" w:hAnsi="Arial" w:cs="Arial"/>
                <w:b/>
                <w:lang w:val="es-ES_tradnl" w:eastAsia="es-ES"/>
              </w:rPr>
              <w:t>2015-00343</w:t>
            </w:r>
            <w:r>
              <w:rPr>
                <w:rFonts w:ascii="Arial" w:eastAsia="Batang" w:hAnsi="Arial" w:cs="Arial"/>
                <w:b/>
                <w:lang w:val="es-ES_tradnl" w:eastAsia="es-ES"/>
              </w:rPr>
              <w:t xml:space="preserve"> </w:t>
            </w:r>
            <w:r w:rsidRPr="006129C8">
              <w:rPr>
                <w:rFonts w:ascii="Arial" w:eastAsia="Batang" w:hAnsi="Arial" w:cs="Arial"/>
                <w:b/>
                <w:lang w:val="es-ES_tradnl" w:eastAsia="es-ES"/>
              </w:rPr>
              <w:t>00</w:t>
            </w:r>
          </w:p>
        </w:tc>
      </w:tr>
      <w:tr w:rsidR="005D4679" w:rsidRPr="006129C8" w:rsidTr="00576B51">
        <w:tc>
          <w:tcPr>
            <w:tcW w:w="2183" w:type="dxa"/>
            <w:tcBorders>
              <w:top w:val="single" w:sz="4" w:space="0" w:color="auto"/>
              <w:left w:val="single" w:sz="4" w:space="0" w:color="auto"/>
              <w:bottom w:val="single" w:sz="4" w:space="0" w:color="auto"/>
              <w:right w:val="single" w:sz="4" w:space="0" w:color="auto"/>
            </w:tcBorders>
            <w:hideMark/>
          </w:tcPr>
          <w:p w:rsidR="005D4679" w:rsidRPr="006129C8" w:rsidRDefault="005D4679" w:rsidP="00576B51">
            <w:pPr>
              <w:overflowPunct w:val="0"/>
              <w:autoSpaceDE w:val="0"/>
              <w:autoSpaceDN w:val="0"/>
              <w:adjustRightInd w:val="0"/>
              <w:spacing w:after="0" w:line="240" w:lineRule="auto"/>
              <w:rPr>
                <w:rFonts w:ascii="Arial" w:eastAsia="Batang" w:hAnsi="Arial" w:cs="Arial"/>
                <w:b/>
                <w:lang w:val="es-ES_tradnl" w:eastAsia="es-ES"/>
              </w:rPr>
            </w:pPr>
            <w:r w:rsidRPr="006129C8">
              <w:rPr>
                <w:rFonts w:ascii="Arial" w:eastAsia="Batang" w:hAnsi="Arial" w:cs="Arial"/>
                <w:b/>
                <w:lang w:val="es-ES_tradnl" w:eastAsia="es-ES"/>
              </w:rPr>
              <w:t xml:space="preserve">MEDIO DE CONTROL </w:t>
            </w:r>
          </w:p>
        </w:tc>
        <w:tc>
          <w:tcPr>
            <w:tcW w:w="4763" w:type="dxa"/>
            <w:tcBorders>
              <w:top w:val="single" w:sz="4" w:space="0" w:color="auto"/>
              <w:left w:val="single" w:sz="4" w:space="0" w:color="auto"/>
              <w:bottom w:val="single" w:sz="4" w:space="0" w:color="auto"/>
              <w:right w:val="single" w:sz="4" w:space="0" w:color="auto"/>
            </w:tcBorders>
            <w:hideMark/>
          </w:tcPr>
          <w:p w:rsidR="005D4679" w:rsidRPr="006129C8" w:rsidRDefault="005D4679" w:rsidP="00576B51">
            <w:pPr>
              <w:overflowPunct w:val="0"/>
              <w:autoSpaceDE w:val="0"/>
              <w:autoSpaceDN w:val="0"/>
              <w:adjustRightInd w:val="0"/>
              <w:spacing w:after="0" w:line="240" w:lineRule="auto"/>
              <w:rPr>
                <w:rFonts w:ascii="Arial" w:eastAsia="Batang" w:hAnsi="Arial" w:cs="Arial"/>
                <w:b/>
                <w:lang w:val="es-ES_tradnl" w:eastAsia="es-ES"/>
              </w:rPr>
            </w:pPr>
            <w:r>
              <w:rPr>
                <w:rFonts w:ascii="Arial" w:eastAsia="Batang" w:hAnsi="Arial" w:cs="Arial"/>
                <w:b/>
                <w:lang w:val="es-ES_tradnl" w:eastAsia="es-ES"/>
              </w:rPr>
              <w:t xml:space="preserve">NULIDAD Y RESTABLECIMIENTO DEL DERECHO – LABORAL </w:t>
            </w:r>
          </w:p>
        </w:tc>
      </w:tr>
      <w:tr w:rsidR="005D4679" w:rsidRPr="006129C8" w:rsidTr="00576B51">
        <w:trPr>
          <w:trHeight w:val="283"/>
        </w:trPr>
        <w:tc>
          <w:tcPr>
            <w:tcW w:w="2183" w:type="dxa"/>
            <w:tcBorders>
              <w:top w:val="single" w:sz="4" w:space="0" w:color="auto"/>
              <w:left w:val="single" w:sz="4" w:space="0" w:color="auto"/>
              <w:bottom w:val="single" w:sz="4" w:space="0" w:color="auto"/>
              <w:right w:val="single" w:sz="4" w:space="0" w:color="auto"/>
            </w:tcBorders>
            <w:hideMark/>
          </w:tcPr>
          <w:p w:rsidR="005D4679" w:rsidRPr="006129C8" w:rsidRDefault="005D4679" w:rsidP="00576B51">
            <w:pPr>
              <w:overflowPunct w:val="0"/>
              <w:autoSpaceDE w:val="0"/>
              <w:autoSpaceDN w:val="0"/>
              <w:adjustRightInd w:val="0"/>
              <w:spacing w:after="0" w:line="240" w:lineRule="auto"/>
              <w:rPr>
                <w:rFonts w:ascii="Arial" w:eastAsia="Batang" w:hAnsi="Arial" w:cs="Arial"/>
                <w:b/>
                <w:lang w:val="es-ES_tradnl" w:eastAsia="es-ES"/>
              </w:rPr>
            </w:pPr>
            <w:r w:rsidRPr="006129C8">
              <w:rPr>
                <w:rFonts w:ascii="Arial" w:eastAsia="Batang" w:hAnsi="Arial" w:cs="Arial"/>
                <w:b/>
                <w:lang w:val="es-ES_tradnl" w:eastAsia="es-ES"/>
              </w:rPr>
              <w:t>DEMANDANTE:</w:t>
            </w:r>
          </w:p>
        </w:tc>
        <w:tc>
          <w:tcPr>
            <w:tcW w:w="4763" w:type="dxa"/>
            <w:tcBorders>
              <w:top w:val="single" w:sz="4" w:space="0" w:color="auto"/>
              <w:left w:val="single" w:sz="4" w:space="0" w:color="auto"/>
              <w:bottom w:val="single" w:sz="4" w:space="0" w:color="auto"/>
              <w:right w:val="single" w:sz="4" w:space="0" w:color="auto"/>
            </w:tcBorders>
            <w:hideMark/>
          </w:tcPr>
          <w:p w:rsidR="005D4679" w:rsidRPr="006129C8" w:rsidRDefault="005D4679" w:rsidP="00576B51">
            <w:pPr>
              <w:overflowPunct w:val="0"/>
              <w:autoSpaceDE w:val="0"/>
              <w:autoSpaceDN w:val="0"/>
              <w:adjustRightInd w:val="0"/>
              <w:spacing w:after="0" w:line="240" w:lineRule="auto"/>
              <w:rPr>
                <w:rFonts w:ascii="Arial" w:eastAsia="Batang" w:hAnsi="Arial" w:cs="Arial"/>
                <w:b/>
                <w:lang w:val="es-ES_tradnl" w:eastAsia="es-ES"/>
              </w:rPr>
            </w:pPr>
            <w:r>
              <w:rPr>
                <w:rFonts w:ascii="Arial" w:eastAsia="Batang" w:hAnsi="Arial" w:cs="Arial"/>
                <w:b/>
                <w:lang w:val="es-ES_tradnl" w:eastAsia="es-ES"/>
              </w:rPr>
              <w:t>JUAN DAVID MONSALVE VASQUEZ</w:t>
            </w:r>
            <w:r>
              <w:rPr>
                <w:rFonts w:ascii="Arial" w:eastAsia="Batang" w:hAnsi="Arial" w:cs="Arial"/>
                <w:b/>
                <w:lang w:val="es-ES_tradnl" w:eastAsia="es-ES"/>
              </w:rPr>
              <w:t xml:space="preserve"> </w:t>
            </w:r>
          </w:p>
        </w:tc>
      </w:tr>
      <w:tr w:rsidR="005D4679" w:rsidRPr="006129C8" w:rsidTr="00576B51">
        <w:tc>
          <w:tcPr>
            <w:tcW w:w="2183" w:type="dxa"/>
            <w:tcBorders>
              <w:top w:val="single" w:sz="4" w:space="0" w:color="auto"/>
              <w:left w:val="single" w:sz="4" w:space="0" w:color="auto"/>
              <w:bottom w:val="single" w:sz="4" w:space="0" w:color="auto"/>
              <w:right w:val="single" w:sz="4" w:space="0" w:color="auto"/>
            </w:tcBorders>
            <w:hideMark/>
          </w:tcPr>
          <w:p w:rsidR="005D4679" w:rsidRPr="006129C8" w:rsidRDefault="005D4679" w:rsidP="00576B51">
            <w:pPr>
              <w:overflowPunct w:val="0"/>
              <w:autoSpaceDE w:val="0"/>
              <w:autoSpaceDN w:val="0"/>
              <w:adjustRightInd w:val="0"/>
              <w:spacing w:after="0" w:line="240" w:lineRule="auto"/>
              <w:rPr>
                <w:rFonts w:ascii="Arial" w:eastAsia="Batang" w:hAnsi="Arial" w:cs="Arial"/>
                <w:b/>
                <w:lang w:val="es-ES_tradnl" w:eastAsia="es-ES"/>
              </w:rPr>
            </w:pPr>
            <w:r w:rsidRPr="006129C8">
              <w:rPr>
                <w:rFonts w:ascii="Arial" w:eastAsia="Batang" w:hAnsi="Arial" w:cs="Arial"/>
                <w:b/>
                <w:lang w:val="es-ES_tradnl" w:eastAsia="es-ES"/>
              </w:rPr>
              <w:t>DEMANDADO:</w:t>
            </w:r>
          </w:p>
        </w:tc>
        <w:tc>
          <w:tcPr>
            <w:tcW w:w="4763" w:type="dxa"/>
            <w:tcBorders>
              <w:top w:val="single" w:sz="4" w:space="0" w:color="auto"/>
              <w:left w:val="single" w:sz="4" w:space="0" w:color="auto"/>
              <w:bottom w:val="single" w:sz="4" w:space="0" w:color="auto"/>
              <w:right w:val="single" w:sz="4" w:space="0" w:color="auto"/>
            </w:tcBorders>
            <w:hideMark/>
          </w:tcPr>
          <w:p w:rsidR="005D4679" w:rsidRPr="006129C8" w:rsidRDefault="005D4679" w:rsidP="00576B51">
            <w:pPr>
              <w:overflowPunct w:val="0"/>
              <w:autoSpaceDE w:val="0"/>
              <w:autoSpaceDN w:val="0"/>
              <w:adjustRightInd w:val="0"/>
              <w:spacing w:after="0" w:line="240" w:lineRule="auto"/>
              <w:jc w:val="both"/>
              <w:rPr>
                <w:rFonts w:ascii="Arial" w:eastAsia="Batang" w:hAnsi="Arial" w:cs="Arial"/>
                <w:b/>
                <w:lang w:val="es-ES_tradnl" w:eastAsia="es-ES"/>
              </w:rPr>
            </w:pPr>
            <w:r>
              <w:rPr>
                <w:rFonts w:ascii="Arial" w:eastAsia="Times New Roman" w:hAnsi="Arial" w:cs="Arial"/>
                <w:b/>
                <w:lang w:eastAsia="es-ES"/>
              </w:rPr>
              <w:t>MUNICIPIO DE MEDELLÍN</w:t>
            </w:r>
            <w:r w:rsidRPr="006129C8">
              <w:rPr>
                <w:rFonts w:ascii="Arial" w:eastAsia="Times New Roman" w:hAnsi="Arial" w:cs="Arial"/>
                <w:b/>
                <w:lang w:eastAsia="es-ES"/>
              </w:rPr>
              <w:t xml:space="preserve">     </w:t>
            </w:r>
          </w:p>
        </w:tc>
      </w:tr>
      <w:tr w:rsidR="005D4679" w:rsidRPr="006129C8" w:rsidTr="00576B51">
        <w:tc>
          <w:tcPr>
            <w:tcW w:w="2183" w:type="dxa"/>
            <w:tcBorders>
              <w:top w:val="single" w:sz="4" w:space="0" w:color="auto"/>
              <w:left w:val="single" w:sz="4" w:space="0" w:color="auto"/>
              <w:bottom w:val="single" w:sz="4" w:space="0" w:color="auto"/>
              <w:right w:val="single" w:sz="4" w:space="0" w:color="auto"/>
            </w:tcBorders>
          </w:tcPr>
          <w:p w:rsidR="005D4679" w:rsidRPr="006129C8" w:rsidRDefault="005D4679" w:rsidP="00576B51">
            <w:pPr>
              <w:overflowPunct w:val="0"/>
              <w:autoSpaceDE w:val="0"/>
              <w:autoSpaceDN w:val="0"/>
              <w:adjustRightInd w:val="0"/>
              <w:spacing w:after="0" w:line="240" w:lineRule="auto"/>
              <w:rPr>
                <w:rFonts w:ascii="Arial" w:eastAsia="Batang" w:hAnsi="Arial" w:cs="Arial"/>
                <w:b/>
                <w:lang w:val="es-ES_tradnl" w:eastAsia="es-ES"/>
              </w:rPr>
            </w:pPr>
            <w:r w:rsidRPr="006129C8">
              <w:rPr>
                <w:rFonts w:ascii="Arial" w:eastAsia="Batang" w:hAnsi="Arial" w:cs="Arial"/>
                <w:b/>
                <w:lang w:val="es-ES_tradnl" w:eastAsia="es-ES"/>
              </w:rPr>
              <w:t>ASUNTO:</w:t>
            </w:r>
          </w:p>
          <w:p w:rsidR="005D4679" w:rsidRPr="006129C8" w:rsidRDefault="005D4679" w:rsidP="00576B51">
            <w:pPr>
              <w:overflowPunct w:val="0"/>
              <w:autoSpaceDE w:val="0"/>
              <w:autoSpaceDN w:val="0"/>
              <w:adjustRightInd w:val="0"/>
              <w:spacing w:after="0" w:line="240" w:lineRule="auto"/>
              <w:rPr>
                <w:rFonts w:ascii="Arial" w:eastAsia="Batang" w:hAnsi="Arial" w:cs="Arial"/>
                <w:b/>
                <w:lang w:val="es-ES_tradnl" w:eastAsia="es-ES"/>
              </w:rPr>
            </w:pPr>
          </w:p>
        </w:tc>
        <w:tc>
          <w:tcPr>
            <w:tcW w:w="4763" w:type="dxa"/>
            <w:tcBorders>
              <w:top w:val="single" w:sz="4" w:space="0" w:color="auto"/>
              <w:left w:val="single" w:sz="4" w:space="0" w:color="auto"/>
              <w:bottom w:val="single" w:sz="4" w:space="0" w:color="auto"/>
              <w:right w:val="single" w:sz="4" w:space="0" w:color="auto"/>
            </w:tcBorders>
            <w:hideMark/>
          </w:tcPr>
          <w:p w:rsidR="005D4679" w:rsidRPr="006129C8" w:rsidRDefault="005D4679" w:rsidP="00576B51">
            <w:pPr>
              <w:overflowPunct w:val="0"/>
              <w:autoSpaceDE w:val="0"/>
              <w:autoSpaceDN w:val="0"/>
              <w:adjustRightInd w:val="0"/>
              <w:spacing w:after="0" w:line="240" w:lineRule="auto"/>
              <w:jc w:val="both"/>
              <w:rPr>
                <w:rFonts w:ascii="Arial" w:eastAsia="Batang" w:hAnsi="Arial" w:cs="Arial"/>
                <w:b/>
                <w:lang w:val="es-ES_tradnl" w:eastAsia="es-ES"/>
              </w:rPr>
            </w:pPr>
            <w:r w:rsidRPr="006129C8">
              <w:rPr>
                <w:rFonts w:ascii="Arial" w:eastAsia="Batang" w:hAnsi="Arial" w:cs="Arial"/>
                <w:b/>
                <w:lang w:val="es-ES_tradnl" w:eastAsia="es-ES"/>
              </w:rPr>
              <w:t>RECHAZA DEMANDA</w:t>
            </w:r>
          </w:p>
        </w:tc>
      </w:tr>
      <w:tr w:rsidR="005D4679" w:rsidRPr="006129C8" w:rsidTr="00576B51">
        <w:tc>
          <w:tcPr>
            <w:tcW w:w="2183" w:type="dxa"/>
            <w:tcBorders>
              <w:top w:val="single" w:sz="4" w:space="0" w:color="auto"/>
              <w:left w:val="single" w:sz="4" w:space="0" w:color="auto"/>
              <w:bottom w:val="single" w:sz="4" w:space="0" w:color="auto"/>
              <w:right w:val="single" w:sz="4" w:space="0" w:color="auto"/>
            </w:tcBorders>
            <w:hideMark/>
          </w:tcPr>
          <w:p w:rsidR="005D4679" w:rsidRPr="006129C8" w:rsidRDefault="005D4679" w:rsidP="00576B51">
            <w:pPr>
              <w:overflowPunct w:val="0"/>
              <w:autoSpaceDE w:val="0"/>
              <w:autoSpaceDN w:val="0"/>
              <w:adjustRightInd w:val="0"/>
              <w:spacing w:after="0" w:line="240" w:lineRule="auto"/>
              <w:rPr>
                <w:rFonts w:ascii="Arial" w:eastAsia="Batang" w:hAnsi="Arial" w:cs="Arial"/>
                <w:b/>
                <w:lang w:val="es-ES_tradnl" w:eastAsia="es-ES"/>
              </w:rPr>
            </w:pPr>
            <w:r w:rsidRPr="006129C8">
              <w:rPr>
                <w:rFonts w:ascii="Arial" w:eastAsia="Batang" w:hAnsi="Arial" w:cs="Arial"/>
                <w:b/>
                <w:lang w:val="es-ES_tradnl" w:eastAsia="es-ES"/>
              </w:rPr>
              <w:t xml:space="preserve">INTERLOCUTORIO </w:t>
            </w:r>
          </w:p>
        </w:tc>
        <w:tc>
          <w:tcPr>
            <w:tcW w:w="4763" w:type="dxa"/>
            <w:tcBorders>
              <w:top w:val="single" w:sz="4" w:space="0" w:color="auto"/>
              <w:left w:val="single" w:sz="4" w:space="0" w:color="auto"/>
              <w:bottom w:val="single" w:sz="4" w:space="0" w:color="auto"/>
              <w:right w:val="single" w:sz="4" w:space="0" w:color="auto"/>
            </w:tcBorders>
            <w:hideMark/>
          </w:tcPr>
          <w:p w:rsidR="005D4679" w:rsidRPr="006129C8" w:rsidRDefault="005D4679" w:rsidP="005D4679">
            <w:pPr>
              <w:tabs>
                <w:tab w:val="left" w:pos="1110"/>
              </w:tabs>
              <w:overflowPunct w:val="0"/>
              <w:autoSpaceDE w:val="0"/>
              <w:autoSpaceDN w:val="0"/>
              <w:adjustRightInd w:val="0"/>
              <w:spacing w:after="0" w:line="240" w:lineRule="auto"/>
              <w:jc w:val="both"/>
              <w:rPr>
                <w:rFonts w:ascii="Arial" w:eastAsia="Batang" w:hAnsi="Arial" w:cs="Arial"/>
                <w:b/>
                <w:lang w:val="es-ES_tradnl" w:eastAsia="es-ES"/>
              </w:rPr>
            </w:pPr>
            <w:r w:rsidRPr="006129C8">
              <w:rPr>
                <w:rFonts w:ascii="Arial" w:eastAsia="Batang" w:hAnsi="Arial" w:cs="Arial"/>
                <w:b/>
                <w:lang w:val="es-ES_tradnl" w:eastAsia="es-ES"/>
              </w:rPr>
              <w:t>No.</w:t>
            </w:r>
          </w:p>
        </w:tc>
      </w:tr>
    </w:tbl>
    <w:p w:rsidR="005D4679" w:rsidRPr="006129C8" w:rsidRDefault="005D4679" w:rsidP="005D4679">
      <w:pPr>
        <w:overflowPunct w:val="0"/>
        <w:autoSpaceDE w:val="0"/>
        <w:autoSpaceDN w:val="0"/>
        <w:adjustRightInd w:val="0"/>
        <w:spacing w:after="0" w:line="240" w:lineRule="auto"/>
        <w:jc w:val="both"/>
        <w:rPr>
          <w:rFonts w:ascii="Arial" w:eastAsia="Times New Roman" w:hAnsi="Arial" w:cs="Arial"/>
          <w:sz w:val="24"/>
          <w:szCs w:val="24"/>
          <w:lang w:val="es-ES_tradnl" w:eastAsia="es-ES"/>
        </w:rPr>
      </w:pPr>
    </w:p>
    <w:p w:rsidR="005D4679" w:rsidRPr="006129C8" w:rsidRDefault="005D4679" w:rsidP="005D4679">
      <w:pPr>
        <w:overflowPunct w:val="0"/>
        <w:autoSpaceDE w:val="0"/>
        <w:autoSpaceDN w:val="0"/>
        <w:adjustRightInd w:val="0"/>
        <w:spacing w:after="0" w:line="240" w:lineRule="auto"/>
        <w:jc w:val="both"/>
        <w:rPr>
          <w:rFonts w:ascii="Arial" w:eastAsia="Times New Roman" w:hAnsi="Arial" w:cs="Arial"/>
          <w:sz w:val="24"/>
          <w:szCs w:val="24"/>
          <w:lang w:val="es-ES_tradnl" w:eastAsia="es-ES"/>
        </w:rPr>
      </w:pPr>
    </w:p>
    <w:p w:rsidR="005D4679" w:rsidRDefault="005D4679" w:rsidP="005D4679">
      <w:pPr>
        <w:overflowPunct w:val="0"/>
        <w:autoSpaceDE w:val="0"/>
        <w:autoSpaceDN w:val="0"/>
        <w:adjustRightInd w:val="0"/>
        <w:spacing w:after="0" w:line="360" w:lineRule="exact"/>
        <w:jc w:val="both"/>
        <w:rPr>
          <w:rFonts w:ascii="Arial" w:eastAsia="Times New Roman" w:hAnsi="Arial" w:cs="Arial"/>
          <w:b/>
          <w:lang w:eastAsia="es-ES"/>
        </w:rPr>
      </w:pPr>
      <w:r>
        <w:rPr>
          <w:rFonts w:ascii="Arial" w:eastAsia="Times New Roman" w:hAnsi="Arial" w:cs="Arial"/>
          <w:sz w:val="24"/>
          <w:szCs w:val="24"/>
          <w:lang w:val="es-ES_tradnl" w:eastAsia="es-ES"/>
        </w:rPr>
        <w:t>El señor JUAN DAVID MONSALVE VASQUEZ</w:t>
      </w:r>
      <w:r w:rsidRPr="006129C8">
        <w:rPr>
          <w:rFonts w:ascii="Arial" w:eastAsia="Times New Roman" w:hAnsi="Arial" w:cs="Arial"/>
          <w:sz w:val="24"/>
          <w:szCs w:val="24"/>
          <w:lang w:val="es-ES_tradnl" w:eastAsia="es-ES"/>
        </w:rPr>
        <w:t xml:space="preserve">, actuando a través de apoderado judicial, instauró demanda en ejercicio del medio de control de </w:t>
      </w:r>
      <w:r>
        <w:rPr>
          <w:rFonts w:ascii="Arial" w:eastAsia="Times New Roman" w:hAnsi="Arial" w:cs="Arial"/>
          <w:sz w:val="24"/>
          <w:szCs w:val="24"/>
          <w:lang w:val="es-ES_tradnl" w:eastAsia="es-ES"/>
        </w:rPr>
        <w:t>NULIDAD Y RESTABLECIMIENTO DEL DERECHO - LABORAL</w:t>
      </w:r>
      <w:r w:rsidRPr="006129C8">
        <w:rPr>
          <w:rFonts w:ascii="Arial" w:eastAsia="Times New Roman" w:hAnsi="Arial" w:cs="Arial"/>
          <w:sz w:val="24"/>
          <w:szCs w:val="24"/>
          <w:lang w:val="es-ES_tradnl" w:eastAsia="es-ES"/>
        </w:rPr>
        <w:t xml:space="preserve">, dirigida contra </w:t>
      </w:r>
      <w:r>
        <w:rPr>
          <w:rFonts w:ascii="Arial" w:eastAsia="Times New Roman" w:hAnsi="Arial" w:cs="Arial"/>
          <w:sz w:val="24"/>
          <w:szCs w:val="24"/>
          <w:lang w:val="es-ES_tradnl" w:eastAsia="es-ES"/>
        </w:rPr>
        <w:t xml:space="preserve">del </w:t>
      </w:r>
      <w:r>
        <w:rPr>
          <w:rFonts w:ascii="Arial" w:eastAsia="Times New Roman" w:hAnsi="Arial" w:cs="Arial"/>
          <w:sz w:val="24"/>
          <w:szCs w:val="24"/>
          <w:lang w:val="es-ES_tradnl" w:eastAsia="es-ES"/>
        </w:rPr>
        <w:t>MUNICIPIO DE MEDELLÍN.</w:t>
      </w:r>
      <w:r w:rsidRPr="006129C8">
        <w:rPr>
          <w:rFonts w:ascii="Arial" w:eastAsia="Times New Roman" w:hAnsi="Arial" w:cs="Arial"/>
          <w:b/>
          <w:lang w:eastAsia="es-ES"/>
        </w:rPr>
        <w:t xml:space="preserve">     </w:t>
      </w:r>
    </w:p>
    <w:p w:rsidR="005D4679" w:rsidRDefault="005D4679" w:rsidP="005D4679">
      <w:pPr>
        <w:overflowPunct w:val="0"/>
        <w:autoSpaceDE w:val="0"/>
        <w:autoSpaceDN w:val="0"/>
        <w:adjustRightInd w:val="0"/>
        <w:spacing w:after="0" w:line="360" w:lineRule="exact"/>
        <w:jc w:val="center"/>
        <w:rPr>
          <w:rFonts w:ascii="Arial" w:eastAsia="Batang" w:hAnsi="Arial" w:cs="Arial"/>
          <w:sz w:val="20"/>
          <w:szCs w:val="20"/>
          <w:lang w:val="es-ES_tradnl" w:eastAsia="es-ES"/>
        </w:rPr>
      </w:pPr>
    </w:p>
    <w:p w:rsidR="005D4679" w:rsidRPr="006129C8" w:rsidRDefault="005D4679" w:rsidP="005D4679">
      <w:pPr>
        <w:overflowPunct w:val="0"/>
        <w:autoSpaceDE w:val="0"/>
        <w:autoSpaceDN w:val="0"/>
        <w:adjustRightInd w:val="0"/>
        <w:spacing w:after="0" w:line="360" w:lineRule="exact"/>
        <w:jc w:val="center"/>
        <w:rPr>
          <w:rFonts w:ascii="Arial" w:eastAsia="Times New Roman" w:hAnsi="Arial" w:cs="Arial"/>
          <w:b/>
          <w:sz w:val="24"/>
          <w:szCs w:val="24"/>
          <w:lang w:val="es-ES_tradnl" w:eastAsia="es-ES"/>
        </w:rPr>
      </w:pPr>
      <w:r w:rsidRPr="006129C8">
        <w:rPr>
          <w:rFonts w:ascii="Arial" w:eastAsia="Times New Roman" w:hAnsi="Arial" w:cs="Arial"/>
          <w:b/>
          <w:sz w:val="24"/>
          <w:szCs w:val="24"/>
          <w:lang w:val="es-ES_tradnl" w:eastAsia="es-ES"/>
        </w:rPr>
        <w:t>ANTECEDENTES</w:t>
      </w:r>
    </w:p>
    <w:p w:rsidR="005D4679" w:rsidRPr="006129C8" w:rsidRDefault="005D4679" w:rsidP="005D4679">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p>
    <w:p w:rsidR="005D4679" w:rsidRDefault="005D4679" w:rsidP="005D4679">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r w:rsidRPr="006129C8">
        <w:rPr>
          <w:rFonts w:ascii="Arial" w:eastAsia="Times New Roman" w:hAnsi="Arial" w:cs="Arial"/>
          <w:sz w:val="24"/>
          <w:szCs w:val="24"/>
          <w:lang w:val="es-ES_tradnl" w:eastAsia="es-ES"/>
        </w:rPr>
        <w:t xml:space="preserve">Recibida la demanda por reparto, fue inadmitida por el Despacho mediante auto del </w:t>
      </w:r>
      <w:r>
        <w:rPr>
          <w:rFonts w:ascii="Arial" w:eastAsia="Times New Roman" w:hAnsi="Arial" w:cs="Arial"/>
          <w:sz w:val="24"/>
          <w:szCs w:val="24"/>
          <w:lang w:val="es-ES_tradnl" w:eastAsia="es-ES"/>
        </w:rPr>
        <w:t>06 de mayo de 2015</w:t>
      </w:r>
      <w:r w:rsidRPr="006129C8">
        <w:rPr>
          <w:rFonts w:ascii="Arial" w:eastAsia="Times New Roman" w:hAnsi="Arial" w:cs="Arial"/>
          <w:sz w:val="24"/>
          <w:szCs w:val="24"/>
          <w:lang w:val="es-ES_tradnl" w:eastAsia="es-ES"/>
        </w:rPr>
        <w:t xml:space="preserve">, notificado por estados del </w:t>
      </w:r>
      <w:r>
        <w:rPr>
          <w:rFonts w:ascii="Arial" w:eastAsia="Times New Roman" w:hAnsi="Arial" w:cs="Arial"/>
          <w:sz w:val="24"/>
          <w:szCs w:val="24"/>
          <w:lang w:val="es-ES_tradnl" w:eastAsia="es-ES"/>
        </w:rPr>
        <w:t>07 de mayo de 2015</w:t>
      </w:r>
      <w:r w:rsidRPr="006129C8">
        <w:rPr>
          <w:rFonts w:ascii="Arial" w:eastAsia="Times New Roman" w:hAnsi="Arial" w:cs="Arial"/>
          <w:sz w:val="24"/>
          <w:szCs w:val="24"/>
          <w:lang w:val="es-ES_tradnl" w:eastAsia="es-ES"/>
        </w:rPr>
        <w:t xml:space="preserve">, en el cual se exigió que en un término de diez (10) días subsanara los defectos simplemente formales de los cuales adolecía. </w:t>
      </w:r>
    </w:p>
    <w:p w:rsidR="005D4679" w:rsidRDefault="005D4679" w:rsidP="005D4679">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p>
    <w:p w:rsidR="005D4679" w:rsidRPr="006129C8" w:rsidRDefault="005D4679" w:rsidP="005D4679">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 xml:space="preserve">En el citado auto se le exigió que allegara la constancia de haber celebrado la audiencia de conciliación prejudicial ante la Procuraduría General de la Nación, como requisito de procedibilidad para demandar ante la jurisdicción contenciosa administrativa en el medio de control de nulidad y restablecimiento del derecho. </w:t>
      </w:r>
      <w:r w:rsidRPr="006129C8">
        <w:rPr>
          <w:rFonts w:ascii="Arial" w:eastAsia="Times New Roman" w:hAnsi="Arial" w:cs="Arial"/>
          <w:sz w:val="24"/>
          <w:szCs w:val="24"/>
          <w:lang w:val="es-ES_tradnl" w:eastAsia="es-ES"/>
        </w:rPr>
        <w:t xml:space="preserve"> </w:t>
      </w:r>
    </w:p>
    <w:p w:rsidR="005D4679" w:rsidRPr="006129C8" w:rsidRDefault="005D4679" w:rsidP="005D4679">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p>
    <w:p w:rsidR="005D4679" w:rsidRPr="006129C8" w:rsidRDefault="005D4679" w:rsidP="005D4679">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Dentro d</w:t>
      </w:r>
      <w:r w:rsidRPr="006129C8">
        <w:rPr>
          <w:rFonts w:ascii="Arial" w:eastAsia="Times New Roman" w:hAnsi="Arial" w:cs="Arial"/>
          <w:sz w:val="24"/>
          <w:szCs w:val="24"/>
          <w:lang w:val="es-ES_tradnl" w:eastAsia="es-ES"/>
        </w:rPr>
        <w:t xml:space="preserve">el término legal, </w:t>
      </w:r>
      <w:r>
        <w:rPr>
          <w:rFonts w:ascii="Arial" w:hAnsi="Arial" w:cs="Arial"/>
          <w:sz w:val="24"/>
          <w:szCs w:val="24"/>
        </w:rPr>
        <w:t xml:space="preserve">la apoderada de la parte demandante radicó memorial ante la Oficina de Apoyo Judicial de los Juzgados Administrativos, con el cual pretendió subsanar las falencias anotadas por el Juzgado, </w:t>
      </w:r>
      <w:r w:rsidR="00014958">
        <w:rPr>
          <w:rFonts w:ascii="Arial" w:eastAsia="Times New Roman" w:hAnsi="Arial" w:cs="Arial"/>
          <w:sz w:val="24"/>
          <w:szCs w:val="24"/>
          <w:lang w:val="es-ES_tradnl" w:eastAsia="es-ES"/>
        </w:rPr>
        <w:t>manifestando que aporta</w:t>
      </w:r>
      <w:r>
        <w:rPr>
          <w:rFonts w:ascii="Arial" w:eastAsia="Times New Roman" w:hAnsi="Arial" w:cs="Arial"/>
          <w:sz w:val="24"/>
          <w:szCs w:val="24"/>
          <w:lang w:val="es-ES_tradnl" w:eastAsia="es-ES"/>
        </w:rPr>
        <w:t xml:space="preserve"> la constancia de la conciliación extrajudicial, </w:t>
      </w:r>
      <w:r w:rsidR="00014958">
        <w:rPr>
          <w:rFonts w:ascii="Arial" w:eastAsia="Times New Roman" w:hAnsi="Arial" w:cs="Arial"/>
          <w:sz w:val="24"/>
          <w:szCs w:val="24"/>
          <w:lang w:val="es-ES_tradnl" w:eastAsia="es-ES"/>
        </w:rPr>
        <w:t>sin embargo revisado el expediente se observa que</w:t>
      </w:r>
      <w:r>
        <w:rPr>
          <w:rFonts w:ascii="Arial" w:eastAsia="Times New Roman" w:hAnsi="Arial" w:cs="Arial"/>
          <w:sz w:val="24"/>
          <w:szCs w:val="24"/>
          <w:lang w:val="es-ES_tradnl" w:eastAsia="es-ES"/>
        </w:rPr>
        <w:t xml:space="preserve"> no dio </w:t>
      </w:r>
      <w:r w:rsidRPr="006129C8">
        <w:rPr>
          <w:rFonts w:ascii="Arial" w:eastAsia="Times New Roman" w:hAnsi="Arial" w:cs="Arial"/>
          <w:sz w:val="24"/>
          <w:szCs w:val="24"/>
          <w:lang w:val="es-ES_tradnl" w:eastAsia="es-ES"/>
        </w:rPr>
        <w:t xml:space="preserve">cumplimiento a lo exigido, </w:t>
      </w:r>
      <w:r w:rsidR="00014958">
        <w:rPr>
          <w:rFonts w:ascii="Arial" w:eastAsia="Times New Roman" w:hAnsi="Arial" w:cs="Arial"/>
          <w:sz w:val="24"/>
          <w:szCs w:val="24"/>
          <w:lang w:val="es-ES_tradnl" w:eastAsia="es-ES"/>
        </w:rPr>
        <w:t>siendo este</w:t>
      </w:r>
      <w:r w:rsidRPr="006129C8">
        <w:rPr>
          <w:rFonts w:ascii="Arial" w:eastAsia="Times New Roman" w:hAnsi="Arial" w:cs="Arial"/>
          <w:sz w:val="24"/>
          <w:szCs w:val="24"/>
          <w:lang w:val="es-ES_tradnl" w:eastAsia="es-ES"/>
        </w:rPr>
        <w:t xml:space="preserve"> motivo suficiente para rechazar la demanda, de conformidad con lo señalado en los artículos 169 y 170 de la Ley 1437 de 2011, al no reunir los requisitos formales para su admisión.</w:t>
      </w:r>
    </w:p>
    <w:p w:rsidR="005D4679" w:rsidRPr="006129C8" w:rsidRDefault="005D4679" w:rsidP="005D4679">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p>
    <w:p w:rsidR="005D4679" w:rsidRPr="006129C8" w:rsidRDefault="005D4679" w:rsidP="005D4679">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r w:rsidRPr="006129C8">
        <w:rPr>
          <w:rFonts w:ascii="Arial" w:eastAsia="Times New Roman" w:hAnsi="Arial" w:cs="Arial"/>
          <w:sz w:val="24"/>
          <w:szCs w:val="24"/>
          <w:lang w:val="es-ES_tradnl" w:eastAsia="es-ES"/>
        </w:rPr>
        <w:lastRenderedPageBreak/>
        <w:t xml:space="preserve">Se evidencia en esta acción que no se han llenado los requisitos que por ley debe contener la demanda, carga que es atribuible sólo a la parte demandante, quien en ejercicio del derecho de acción acudió a la jurisdicción en aras de obtener un pronunciamiento respecto a lo pretendido. </w:t>
      </w:r>
    </w:p>
    <w:p w:rsidR="005D4679" w:rsidRDefault="005D4679" w:rsidP="005D4679">
      <w:pPr>
        <w:spacing w:line="360" w:lineRule="exact"/>
        <w:jc w:val="both"/>
        <w:rPr>
          <w:rFonts w:ascii="Arial" w:hAnsi="Arial" w:cs="Arial"/>
          <w:sz w:val="24"/>
          <w:szCs w:val="24"/>
        </w:rPr>
      </w:pPr>
    </w:p>
    <w:p w:rsidR="005D4679" w:rsidRPr="00BF6F44" w:rsidRDefault="005D4679" w:rsidP="005D4679">
      <w:pPr>
        <w:spacing w:line="360" w:lineRule="exact"/>
        <w:jc w:val="both"/>
        <w:rPr>
          <w:rFonts w:ascii="Arial" w:hAnsi="Arial" w:cs="Arial"/>
          <w:sz w:val="24"/>
          <w:szCs w:val="24"/>
        </w:rPr>
      </w:pPr>
      <w:r>
        <w:rPr>
          <w:rFonts w:ascii="Arial" w:hAnsi="Arial" w:cs="Arial"/>
          <w:sz w:val="24"/>
          <w:szCs w:val="24"/>
        </w:rPr>
        <w:t>De acuerdo con lo anterior, el Despacho considera que hay lugar a rechazar la demanda y ordenar la devolución de los anexos, sin necesidad de desglose, efectuándose el respectivo registro en el Sistema de Gestión.</w:t>
      </w:r>
    </w:p>
    <w:p w:rsidR="005D4679" w:rsidRPr="006129C8" w:rsidRDefault="005D4679" w:rsidP="005D4679">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r w:rsidRPr="006129C8">
        <w:rPr>
          <w:rFonts w:ascii="Arial" w:eastAsia="Times New Roman" w:hAnsi="Arial" w:cs="Arial"/>
          <w:sz w:val="24"/>
          <w:szCs w:val="24"/>
          <w:lang w:val="es-ES_tradnl" w:eastAsia="es-ES"/>
        </w:rPr>
        <w:t xml:space="preserve">Por lo anteriormente expuesto, el </w:t>
      </w:r>
      <w:r w:rsidRPr="006129C8">
        <w:rPr>
          <w:rFonts w:ascii="Arial" w:eastAsia="Times New Roman" w:hAnsi="Arial" w:cs="Arial"/>
          <w:b/>
          <w:sz w:val="24"/>
          <w:szCs w:val="24"/>
          <w:lang w:val="es-ES_tradnl" w:eastAsia="es-ES"/>
        </w:rPr>
        <w:t xml:space="preserve">JUZGADO VEINTE ADMINISTRATIVO ORAL DEL </w:t>
      </w:r>
      <w:proofErr w:type="gramStart"/>
      <w:r w:rsidRPr="006129C8">
        <w:rPr>
          <w:rFonts w:ascii="Arial" w:eastAsia="Times New Roman" w:hAnsi="Arial" w:cs="Arial"/>
          <w:b/>
          <w:sz w:val="24"/>
          <w:szCs w:val="24"/>
          <w:lang w:val="es-ES_tradnl" w:eastAsia="es-ES"/>
        </w:rPr>
        <w:t>CIRCUITO  DE</w:t>
      </w:r>
      <w:proofErr w:type="gramEnd"/>
      <w:r w:rsidRPr="006129C8">
        <w:rPr>
          <w:rFonts w:ascii="Arial" w:eastAsia="Times New Roman" w:hAnsi="Arial" w:cs="Arial"/>
          <w:b/>
          <w:sz w:val="24"/>
          <w:szCs w:val="24"/>
          <w:lang w:val="es-ES_tradnl" w:eastAsia="es-ES"/>
        </w:rPr>
        <w:t xml:space="preserve"> MEDELLÍN</w:t>
      </w:r>
      <w:r w:rsidRPr="006129C8">
        <w:rPr>
          <w:rFonts w:ascii="Arial" w:eastAsia="Times New Roman" w:hAnsi="Arial" w:cs="Arial"/>
          <w:sz w:val="24"/>
          <w:szCs w:val="24"/>
          <w:lang w:val="es-ES_tradnl" w:eastAsia="es-ES"/>
        </w:rPr>
        <w:t>:</w:t>
      </w:r>
    </w:p>
    <w:p w:rsidR="005D4679" w:rsidRPr="006129C8" w:rsidRDefault="005D4679" w:rsidP="005D4679">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p>
    <w:p w:rsidR="005D4679" w:rsidRPr="006129C8" w:rsidRDefault="005D4679" w:rsidP="005D4679">
      <w:pPr>
        <w:overflowPunct w:val="0"/>
        <w:autoSpaceDE w:val="0"/>
        <w:autoSpaceDN w:val="0"/>
        <w:adjustRightInd w:val="0"/>
        <w:spacing w:after="0" w:line="360" w:lineRule="exact"/>
        <w:jc w:val="center"/>
        <w:rPr>
          <w:rFonts w:ascii="Arial" w:eastAsia="Times New Roman" w:hAnsi="Arial" w:cs="Arial"/>
          <w:b/>
          <w:sz w:val="24"/>
          <w:szCs w:val="24"/>
          <w:lang w:val="es-ES_tradnl" w:eastAsia="es-ES"/>
        </w:rPr>
      </w:pPr>
      <w:r w:rsidRPr="006129C8">
        <w:rPr>
          <w:rFonts w:ascii="Arial" w:eastAsia="Times New Roman" w:hAnsi="Arial" w:cs="Arial"/>
          <w:b/>
          <w:sz w:val="24"/>
          <w:szCs w:val="24"/>
          <w:lang w:val="es-ES_tradnl" w:eastAsia="es-ES"/>
        </w:rPr>
        <w:t>RESUELVE</w:t>
      </w:r>
    </w:p>
    <w:p w:rsidR="005D4679" w:rsidRPr="006129C8" w:rsidRDefault="005D4679" w:rsidP="005D4679">
      <w:pPr>
        <w:overflowPunct w:val="0"/>
        <w:autoSpaceDE w:val="0"/>
        <w:autoSpaceDN w:val="0"/>
        <w:adjustRightInd w:val="0"/>
        <w:spacing w:after="0" w:line="360" w:lineRule="exact"/>
        <w:jc w:val="center"/>
        <w:rPr>
          <w:rFonts w:ascii="Arial" w:eastAsia="Times New Roman" w:hAnsi="Arial" w:cs="Arial"/>
          <w:sz w:val="24"/>
          <w:szCs w:val="24"/>
          <w:lang w:val="es-ES_tradnl" w:eastAsia="es-ES"/>
        </w:rPr>
      </w:pPr>
    </w:p>
    <w:p w:rsidR="005D4679" w:rsidRPr="006129C8" w:rsidRDefault="005D4679" w:rsidP="005D4679">
      <w:pPr>
        <w:overflowPunct w:val="0"/>
        <w:autoSpaceDE w:val="0"/>
        <w:autoSpaceDN w:val="0"/>
        <w:adjustRightInd w:val="0"/>
        <w:spacing w:after="0" w:line="360" w:lineRule="exact"/>
        <w:jc w:val="both"/>
        <w:rPr>
          <w:rFonts w:ascii="Arial" w:eastAsia="Times New Roman" w:hAnsi="Arial" w:cs="Arial"/>
          <w:b/>
          <w:bCs/>
          <w:sz w:val="24"/>
          <w:szCs w:val="24"/>
          <w:lang w:val="es-ES_tradnl" w:eastAsia="es-ES"/>
        </w:rPr>
      </w:pPr>
      <w:r w:rsidRPr="006129C8">
        <w:rPr>
          <w:rFonts w:ascii="Arial" w:eastAsia="Times New Roman" w:hAnsi="Arial" w:cs="Arial"/>
          <w:b/>
          <w:sz w:val="24"/>
          <w:szCs w:val="24"/>
          <w:lang w:val="es-ES_tradnl" w:eastAsia="es-ES"/>
        </w:rPr>
        <w:t>PRIMERO:</w:t>
      </w:r>
      <w:r w:rsidRPr="006129C8">
        <w:rPr>
          <w:rFonts w:ascii="Arial" w:eastAsia="Times New Roman" w:hAnsi="Arial" w:cs="Arial"/>
          <w:sz w:val="24"/>
          <w:szCs w:val="24"/>
          <w:lang w:val="es-ES_tradnl" w:eastAsia="es-ES"/>
        </w:rPr>
        <w:t xml:space="preserve"> Rechazar la presente demanda promovida por </w:t>
      </w:r>
      <w:r>
        <w:rPr>
          <w:rFonts w:ascii="Arial" w:eastAsia="Times New Roman" w:hAnsi="Arial" w:cs="Arial"/>
          <w:sz w:val="24"/>
          <w:szCs w:val="24"/>
          <w:lang w:val="es-ES_tradnl" w:eastAsia="es-ES"/>
        </w:rPr>
        <w:t>e</w:t>
      </w:r>
      <w:r>
        <w:rPr>
          <w:rFonts w:ascii="Arial" w:eastAsia="Times New Roman" w:hAnsi="Arial" w:cs="Arial"/>
          <w:sz w:val="24"/>
          <w:szCs w:val="24"/>
          <w:lang w:val="es-ES_tradnl" w:eastAsia="es-ES"/>
        </w:rPr>
        <w:t>l señor JUAN DAVID MONSALVE VASQUEZ</w:t>
      </w:r>
      <w:r w:rsidRPr="006129C8">
        <w:rPr>
          <w:rFonts w:ascii="Arial" w:eastAsia="Times New Roman" w:hAnsi="Arial" w:cs="Arial"/>
          <w:sz w:val="24"/>
          <w:szCs w:val="24"/>
          <w:lang w:val="es-ES_tradnl" w:eastAsia="es-ES"/>
        </w:rPr>
        <w:t xml:space="preserve">, actuando a través de apoderado judicial, instauró demanda en ejercicio del medio de control de </w:t>
      </w:r>
      <w:r>
        <w:rPr>
          <w:rFonts w:ascii="Arial" w:eastAsia="Times New Roman" w:hAnsi="Arial" w:cs="Arial"/>
          <w:sz w:val="24"/>
          <w:szCs w:val="24"/>
          <w:lang w:val="es-ES_tradnl" w:eastAsia="es-ES"/>
        </w:rPr>
        <w:t>NULIDAD Y RESTABLECIMIENTO DEL DERECHO - LABORAL</w:t>
      </w:r>
      <w:r w:rsidRPr="006129C8">
        <w:rPr>
          <w:rFonts w:ascii="Arial" w:eastAsia="Times New Roman" w:hAnsi="Arial" w:cs="Arial"/>
          <w:sz w:val="24"/>
          <w:szCs w:val="24"/>
          <w:lang w:val="es-ES_tradnl" w:eastAsia="es-ES"/>
        </w:rPr>
        <w:t xml:space="preserve">, dirigida contra </w:t>
      </w:r>
      <w:r>
        <w:rPr>
          <w:rFonts w:ascii="Arial" w:eastAsia="Times New Roman" w:hAnsi="Arial" w:cs="Arial"/>
          <w:sz w:val="24"/>
          <w:szCs w:val="24"/>
          <w:lang w:val="es-ES_tradnl" w:eastAsia="es-ES"/>
        </w:rPr>
        <w:t>del MUNICIPIO DE MEDELLÍN</w:t>
      </w:r>
      <w:r w:rsidRPr="006129C8">
        <w:rPr>
          <w:rFonts w:ascii="Arial" w:eastAsia="Times New Roman" w:hAnsi="Arial" w:cs="Arial"/>
          <w:b/>
          <w:bCs/>
          <w:sz w:val="24"/>
          <w:szCs w:val="24"/>
          <w:lang w:val="es-ES_tradnl" w:eastAsia="es-ES"/>
        </w:rPr>
        <w:t xml:space="preserve">, </w:t>
      </w:r>
      <w:r w:rsidRPr="006129C8">
        <w:rPr>
          <w:rFonts w:ascii="Arial" w:eastAsia="Times New Roman" w:hAnsi="Arial" w:cs="Arial"/>
          <w:sz w:val="24"/>
          <w:szCs w:val="24"/>
          <w:lang w:val="es-ES_tradnl" w:eastAsia="es-ES"/>
        </w:rPr>
        <w:t>por las razones indicadas en la parte motiva.</w:t>
      </w:r>
    </w:p>
    <w:p w:rsidR="005D4679" w:rsidRPr="006129C8" w:rsidRDefault="005D4679" w:rsidP="005D4679">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p>
    <w:p w:rsidR="005D4679" w:rsidRPr="006129C8" w:rsidRDefault="005D4679" w:rsidP="005D4679">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r w:rsidRPr="006129C8">
        <w:rPr>
          <w:rFonts w:ascii="Arial" w:eastAsia="Times New Roman" w:hAnsi="Arial" w:cs="Arial"/>
          <w:b/>
          <w:sz w:val="24"/>
          <w:szCs w:val="24"/>
          <w:lang w:val="es-ES_tradnl" w:eastAsia="es-ES"/>
        </w:rPr>
        <w:t xml:space="preserve">SEGUNDO: </w:t>
      </w:r>
      <w:r w:rsidRPr="006129C8">
        <w:rPr>
          <w:rFonts w:ascii="Arial" w:eastAsia="Times New Roman" w:hAnsi="Arial" w:cs="Arial"/>
          <w:sz w:val="24"/>
          <w:szCs w:val="24"/>
          <w:lang w:val="es-ES_tradnl" w:eastAsia="es-ES"/>
        </w:rPr>
        <w:t>Ordenar la devolución de los anexos sin necesidad de desglose.</w:t>
      </w:r>
    </w:p>
    <w:p w:rsidR="005D4679" w:rsidRPr="006129C8" w:rsidRDefault="005D4679" w:rsidP="005D4679">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p>
    <w:p w:rsidR="005D4679" w:rsidRPr="006129C8" w:rsidRDefault="005D4679" w:rsidP="005D4679">
      <w:pPr>
        <w:overflowPunct w:val="0"/>
        <w:autoSpaceDE w:val="0"/>
        <w:autoSpaceDN w:val="0"/>
        <w:adjustRightInd w:val="0"/>
        <w:spacing w:after="0" w:line="360" w:lineRule="exact"/>
        <w:jc w:val="both"/>
        <w:rPr>
          <w:rFonts w:ascii="Arial" w:eastAsia="Times New Roman" w:hAnsi="Arial" w:cs="Arial"/>
          <w:b/>
          <w:sz w:val="24"/>
          <w:szCs w:val="24"/>
          <w:lang w:val="es-ES_tradnl" w:eastAsia="es-ES"/>
        </w:rPr>
      </w:pPr>
      <w:r w:rsidRPr="006129C8">
        <w:rPr>
          <w:rFonts w:ascii="Arial" w:eastAsia="Times New Roman" w:hAnsi="Arial" w:cs="Arial"/>
          <w:b/>
          <w:sz w:val="24"/>
          <w:szCs w:val="24"/>
          <w:lang w:val="es-ES_tradnl" w:eastAsia="es-ES"/>
        </w:rPr>
        <w:t xml:space="preserve">TERCERO: </w:t>
      </w:r>
      <w:r w:rsidRPr="006129C8">
        <w:rPr>
          <w:rFonts w:ascii="Arial" w:eastAsia="Times New Roman" w:hAnsi="Arial" w:cs="Arial"/>
          <w:sz w:val="24"/>
          <w:szCs w:val="24"/>
          <w:lang w:val="es-ES_tradnl" w:eastAsia="es-ES"/>
        </w:rPr>
        <w:t xml:space="preserve">En firme la presente decisión pasen las diligencias al archivo, previa </w:t>
      </w:r>
      <w:proofErr w:type="spellStart"/>
      <w:r w:rsidRPr="006129C8">
        <w:rPr>
          <w:rFonts w:ascii="Arial" w:eastAsia="Times New Roman" w:hAnsi="Arial" w:cs="Arial"/>
          <w:sz w:val="24"/>
          <w:szCs w:val="24"/>
          <w:lang w:val="es-ES_tradnl" w:eastAsia="es-ES"/>
        </w:rPr>
        <w:t>desanotación</w:t>
      </w:r>
      <w:proofErr w:type="spellEnd"/>
      <w:r w:rsidRPr="006129C8">
        <w:rPr>
          <w:rFonts w:ascii="Arial" w:eastAsia="Times New Roman" w:hAnsi="Arial" w:cs="Arial"/>
          <w:sz w:val="24"/>
          <w:szCs w:val="24"/>
          <w:lang w:val="es-ES_tradnl" w:eastAsia="es-ES"/>
        </w:rPr>
        <w:t xml:space="preserve"> de su registro.  </w:t>
      </w:r>
      <w:r w:rsidRPr="006129C8">
        <w:rPr>
          <w:rFonts w:ascii="Arial" w:eastAsia="Times New Roman" w:hAnsi="Arial" w:cs="Arial"/>
          <w:b/>
          <w:sz w:val="24"/>
          <w:szCs w:val="24"/>
          <w:lang w:val="es-ES_tradnl" w:eastAsia="es-ES"/>
        </w:rPr>
        <w:t xml:space="preserve"> </w:t>
      </w:r>
    </w:p>
    <w:p w:rsidR="005D4679" w:rsidRPr="006129C8" w:rsidRDefault="005D4679" w:rsidP="005D4679">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p>
    <w:p w:rsidR="005D4679" w:rsidRPr="006129C8" w:rsidRDefault="005D4679" w:rsidP="005D4679">
      <w:pPr>
        <w:overflowPunct w:val="0"/>
        <w:autoSpaceDE w:val="0"/>
        <w:autoSpaceDN w:val="0"/>
        <w:adjustRightInd w:val="0"/>
        <w:spacing w:after="0" w:line="360" w:lineRule="auto"/>
        <w:jc w:val="center"/>
        <w:rPr>
          <w:rFonts w:ascii="Arial" w:eastAsia="Times New Roman" w:hAnsi="Arial" w:cs="Arial"/>
          <w:b/>
          <w:sz w:val="24"/>
          <w:szCs w:val="24"/>
          <w:lang w:val="es-ES_tradnl" w:eastAsia="es-ES"/>
        </w:rPr>
      </w:pPr>
      <w:r w:rsidRPr="006129C8">
        <w:rPr>
          <w:rFonts w:ascii="Arial" w:eastAsia="Times New Roman" w:hAnsi="Arial" w:cs="Arial"/>
          <w:b/>
          <w:sz w:val="24"/>
          <w:szCs w:val="24"/>
          <w:lang w:val="es-ES_tradnl" w:eastAsia="es-ES"/>
        </w:rPr>
        <w:t>NOTIFÍQUESE</w:t>
      </w:r>
    </w:p>
    <w:p w:rsidR="005D4679" w:rsidRPr="006129C8" w:rsidRDefault="005D4679" w:rsidP="005D4679">
      <w:pPr>
        <w:overflowPunct w:val="0"/>
        <w:autoSpaceDE w:val="0"/>
        <w:autoSpaceDN w:val="0"/>
        <w:adjustRightInd w:val="0"/>
        <w:spacing w:after="0" w:line="240" w:lineRule="auto"/>
        <w:rPr>
          <w:rFonts w:ascii="Arial" w:eastAsia="Times New Roman" w:hAnsi="Arial" w:cs="Arial"/>
          <w:b/>
          <w:sz w:val="24"/>
          <w:szCs w:val="24"/>
          <w:lang w:val="es-ES_tradnl" w:eastAsia="es-ES"/>
        </w:rPr>
      </w:pPr>
    </w:p>
    <w:p w:rsidR="005D4679" w:rsidRPr="006129C8" w:rsidRDefault="005D4679" w:rsidP="005D4679">
      <w:pPr>
        <w:overflowPunct w:val="0"/>
        <w:autoSpaceDE w:val="0"/>
        <w:autoSpaceDN w:val="0"/>
        <w:adjustRightInd w:val="0"/>
        <w:spacing w:after="0" w:line="240" w:lineRule="auto"/>
        <w:rPr>
          <w:rFonts w:ascii="Arial" w:eastAsia="Times New Roman" w:hAnsi="Arial" w:cs="Arial"/>
          <w:b/>
          <w:sz w:val="24"/>
          <w:szCs w:val="24"/>
          <w:lang w:val="es-ES_tradnl" w:eastAsia="es-ES"/>
        </w:rPr>
      </w:pPr>
    </w:p>
    <w:p w:rsidR="005D4679" w:rsidRPr="006129C8" w:rsidRDefault="005D4679" w:rsidP="005D4679">
      <w:pPr>
        <w:overflowPunct w:val="0"/>
        <w:autoSpaceDE w:val="0"/>
        <w:autoSpaceDN w:val="0"/>
        <w:adjustRightInd w:val="0"/>
        <w:spacing w:after="0" w:line="240" w:lineRule="auto"/>
        <w:rPr>
          <w:rFonts w:ascii="Arial" w:eastAsia="Times New Roman" w:hAnsi="Arial" w:cs="Arial"/>
          <w:b/>
          <w:sz w:val="24"/>
          <w:szCs w:val="24"/>
          <w:lang w:val="es-ES_tradnl" w:eastAsia="es-ES"/>
        </w:rPr>
      </w:pPr>
    </w:p>
    <w:p w:rsidR="005D4679" w:rsidRPr="006129C8" w:rsidRDefault="005D4679" w:rsidP="005D4679">
      <w:pPr>
        <w:overflowPunct w:val="0"/>
        <w:autoSpaceDE w:val="0"/>
        <w:autoSpaceDN w:val="0"/>
        <w:adjustRightInd w:val="0"/>
        <w:spacing w:after="0" w:line="240" w:lineRule="auto"/>
        <w:rPr>
          <w:rFonts w:ascii="Arial" w:eastAsia="Times New Roman" w:hAnsi="Arial" w:cs="Arial"/>
          <w:b/>
          <w:sz w:val="24"/>
          <w:szCs w:val="24"/>
          <w:lang w:val="es-ES_tradnl" w:eastAsia="es-ES"/>
        </w:rPr>
      </w:pPr>
    </w:p>
    <w:p w:rsidR="005D4679" w:rsidRPr="006129C8" w:rsidRDefault="005D4679" w:rsidP="005D4679">
      <w:pPr>
        <w:overflowPunct w:val="0"/>
        <w:autoSpaceDE w:val="0"/>
        <w:autoSpaceDN w:val="0"/>
        <w:adjustRightInd w:val="0"/>
        <w:spacing w:after="0" w:line="240" w:lineRule="auto"/>
        <w:jc w:val="center"/>
        <w:rPr>
          <w:rFonts w:ascii="Arial" w:eastAsia="Times New Roman" w:hAnsi="Arial" w:cs="Arial"/>
          <w:b/>
          <w:sz w:val="24"/>
          <w:szCs w:val="24"/>
          <w:lang w:val="es-ES_tradnl" w:eastAsia="es-ES"/>
        </w:rPr>
      </w:pPr>
      <w:r w:rsidRPr="006129C8">
        <w:rPr>
          <w:rFonts w:ascii="Arial" w:eastAsia="Times New Roman" w:hAnsi="Arial" w:cs="Arial"/>
          <w:b/>
          <w:sz w:val="24"/>
          <w:szCs w:val="24"/>
          <w:lang w:val="es-ES_tradnl" w:eastAsia="es-ES"/>
        </w:rPr>
        <w:t>JORGE HUMBERTO CALLE LÓPEZ</w:t>
      </w:r>
    </w:p>
    <w:p w:rsidR="005D4679" w:rsidRPr="006129C8" w:rsidRDefault="005D4679" w:rsidP="005D4679">
      <w:pPr>
        <w:overflowPunct w:val="0"/>
        <w:autoSpaceDE w:val="0"/>
        <w:autoSpaceDN w:val="0"/>
        <w:adjustRightInd w:val="0"/>
        <w:spacing w:after="0" w:line="240" w:lineRule="auto"/>
        <w:jc w:val="center"/>
        <w:rPr>
          <w:rFonts w:ascii="Arial" w:eastAsia="Times New Roman" w:hAnsi="Arial" w:cs="Arial"/>
          <w:b/>
          <w:sz w:val="24"/>
          <w:szCs w:val="24"/>
          <w:lang w:val="es-ES_tradnl" w:eastAsia="es-ES"/>
        </w:rPr>
      </w:pPr>
      <w:r w:rsidRPr="006129C8">
        <w:rPr>
          <w:rFonts w:ascii="Arial" w:eastAsia="Times New Roman" w:hAnsi="Arial" w:cs="Arial"/>
          <w:b/>
          <w:sz w:val="24"/>
          <w:szCs w:val="24"/>
          <w:lang w:val="es-ES_tradnl" w:eastAsia="es-ES"/>
        </w:rPr>
        <w:t>JUEZ</w:t>
      </w:r>
    </w:p>
    <w:p w:rsidR="005D4679" w:rsidRPr="006129C8" w:rsidRDefault="005D4679" w:rsidP="005D4679">
      <w:pPr>
        <w:overflowPunct w:val="0"/>
        <w:autoSpaceDE w:val="0"/>
        <w:autoSpaceDN w:val="0"/>
        <w:adjustRightInd w:val="0"/>
        <w:spacing w:after="0" w:line="240" w:lineRule="auto"/>
        <w:rPr>
          <w:rFonts w:ascii="Times New Roman" w:eastAsia="Times New Roman" w:hAnsi="Times New Roman" w:cs="Times New Roman"/>
          <w:sz w:val="20"/>
          <w:szCs w:val="20"/>
          <w:lang w:val="es-ES_tradnl" w:eastAsia="es-ES"/>
        </w:rPr>
      </w:pPr>
    </w:p>
    <w:p w:rsidR="005D4679" w:rsidRPr="006129C8" w:rsidRDefault="005D4679" w:rsidP="005D4679">
      <w:pPr>
        <w:overflowPunct w:val="0"/>
        <w:autoSpaceDE w:val="0"/>
        <w:autoSpaceDN w:val="0"/>
        <w:adjustRightInd w:val="0"/>
        <w:spacing w:after="0" w:line="240" w:lineRule="auto"/>
        <w:rPr>
          <w:rFonts w:ascii="Brush Script MT" w:eastAsia="Times New Roman" w:hAnsi="Brush Script MT" w:cs="Times New Roman"/>
          <w:sz w:val="16"/>
          <w:szCs w:val="16"/>
          <w:lang w:val="es-ES_tradnl" w:eastAsia="es-ES"/>
        </w:rPr>
      </w:pPr>
      <w:r w:rsidRPr="006129C8">
        <w:rPr>
          <w:rFonts w:ascii="Brush Script MT" w:eastAsia="Times New Roman" w:hAnsi="Brush Script MT" w:cs="Times New Roman"/>
          <w:sz w:val="16"/>
          <w:szCs w:val="16"/>
          <w:lang w:val="es-ES_tradnl" w:eastAsia="es-ES"/>
        </w:rPr>
        <w:t>MCPH.</w:t>
      </w:r>
    </w:p>
    <w:p w:rsidR="005D4679" w:rsidRPr="006129C8" w:rsidRDefault="005D4679" w:rsidP="005D4679">
      <w:pPr>
        <w:overflowPunct w:val="0"/>
        <w:autoSpaceDE w:val="0"/>
        <w:autoSpaceDN w:val="0"/>
        <w:adjustRightInd w:val="0"/>
        <w:spacing w:after="0" w:line="240" w:lineRule="auto"/>
        <w:rPr>
          <w:rFonts w:ascii="Arial" w:eastAsia="Times New Roman" w:hAnsi="Arial" w:cs="Arial"/>
          <w:b/>
          <w:sz w:val="24"/>
          <w:szCs w:val="24"/>
          <w:lang w:val="es-ES_tradnl" w:eastAsia="es-ES"/>
        </w:rPr>
      </w:pPr>
    </w:p>
    <w:p w:rsidR="005D4679" w:rsidRPr="006129C8" w:rsidRDefault="005D4679" w:rsidP="005D4679">
      <w:pPr>
        <w:overflowPunct w:val="0"/>
        <w:autoSpaceDE w:val="0"/>
        <w:autoSpaceDN w:val="0"/>
        <w:adjustRightInd w:val="0"/>
        <w:spacing w:after="0" w:line="240" w:lineRule="auto"/>
        <w:rPr>
          <w:rFonts w:ascii="Arial" w:eastAsia="Times New Roman" w:hAnsi="Arial" w:cs="Arial"/>
          <w:b/>
          <w:sz w:val="24"/>
          <w:szCs w:val="24"/>
          <w:lang w:val="es-ES_tradnl" w:eastAsia="es-ES"/>
        </w:rPr>
      </w:pPr>
    </w:p>
    <w:tbl>
      <w:tblPr>
        <w:tblW w:w="0" w:type="auto"/>
        <w:tblInd w:w="1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8"/>
      </w:tblGrid>
      <w:tr w:rsidR="005D4679" w:rsidRPr="006129C8" w:rsidTr="00576B51">
        <w:trPr>
          <w:trHeight w:val="2666"/>
        </w:trPr>
        <w:tc>
          <w:tcPr>
            <w:tcW w:w="6068" w:type="dxa"/>
            <w:tcBorders>
              <w:top w:val="single" w:sz="4" w:space="0" w:color="auto"/>
              <w:left w:val="single" w:sz="4" w:space="0" w:color="auto"/>
              <w:bottom w:val="single" w:sz="4" w:space="0" w:color="auto"/>
              <w:right w:val="single" w:sz="4" w:space="0" w:color="auto"/>
            </w:tcBorders>
            <w:vAlign w:val="center"/>
          </w:tcPr>
          <w:p w:rsidR="005D4679" w:rsidRPr="006129C8" w:rsidRDefault="005D4679" w:rsidP="00576B51">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6129C8">
              <w:rPr>
                <w:rFonts w:ascii="Arial" w:eastAsia="Times New Roman" w:hAnsi="Arial" w:cs="Arial"/>
                <w:b/>
                <w:sz w:val="16"/>
                <w:szCs w:val="16"/>
                <w:lang w:val="es-ES_tradnl" w:eastAsia="es-ES"/>
              </w:rPr>
              <w:t>NOTIFICACIÓN POR ESTADO</w:t>
            </w:r>
          </w:p>
          <w:p w:rsidR="005D4679" w:rsidRPr="006129C8" w:rsidRDefault="005D4679" w:rsidP="00576B51">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6129C8">
              <w:rPr>
                <w:rFonts w:ascii="Arial" w:eastAsia="Times New Roman" w:hAnsi="Arial" w:cs="Arial"/>
                <w:b/>
                <w:sz w:val="16"/>
                <w:szCs w:val="16"/>
                <w:lang w:val="es-ES_tradnl" w:eastAsia="es-ES"/>
              </w:rPr>
              <w:t>JUZGADO VEINTE (20°) ADMINISTRATIVO ORAL DEL CIRCUITO</w:t>
            </w:r>
          </w:p>
          <w:p w:rsidR="005D4679" w:rsidRPr="006129C8" w:rsidRDefault="005D4679" w:rsidP="00576B51">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p>
          <w:p w:rsidR="005D4679" w:rsidRPr="006129C8" w:rsidRDefault="005D4679" w:rsidP="00576B51">
            <w:pPr>
              <w:overflowPunct w:val="0"/>
              <w:autoSpaceDE w:val="0"/>
              <w:autoSpaceDN w:val="0"/>
              <w:adjustRightInd w:val="0"/>
              <w:spacing w:after="0" w:line="480" w:lineRule="auto"/>
              <w:jc w:val="center"/>
              <w:rPr>
                <w:rFonts w:ascii="Arial" w:eastAsia="Times New Roman" w:hAnsi="Arial" w:cs="Arial"/>
                <w:sz w:val="16"/>
                <w:szCs w:val="16"/>
                <w:lang w:val="es-ES_tradnl" w:eastAsia="es-ES"/>
              </w:rPr>
            </w:pPr>
            <w:r w:rsidRPr="006129C8">
              <w:rPr>
                <w:rFonts w:ascii="Arial" w:eastAsia="Times New Roman" w:hAnsi="Arial" w:cs="Arial"/>
                <w:sz w:val="16"/>
                <w:szCs w:val="16"/>
                <w:lang w:val="es-ES_tradnl" w:eastAsia="es-ES"/>
              </w:rPr>
              <w:t xml:space="preserve">En la fecha se notificó por </w:t>
            </w:r>
            <w:r w:rsidRPr="006129C8">
              <w:rPr>
                <w:rFonts w:ascii="Arial" w:eastAsia="Times New Roman" w:hAnsi="Arial" w:cs="Arial"/>
                <w:b/>
                <w:sz w:val="16"/>
                <w:szCs w:val="16"/>
                <w:lang w:val="es-ES_tradnl" w:eastAsia="es-ES"/>
              </w:rPr>
              <w:t>ESTADO</w:t>
            </w:r>
            <w:r w:rsidRPr="006129C8">
              <w:rPr>
                <w:rFonts w:ascii="Arial" w:eastAsia="Times New Roman" w:hAnsi="Arial" w:cs="Arial"/>
                <w:sz w:val="16"/>
                <w:szCs w:val="16"/>
                <w:lang w:val="es-ES_tradnl" w:eastAsia="es-ES"/>
              </w:rPr>
              <w:t xml:space="preserve"> el auto anterior.</w:t>
            </w:r>
          </w:p>
          <w:p w:rsidR="005D4679" w:rsidRPr="006129C8" w:rsidRDefault="005D4679" w:rsidP="00576B51">
            <w:pPr>
              <w:overflowPunct w:val="0"/>
              <w:autoSpaceDE w:val="0"/>
              <w:autoSpaceDN w:val="0"/>
              <w:adjustRightInd w:val="0"/>
              <w:spacing w:after="0" w:line="480" w:lineRule="auto"/>
              <w:jc w:val="center"/>
              <w:rPr>
                <w:rFonts w:ascii="Arial" w:eastAsia="Times New Roman" w:hAnsi="Arial" w:cs="Arial"/>
                <w:sz w:val="16"/>
                <w:szCs w:val="16"/>
                <w:lang w:val="es-ES_tradnl" w:eastAsia="es-ES"/>
              </w:rPr>
            </w:pPr>
            <w:r w:rsidRPr="006129C8">
              <w:rPr>
                <w:rFonts w:ascii="Arial" w:eastAsia="Times New Roman" w:hAnsi="Arial" w:cs="Arial"/>
                <w:sz w:val="16"/>
                <w:szCs w:val="16"/>
                <w:lang w:val="es-ES_tradnl" w:eastAsia="es-ES"/>
              </w:rPr>
              <w:t>Medellín</w:t>
            </w:r>
            <w:r>
              <w:rPr>
                <w:rFonts w:ascii="Arial" w:eastAsia="Times New Roman" w:hAnsi="Arial" w:cs="Arial"/>
                <w:sz w:val="16"/>
                <w:szCs w:val="16"/>
                <w:lang w:val="es-ES_tradnl" w:eastAsia="es-ES"/>
              </w:rPr>
              <w:t xml:space="preserve">, 11 de junio de 2015 </w:t>
            </w:r>
            <w:r w:rsidRPr="006129C8">
              <w:rPr>
                <w:rFonts w:ascii="Arial" w:eastAsia="Times New Roman" w:hAnsi="Arial" w:cs="Arial"/>
                <w:sz w:val="16"/>
                <w:szCs w:val="16"/>
                <w:lang w:val="es-ES_tradnl" w:eastAsia="es-ES"/>
              </w:rPr>
              <w:t>fijado a las 8:00 a.m.</w:t>
            </w:r>
          </w:p>
          <w:p w:rsidR="005D4679" w:rsidRPr="006129C8" w:rsidRDefault="005D4679" w:rsidP="00576B51">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p>
          <w:p w:rsidR="005D4679" w:rsidRPr="006129C8" w:rsidRDefault="005D4679" w:rsidP="00576B51">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r w:rsidRPr="006129C8">
              <w:rPr>
                <w:rFonts w:ascii="Arial" w:eastAsia="Times New Roman" w:hAnsi="Arial" w:cs="Arial"/>
                <w:sz w:val="16"/>
                <w:szCs w:val="16"/>
                <w:lang w:val="es-ES_tradnl" w:eastAsia="es-ES"/>
              </w:rPr>
              <w:t>MIRYAN DUQUE BURITICÁ</w:t>
            </w:r>
          </w:p>
          <w:p w:rsidR="005D4679" w:rsidRPr="006129C8" w:rsidRDefault="005D4679" w:rsidP="00576B51">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6129C8">
              <w:rPr>
                <w:rFonts w:ascii="Arial" w:eastAsia="Times New Roman" w:hAnsi="Arial" w:cs="Arial"/>
                <w:sz w:val="16"/>
                <w:szCs w:val="16"/>
                <w:lang w:val="es-ES_tradnl" w:eastAsia="es-ES"/>
              </w:rPr>
              <w:t>SECRETARIA</w:t>
            </w:r>
          </w:p>
        </w:tc>
      </w:tr>
    </w:tbl>
    <w:p w:rsidR="005D4679" w:rsidRPr="006129C8" w:rsidRDefault="005D4679" w:rsidP="005D4679">
      <w:pPr>
        <w:overflowPunct w:val="0"/>
        <w:autoSpaceDE w:val="0"/>
        <w:autoSpaceDN w:val="0"/>
        <w:adjustRightInd w:val="0"/>
        <w:spacing w:after="0" w:line="240" w:lineRule="auto"/>
        <w:rPr>
          <w:rFonts w:ascii="Times New Roman" w:eastAsia="Times New Roman" w:hAnsi="Times New Roman" w:cs="Times New Roman"/>
          <w:sz w:val="20"/>
          <w:szCs w:val="20"/>
          <w:lang w:val="es-ES_tradnl" w:eastAsia="es-ES"/>
        </w:rPr>
      </w:pPr>
    </w:p>
    <w:p w:rsidR="005D4679" w:rsidRDefault="005D4679" w:rsidP="005D4679"/>
    <w:p w:rsidR="00B3072F" w:rsidRDefault="00B3072F">
      <w:bookmarkStart w:id="0" w:name="_GoBack"/>
      <w:bookmarkEnd w:id="0"/>
    </w:p>
    <w:sectPr w:rsidR="00B3072F" w:rsidSect="00837821">
      <w:pgSz w:w="12242" w:h="18722" w:code="11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679"/>
    <w:rsid w:val="00014958"/>
    <w:rsid w:val="004D1F5B"/>
    <w:rsid w:val="005D4679"/>
    <w:rsid w:val="005F7C0A"/>
    <w:rsid w:val="00837821"/>
    <w:rsid w:val="00B3072F"/>
    <w:rsid w:val="00F720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B2E80-1466-4041-BE0B-8B9AB7A72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679"/>
    <w:pPr>
      <w:spacing w:after="200" w:line="276"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3782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7821"/>
    <w:rPr>
      <w:rFonts w:ascii="Segoe UI" w:hAnsi="Segoe UI" w:cs="Segoe UI"/>
      <w:sz w:val="18"/>
      <w:szCs w:val="18"/>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495</Words>
  <Characters>2726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20 Administrativo de Medellin</dc:creator>
  <cp:keywords/>
  <dc:description/>
  <cp:lastModifiedBy>Juzgado 20 Administrativo de Medellin</cp:lastModifiedBy>
  <cp:revision>3</cp:revision>
  <cp:lastPrinted>2015-06-05T20:17:00Z</cp:lastPrinted>
  <dcterms:created xsi:type="dcterms:W3CDTF">2015-06-05T19:49:00Z</dcterms:created>
  <dcterms:modified xsi:type="dcterms:W3CDTF">2015-06-05T22:05:00Z</dcterms:modified>
</cp:coreProperties>
</file>