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BF11BA">
        <w:rPr>
          <w:rFonts w:ascii="Arial" w:hAnsi="Arial" w:cs="Arial"/>
          <w:spacing w:val="-3"/>
        </w:rPr>
        <w:t>trece</w:t>
      </w:r>
      <w:r w:rsidR="003D45C5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(</w:t>
      </w:r>
      <w:r w:rsidR="00BF11BA">
        <w:rPr>
          <w:rFonts w:ascii="Arial" w:hAnsi="Arial" w:cs="Arial"/>
          <w:spacing w:val="-3"/>
        </w:rPr>
        <w:t>13</w:t>
      </w:r>
      <w:r>
        <w:rPr>
          <w:rFonts w:ascii="Arial" w:hAnsi="Arial" w:cs="Arial"/>
          <w:spacing w:val="-3"/>
        </w:rPr>
        <w:t xml:space="preserve">) de </w:t>
      </w:r>
      <w:r w:rsidR="003D45C5">
        <w:rPr>
          <w:rFonts w:ascii="Arial" w:hAnsi="Arial" w:cs="Arial"/>
          <w:spacing w:val="-3"/>
        </w:rPr>
        <w:t>agosto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3D45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3D45C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317 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3D45C5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JUAN GUILLERMO RESTREPO ARISTIZABAL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3D45C5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PENSIONES ANTIOQUIA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3D45C5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3D45C5">
        <w:rPr>
          <w:rFonts w:ascii="Arial" w:hAnsi="Arial" w:cs="Arial"/>
          <w:b/>
          <w:lang w:val="es-MX"/>
        </w:rPr>
        <w:t>02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3D45C5">
        <w:rPr>
          <w:rFonts w:ascii="Arial" w:hAnsi="Arial" w:cs="Arial"/>
          <w:b/>
          <w:lang w:val="es-MX"/>
        </w:rPr>
        <w:t>OCTUBRE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3D45C5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3D45C5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3D45C5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3D45C5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3D45C5" w:rsidRDefault="003D45C5" w:rsidP="003D45C5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 xml:space="preserve">al Dr. </w:t>
      </w:r>
      <w:r>
        <w:rPr>
          <w:rFonts w:ascii="Arial" w:hAnsi="Arial" w:cs="Arial"/>
          <w:b/>
        </w:rPr>
        <w:t xml:space="preserve">SERGIO LEON GALLEGO ARIAS </w:t>
      </w:r>
      <w:r w:rsidRPr="00D95E0C">
        <w:rPr>
          <w:rFonts w:ascii="Arial" w:hAnsi="Arial" w:cs="Arial"/>
        </w:rPr>
        <w:t xml:space="preserve">portador de la Tarjeta Profesional No </w:t>
      </w:r>
      <w:r>
        <w:rPr>
          <w:rFonts w:ascii="Arial" w:hAnsi="Arial" w:cs="Arial"/>
        </w:rPr>
        <w:t>126.682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 xml:space="preserve">de la Judicatura, como apoderado de </w:t>
      </w:r>
      <w:r>
        <w:rPr>
          <w:rFonts w:ascii="Arial" w:hAnsi="Arial" w:cs="Arial"/>
          <w:lang w:val="es-CO"/>
        </w:rPr>
        <w:t xml:space="preserve">la entidad demandada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>
        <w:rPr>
          <w:rFonts w:ascii="Arial" w:hAnsi="Arial" w:cs="Arial"/>
        </w:rPr>
        <w:t>49 del expediente.</w:t>
      </w:r>
      <w:r w:rsidRPr="00284D78">
        <w:rPr>
          <w:rFonts w:ascii="Arial" w:hAnsi="Arial" w:cs="Arial"/>
        </w:rPr>
        <w:t xml:space="preserve"> </w:t>
      </w: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F11972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206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BF11B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 w:rsidR="003D45C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agosto</w:t>
                            </w:r>
                            <w:r w:rsidR="00702E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BF11B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14</w:t>
                      </w:r>
                      <w:bookmarkStart w:id="1" w:name="_GoBack"/>
                      <w:bookmarkEnd w:id="1"/>
                      <w:r w:rsidR="003D45C5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agosto</w:t>
                      </w:r>
                      <w:r w:rsidR="00702EF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7F1820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C6798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71E00"/>
    <w:rsid w:val="000D22DF"/>
    <w:rsid w:val="001B42AE"/>
    <w:rsid w:val="001C1E02"/>
    <w:rsid w:val="00220EF9"/>
    <w:rsid w:val="002C6798"/>
    <w:rsid w:val="003D45C5"/>
    <w:rsid w:val="00475B24"/>
    <w:rsid w:val="00484AB9"/>
    <w:rsid w:val="004E0815"/>
    <w:rsid w:val="00702EFF"/>
    <w:rsid w:val="0070343B"/>
    <w:rsid w:val="00760CFD"/>
    <w:rsid w:val="00777EFD"/>
    <w:rsid w:val="007F1820"/>
    <w:rsid w:val="00842463"/>
    <w:rsid w:val="00874797"/>
    <w:rsid w:val="009120CD"/>
    <w:rsid w:val="009767BB"/>
    <w:rsid w:val="009E1AD3"/>
    <w:rsid w:val="00A03767"/>
    <w:rsid w:val="00A321BC"/>
    <w:rsid w:val="00B23979"/>
    <w:rsid w:val="00B2553F"/>
    <w:rsid w:val="00BF11BA"/>
    <w:rsid w:val="00C434B6"/>
    <w:rsid w:val="00C4479E"/>
    <w:rsid w:val="00CE4873"/>
    <w:rsid w:val="00D04A6A"/>
    <w:rsid w:val="00D413A8"/>
    <w:rsid w:val="00D9220D"/>
    <w:rsid w:val="00DB734A"/>
    <w:rsid w:val="00E94DE9"/>
    <w:rsid w:val="00F1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FB12EB1-2FD3-4C15-9621-310353A4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5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53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D9BB-0836-4268-9A35-0562808D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2014-08-12T18:34:00Z</cp:lastPrinted>
  <dcterms:created xsi:type="dcterms:W3CDTF">2014-08-12T18:34:00Z</dcterms:created>
  <dcterms:modified xsi:type="dcterms:W3CDTF">2014-08-12T18:34:00Z</dcterms:modified>
</cp:coreProperties>
</file>