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FB" w:rsidRDefault="000C30FB" w:rsidP="000C30FB">
      <w:pPr>
        <w:jc w:val="center"/>
        <w:rPr>
          <w:rFonts w:ascii="Arial" w:hAnsi="Arial" w:cs="Arial"/>
          <w:b/>
          <w:spacing w:val="-3"/>
        </w:rPr>
      </w:pPr>
      <w:bookmarkStart w:id="0" w:name="_GoBack"/>
      <w:bookmarkEnd w:id="0"/>
    </w:p>
    <w:p w:rsidR="000C30FB" w:rsidRPr="00430B64" w:rsidRDefault="000C30FB" w:rsidP="000C30FB">
      <w:pPr>
        <w:jc w:val="center"/>
        <w:rPr>
          <w:rFonts w:ascii="Arial" w:hAnsi="Arial" w:cs="Arial"/>
          <w:b/>
          <w:spacing w:val="-3"/>
        </w:rPr>
      </w:pPr>
      <w:r w:rsidRPr="00430B64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 xml:space="preserve">ORAL </w:t>
      </w:r>
      <w:r w:rsidRPr="00430B64">
        <w:rPr>
          <w:rFonts w:ascii="Arial" w:hAnsi="Arial" w:cs="Arial"/>
          <w:b/>
          <w:spacing w:val="-3"/>
        </w:rPr>
        <w:t>DEL CIRCUITO</w:t>
      </w:r>
    </w:p>
    <w:p w:rsidR="000C30FB" w:rsidRDefault="000C30FB" w:rsidP="000C30FB">
      <w:pPr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 xml:space="preserve">Medellín, veintidós </w:t>
      </w:r>
      <w:r w:rsidRPr="00430B64">
        <w:rPr>
          <w:rFonts w:ascii="Arial" w:hAnsi="Arial" w:cs="Arial"/>
          <w:b/>
          <w:spacing w:val="-3"/>
        </w:rPr>
        <w:t>(</w:t>
      </w:r>
      <w:r>
        <w:rPr>
          <w:rFonts w:ascii="Arial" w:hAnsi="Arial" w:cs="Arial"/>
          <w:b/>
          <w:spacing w:val="-3"/>
        </w:rPr>
        <w:t>22</w:t>
      </w:r>
      <w:r w:rsidRPr="00430B64">
        <w:rPr>
          <w:rFonts w:ascii="Arial" w:hAnsi="Arial" w:cs="Arial"/>
          <w:b/>
          <w:spacing w:val="-3"/>
        </w:rPr>
        <w:t xml:space="preserve">) de </w:t>
      </w:r>
      <w:r>
        <w:rPr>
          <w:rFonts w:ascii="Arial" w:hAnsi="Arial" w:cs="Arial"/>
          <w:b/>
          <w:spacing w:val="-3"/>
        </w:rPr>
        <w:t xml:space="preserve">julio </w:t>
      </w:r>
      <w:r w:rsidRPr="00430B64">
        <w:rPr>
          <w:rFonts w:ascii="Arial" w:hAnsi="Arial" w:cs="Arial"/>
          <w:b/>
          <w:spacing w:val="-3"/>
        </w:rPr>
        <w:t xml:space="preserve">de dos mil </w:t>
      </w:r>
      <w:r>
        <w:rPr>
          <w:rFonts w:ascii="Arial" w:hAnsi="Arial" w:cs="Arial"/>
          <w:b/>
          <w:spacing w:val="-3"/>
        </w:rPr>
        <w:t xml:space="preserve">catorce </w:t>
      </w:r>
      <w:r w:rsidRPr="00430B64">
        <w:rPr>
          <w:rFonts w:ascii="Arial" w:hAnsi="Arial" w:cs="Arial"/>
          <w:b/>
          <w:spacing w:val="-3"/>
        </w:rPr>
        <w:t>(201</w:t>
      </w:r>
      <w:r>
        <w:rPr>
          <w:rFonts w:ascii="Arial" w:hAnsi="Arial" w:cs="Arial"/>
          <w:b/>
          <w:spacing w:val="-3"/>
        </w:rPr>
        <w:t>4)</w:t>
      </w:r>
    </w:p>
    <w:p w:rsidR="000C30FB" w:rsidRDefault="000C30FB" w:rsidP="000C30FB">
      <w:pPr>
        <w:spacing w:line="360" w:lineRule="auto"/>
        <w:jc w:val="both"/>
        <w:rPr>
          <w:rFonts w:ascii="Arial" w:hAnsi="Arial"/>
          <w:lang w:val="es-CO"/>
        </w:rPr>
      </w:pP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5390"/>
      </w:tblGrid>
      <w:tr w:rsidR="000C30FB" w:rsidRPr="006857A1" w:rsidTr="00005B77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FB" w:rsidRPr="001C6CDA" w:rsidRDefault="000C30FB" w:rsidP="00005B77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>RADICADO:</w:t>
            </w: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ab/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FB" w:rsidRPr="00FA1C2E" w:rsidRDefault="000C30FB" w:rsidP="00005B77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05001 3</w:t>
            </w:r>
            <w:r w:rsidRPr="00FA1C2E">
              <w:rPr>
                <w:rFonts w:ascii="Arial" w:hAnsi="Arial"/>
                <w:b/>
                <w:sz w:val="20"/>
                <w:szCs w:val="20"/>
                <w:lang w:val="es-CO"/>
              </w:rPr>
              <w:t>3 31 0</w:t>
            </w: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2</w:t>
            </w:r>
            <w:r w:rsidRPr="00FA1C2E">
              <w:rPr>
                <w:rFonts w:ascii="Arial" w:hAnsi="Arial"/>
                <w:b/>
                <w:sz w:val="20"/>
                <w:szCs w:val="20"/>
                <w:lang w:val="es-CO"/>
              </w:rPr>
              <w:t>0 20</w:t>
            </w: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11</w:t>
            </w:r>
            <w:r w:rsidRPr="00FA1C2E"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 0</w:t>
            </w:r>
            <w:r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0529 </w:t>
            </w:r>
            <w:r w:rsidRPr="00FA1C2E"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 0</w:t>
            </w: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0</w:t>
            </w:r>
          </w:p>
        </w:tc>
      </w:tr>
      <w:tr w:rsidR="000C30FB" w:rsidRPr="006857A1" w:rsidTr="00005B77">
        <w:trPr>
          <w:trHeight w:val="201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FB" w:rsidRPr="001C6CDA" w:rsidRDefault="000C30FB" w:rsidP="00005B77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TRAMITE</w:t>
            </w: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>:</w:t>
            </w: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ab/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FB" w:rsidRPr="00FA1C2E" w:rsidRDefault="000C30FB" w:rsidP="00005B77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CONCILIACIÓN PREJUDICIAL </w:t>
            </w:r>
          </w:p>
        </w:tc>
      </w:tr>
      <w:tr w:rsidR="000C30FB" w:rsidRPr="006857A1" w:rsidTr="00005B77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FB" w:rsidRPr="001C6CDA" w:rsidRDefault="000C30FB" w:rsidP="00005B77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SOLICITANTE</w:t>
            </w: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: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FB" w:rsidRPr="00FA1C2E" w:rsidRDefault="000C30FB" w:rsidP="00005B77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SERVICIO NACIONAL DE APRENDIZAJE -  SENA</w:t>
            </w:r>
            <w:r w:rsidRPr="00FA1C2E"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  </w:t>
            </w:r>
          </w:p>
        </w:tc>
      </w:tr>
      <w:tr w:rsidR="000C30FB" w:rsidRPr="006857A1" w:rsidTr="00005B77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FB" w:rsidRPr="001C6CDA" w:rsidRDefault="000C30FB" w:rsidP="00005B77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CONVOCADO</w:t>
            </w: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>: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FB" w:rsidRPr="00FA1C2E" w:rsidRDefault="000C30FB" w:rsidP="00005B77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CECILIO ANTONIO FALCON PRESCA</w:t>
            </w:r>
          </w:p>
        </w:tc>
      </w:tr>
      <w:tr w:rsidR="000C30FB" w:rsidRPr="006857A1" w:rsidTr="00005B77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FB" w:rsidRPr="001C6CDA" w:rsidRDefault="000C30FB" w:rsidP="00005B77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>ASUNTO: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FB" w:rsidRPr="00FA1C2E" w:rsidRDefault="000C30FB" w:rsidP="00005B77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FA1C2E">
              <w:rPr>
                <w:rFonts w:ascii="Arial" w:hAnsi="Arial"/>
                <w:b/>
                <w:sz w:val="20"/>
                <w:szCs w:val="20"/>
                <w:lang w:val="es-CO"/>
              </w:rPr>
              <w:t>Autoriza copia autentica</w:t>
            </w:r>
          </w:p>
        </w:tc>
      </w:tr>
    </w:tbl>
    <w:p w:rsidR="000C30FB" w:rsidRDefault="000C30FB" w:rsidP="000C30FB">
      <w:pPr>
        <w:spacing w:line="360" w:lineRule="auto"/>
        <w:jc w:val="both"/>
        <w:rPr>
          <w:rFonts w:ascii="Arial" w:hAnsi="Arial"/>
          <w:lang w:val="es-CO"/>
        </w:rPr>
      </w:pPr>
    </w:p>
    <w:p w:rsidR="000C30FB" w:rsidRDefault="000C30FB" w:rsidP="000C30FB">
      <w:pPr>
        <w:spacing w:line="360" w:lineRule="auto"/>
        <w:jc w:val="both"/>
        <w:rPr>
          <w:rFonts w:ascii="Arial" w:hAnsi="Arial"/>
          <w:lang w:val="es-CO"/>
        </w:rPr>
      </w:pPr>
    </w:p>
    <w:p w:rsidR="000C30FB" w:rsidRDefault="000C30FB" w:rsidP="000C30FB">
      <w:pPr>
        <w:spacing w:line="360" w:lineRule="auto"/>
        <w:jc w:val="both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 xml:space="preserve">Teniendo en cuenta la solicitud elevada por el apoderado del  </w:t>
      </w:r>
      <w:r w:rsidRPr="000535FC">
        <w:rPr>
          <w:rFonts w:ascii="Arial" w:hAnsi="Arial"/>
          <w:lang w:val="es-CO"/>
        </w:rPr>
        <w:t>SERVICIO NACIONAL DE APRENDIZAJE -  SENA</w:t>
      </w:r>
      <w:r>
        <w:rPr>
          <w:rFonts w:ascii="Arial" w:hAnsi="Arial"/>
          <w:lang w:val="es-CO"/>
        </w:rPr>
        <w:t>,</w:t>
      </w:r>
      <w:r w:rsidRPr="000535FC">
        <w:rPr>
          <w:rFonts w:ascii="Arial" w:hAnsi="Arial"/>
          <w:lang w:val="es-CO"/>
        </w:rPr>
        <w:t xml:space="preserve"> </w:t>
      </w:r>
      <w:r>
        <w:rPr>
          <w:rFonts w:ascii="Arial" w:hAnsi="Arial"/>
          <w:lang w:val="es-CO"/>
        </w:rPr>
        <w:t>se accede a lo solicitado en el escrito que antecede,</w:t>
      </w:r>
      <w:r w:rsidRPr="000535FC">
        <w:rPr>
          <w:rFonts w:ascii="Arial" w:hAnsi="Arial"/>
          <w:lang w:val="es-CO"/>
        </w:rPr>
        <w:t xml:space="preserve"> </w:t>
      </w:r>
      <w:r>
        <w:rPr>
          <w:rFonts w:ascii="Arial" w:hAnsi="Arial"/>
          <w:lang w:val="es-CO"/>
        </w:rPr>
        <w:t>de conformidad con el numeral 7 del artículo 115  del Código de Procedimiento Civil y en consecuencia, se ordena la expedición a costa de la parte interesada, de copia autentica del auto que repuso la decisión  de primera instancia y aprobó la conciliación, proferido por el Tribunal Administrativo de Antioquia Sala Quinta de Decisión, el día trece (13)  de Marzo de 2014, con constancia de que es primera copia y presta merito ejecutivo.</w:t>
      </w:r>
    </w:p>
    <w:p w:rsidR="000C30FB" w:rsidRDefault="000C30FB" w:rsidP="000C30FB">
      <w:pPr>
        <w:tabs>
          <w:tab w:val="left" w:pos="284"/>
        </w:tabs>
        <w:spacing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.</w:t>
      </w:r>
    </w:p>
    <w:p w:rsidR="000C30FB" w:rsidRPr="004F4839" w:rsidRDefault="000C30FB" w:rsidP="000C30F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NOTIFÍQUESE</w:t>
      </w:r>
    </w:p>
    <w:p w:rsidR="000C30FB" w:rsidRDefault="000C30FB" w:rsidP="000C30F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0C30FB" w:rsidRPr="004F4839" w:rsidRDefault="000C30FB" w:rsidP="000C30FB">
      <w:pPr>
        <w:spacing w:line="360" w:lineRule="auto"/>
        <w:jc w:val="center"/>
        <w:rPr>
          <w:rFonts w:ascii="Arial" w:hAnsi="Arial" w:cs="Arial"/>
          <w:b/>
        </w:rPr>
      </w:pPr>
    </w:p>
    <w:p w:rsidR="000C30FB" w:rsidRPr="004F4839" w:rsidRDefault="000C30FB" w:rsidP="000C30FB">
      <w:pPr>
        <w:spacing w:line="360" w:lineRule="auto"/>
        <w:jc w:val="center"/>
        <w:rPr>
          <w:rFonts w:ascii="Arial" w:hAnsi="Arial" w:cs="Arial"/>
          <w:b/>
        </w:rPr>
      </w:pPr>
    </w:p>
    <w:p w:rsidR="000C30FB" w:rsidRDefault="000C30FB" w:rsidP="000C30FB">
      <w:pPr>
        <w:spacing w:line="360" w:lineRule="auto"/>
        <w:jc w:val="center"/>
        <w:rPr>
          <w:rFonts w:ascii="Arial" w:hAnsi="Arial" w:cs="Arial"/>
          <w:b/>
        </w:rPr>
      </w:pPr>
      <w:r w:rsidRPr="001238D0">
        <w:rPr>
          <w:rFonts w:ascii="Arial" w:hAnsi="Arial" w:cs="Arial"/>
          <w:b/>
        </w:rPr>
        <w:t>SANDRA LILIANA PEREZ HENAO</w:t>
      </w:r>
    </w:p>
    <w:p w:rsidR="000C30FB" w:rsidRPr="006D31F0" w:rsidRDefault="000C30FB" w:rsidP="000C30FB">
      <w:pPr>
        <w:spacing w:line="360" w:lineRule="auto"/>
        <w:jc w:val="center"/>
        <w:rPr>
          <w:rFonts w:cs="Arial"/>
          <w:b/>
          <w:sz w:val="23"/>
          <w:szCs w:val="23"/>
          <w:lang w:val="es-CO"/>
        </w:rPr>
      </w:pPr>
      <w:r>
        <w:rPr>
          <w:rFonts w:ascii="Arial" w:hAnsi="Arial" w:cs="Arial"/>
          <w:b/>
        </w:rPr>
        <w:t>JUEZ</w:t>
      </w:r>
    </w:p>
    <w:p w:rsidR="000C30FB" w:rsidRPr="006D31F0" w:rsidRDefault="000C30FB" w:rsidP="000C30FB">
      <w:pPr>
        <w:spacing w:line="340" w:lineRule="exact"/>
        <w:jc w:val="center"/>
        <w:rPr>
          <w:rFonts w:cs="Arial"/>
          <w:b/>
          <w:sz w:val="23"/>
          <w:szCs w:val="23"/>
          <w:lang w:val="es-CO"/>
        </w:rPr>
      </w:pPr>
      <w:r>
        <w:rPr>
          <w:rFonts w:cs="Arial"/>
          <w:b/>
          <w:noProof/>
          <w:sz w:val="23"/>
          <w:szCs w:val="23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1ABD3" wp14:editId="58C9B131">
                <wp:simplePos x="0" y="0"/>
                <wp:positionH relativeFrom="column">
                  <wp:posOffset>1143000</wp:posOffset>
                </wp:positionH>
                <wp:positionV relativeFrom="paragraph">
                  <wp:posOffset>76200</wp:posOffset>
                </wp:positionV>
                <wp:extent cx="3429000" cy="1399540"/>
                <wp:effectExtent l="13335" t="12065" r="5715" b="7620"/>
                <wp:wrapNone/>
                <wp:docPr id="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0FB" w:rsidRPr="00430B64" w:rsidRDefault="000C30FB" w:rsidP="000C30F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0C30FB" w:rsidRPr="00430B64" w:rsidRDefault="000C30FB" w:rsidP="000C30F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0C30FB" w:rsidRPr="00430B64" w:rsidRDefault="000C30FB" w:rsidP="000C30F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0C30FB" w:rsidRPr="00430B64" w:rsidRDefault="000C30FB" w:rsidP="000C30F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0C30FB" w:rsidRPr="00430B64" w:rsidRDefault="000C30FB" w:rsidP="000C30F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0C30FB" w:rsidRPr="00430B64" w:rsidRDefault="000C30FB" w:rsidP="000C30F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Medellín,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24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julio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201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 w:rsidRPr="00430B6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MX"/>
                                </w:rPr>
                                <w:t>8 a</w:t>
                              </w:r>
                            </w:smartTag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.m.</w:t>
                            </w:r>
                          </w:p>
                          <w:p w:rsidR="000C30FB" w:rsidRPr="00430B64" w:rsidRDefault="000C30FB" w:rsidP="000C30F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0C30FB" w:rsidRPr="00430B64" w:rsidRDefault="000C30FB" w:rsidP="000C30F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0C30FB" w:rsidRPr="00430B64" w:rsidRDefault="000C30FB" w:rsidP="000C30F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0C30FB" w:rsidRPr="00430B64" w:rsidRDefault="000C30FB" w:rsidP="000C30F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VERONICA MARIA PEDRAZA PIEDRAHITA</w:t>
                            </w:r>
                          </w:p>
                          <w:p w:rsidR="000C30FB" w:rsidRPr="00430B64" w:rsidRDefault="000C30FB" w:rsidP="000C30F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SECRET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ARIA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90pt;margin-top:6pt;width:270pt;height:1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">
                <v:textbox>
                  <w:txbxContent>
                    <w:p w:rsidR="000C30FB" w:rsidRPr="00430B64" w:rsidRDefault="000C30FB" w:rsidP="000C30F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0C30FB" w:rsidRPr="00430B64" w:rsidRDefault="000C30FB" w:rsidP="000C30F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0C30FB" w:rsidRPr="00430B64" w:rsidRDefault="000C30FB" w:rsidP="000C30F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0C30FB" w:rsidRPr="00430B64" w:rsidRDefault="000C30FB" w:rsidP="000C30F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0C30FB" w:rsidRPr="00430B64" w:rsidRDefault="000C30FB" w:rsidP="000C30F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0C30FB" w:rsidRPr="00430B64" w:rsidRDefault="000C30FB" w:rsidP="000C30F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Medellín,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24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julio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201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4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 w:rsidRPr="00430B64">
                          <w:rPr>
                            <w:rFonts w:ascii="Arial" w:hAnsi="Arial" w:cs="Arial"/>
                            <w:sz w:val="16"/>
                            <w:szCs w:val="16"/>
                            <w:lang w:val="es-MX"/>
                          </w:rPr>
                          <w:t>8 a</w:t>
                        </w:r>
                      </w:smartTag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.m.</w:t>
                      </w:r>
                    </w:p>
                    <w:p w:rsidR="000C30FB" w:rsidRPr="00430B64" w:rsidRDefault="000C30FB" w:rsidP="000C30F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0C30FB" w:rsidRPr="00430B64" w:rsidRDefault="000C30FB" w:rsidP="000C30F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0C30FB" w:rsidRPr="00430B64" w:rsidRDefault="000C30FB" w:rsidP="000C30F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0C30FB" w:rsidRPr="00430B64" w:rsidRDefault="000C30FB" w:rsidP="000C30F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VERONICA MARIA PEDRAZA PIEDRAHITA</w:t>
                      </w:r>
                    </w:p>
                    <w:p w:rsidR="000C30FB" w:rsidRPr="00430B64" w:rsidRDefault="000C30FB" w:rsidP="000C30F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SECRET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ARIA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0C30FB" w:rsidRPr="00A136A8" w:rsidRDefault="000C30FB" w:rsidP="000C30FB">
      <w:pPr>
        <w:spacing w:line="360" w:lineRule="auto"/>
        <w:rPr>
          <w:rFonts w:ascii="Bradley Hand ITC" w:hAnsi="Bradley Hand ITC" w:cs="Arial"/>
          <w:sz w:val="16"/>
          <w:szCs w:val="16"/>
        </w:rPr>
      </w:pPr>
      <w:r w:rsidRPr="00A136A8">
        <w:rPr>
          <w:rFonts w:ascii="Bradley Hand ITC" w:hAnsi="Bradley Hand ITC" w:cs="Arial"/>
          <w:sz w:val="16"/>
          <w:szCs w:val="16"/>
        </w:rPr>
        <w:t>PYMA/</w:t>
      </w:r>
      <w:proofErr w:type="spellStart"/>
      <w:r w:rsidRPr="00A136A8">
        <w:rPr>
          <w:rFonts w:ascii="Bradley Hand ITC" w:hAnsi="Bradley Hand ITC" w:cs="Arial"/>
          <w:sz w:val="16"/>
          <w:szCs w:val="16"/>
        </w:rPr>
        <w:t>pyma</w:t>
      </w:r>
      <w:proofErr w:type="spellEnd"/>
    </w:p>
    <w:p w:rsidR="000C30FB" w:rsidRDefault="000C30FB" w:rsidP="000C30FB"/>
    <w:p w:rsidR="000C30FB" w:rsidRDefault="000C30FB" w:rsidP="000C30FB"/>
    <w:p w:rsidR="00CD2EB1" w:rsidRDefault="00CD2EB1"/>
    <w:sectPr w:rsidR="00CD2EB1" w:rsidSect="00CB6EE3">
      <w:pgSz w:w="12242" w:h="18722" w:code="11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FB"/>
    <w:rsid w:val="000C30FB"/>
    <w:rsid w:val="00327AB3"/>
    <w:rsid w:val="00481DC3"/>
    <w:rsid w:val="008222AE"/>
    <w:rsid w:val="00AD661B"/>
    <w:rsid w:val="00B236AC"/>
    <w:rsid w:val="00B947E7"/>
    <w:rsid w:val="00C35DED"/>
    <w:rsid w:val="00C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20 Administrativo de Medellin</dc:creator>
  <cp:lastModifiedBy>Juzgado 20 Administrativo de Medellin</cp:lastModifiedBy>
  <cp:revision>1</cp:revision>
  <dcterms:created xsi:type="dcterms:W3CDTF">2014-07-23T22:16:00Z</dcterms:created>
  <dcterms:modified xsi:type="dcterms:W3CDTF">2014-07-23T22:17:00Z</dcterms:modified>
</cp:coreProperties>
</file>