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29240E"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3D6494">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3D6494">
        <w:rPr>
          <w:rFonts w:ascii="Bradley Hand ITC" w:hAnsi="Bradley Hand ITC"/>
          <w:sz w:val="26"/>
          <w:szCs w:val="26"/>
          <w:lang w:val="es-CO"/>
        </w:rPr>
        <w:t>03</w:t>
      </w:r>
      <w:r w:rsidR="00D84BB7" w:rsidRPr="008A3D7C">
        <w:rPr>
          <w:rFonts w:ascii="Bradley Hand ITC" w:hAnsi="Bradley Hand ITC"/>
          <w:sz w:val="26"/>
          <w:szCs w:val="26"/>
          <w:lang w:val="es-CO"/>
        </w:rPr>
        <w:t xml:space="preserve">) de </w:t>
      </w:r>
      <w:r w:rsidR="003D6494">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3D6494">
        <w:rPr>
          <w:rFonts w:ascii="MS Reference Sans Serif" w:hAnsi="MS Reference Sans Serif"/>
          <w:b/>
          <w:color w:val="0000FF"/>
          <w:sz w:val="16"/>
          <w:szCs w:val="16"/>
          <w:lang w:val="es-CO"/>
        </w:rPr>
        <w:t>1500</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3D6494">
        <w:rPr>
          <w:rFonts w:ascii="MS Reference Sans Serif" w:hAnsi="MS Reference Sans Serif"/>
          <w:sz w:val="16"/>
          <w:szCs w:val="16"/>
          <w:lang w:val="es-CO"/>
        </w:rPr>
        <w:t>RUBIELA VALENCIA FRANCO</w:t>
      </w:r>
      <w:r>
        <w:rPr>
          <w:rFonts w:ascii="MS Reference Sans Serif" w:hAnsi="MS Reference Sans Serif"/>
          <w:sz w:val="16"/>
          <w:szCs w:val="16"/>
          <w:lang w:val="es-CO"/>
        </w:rPr>
        <w:t xml:space="preserve">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29240E">
        <w:rPr>
          <w:rFonts w:ascii="MS Reference Sans Serif" w:hAnsi="MS Reference Sans Serif"/>
          <w:b/>
          <w:sz w:val="16"/>
          <w:szCs w:val="16"/>
          <w:lang w:val="es-CO"/>
        </w:rPr>
        <w:t xml:space="preserve"> 034</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3D6494">
        <w:rPr>
          <w:rFonts w:ascii="Lucida Sans" w:hAnsi="Lucida Sans" w:cs="Arial"/>
          <w:spacing w:val="-3"/>
          <w:sz w:val="22"/>
          <w:szCs w:val="22"/>
        </w:rPr>
        <w:t>RUBIELA VALENCIA FRANCO</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Pr>
          <w:rFonts w:ascii="Lucida Sans" w:hAnsi="Lucida Sans" w:cs="Arial"/>
          <w:spacing w:val="-3"/>
          <w:sz w:val="22"/>
          <w:szCs w:val="22"/>
        </w:rPr>
        <w:t>el Oficio No. E2013000</w:t>
      </w:r>
      <w:r w:rsidR="003D6494">
        <w:rPr>
          <w:rFonts w:ascii="Lucida Sans" w:hAnsi="Lucida Sans" w:cs="Arial"/>
          <w:spacing w:val="-3"/>
          <w:sz w:val="22"/>
          <w:szCs w:val="22"/>
        </w:rPr>
        <w:t>88666</w:t>
      </w:r>
      <w:r w:rsidR="00D84BB7">
        <w:rPr>
          <w:rFonts w:ascii="Lucida Sans" w:hAnsi="Lucida Sans" w:cs="Arial"/>
          <w:spacing w:val="-3"/>
          <w:sz w:val="22"/>
          <w:szCs w:val="22"/>
        </w:rPr>
        <w:t xml:space="preserve"> de </w:t>
      </w:r>
      <w:r w:rsidR="003D6494">
        <w:rPr>
          <w:rFonts w:ascii="Lucida Sans" w:hAnsi="Lucida Sans" w:cs="Arial"/>
          <w:spacing w:val="-3"/>
          <w:sz w:val="22"/>
          <w:szCs w:val="22"/>
        </w:rPr>
        <w:t>1</w:t>
      </w:r>
      <w:r>
        <w:rPr>
          <w:rFonts w:ascii="Lucida Sans" w:hAnsi="Lucida Sans" w:cs="Arial"/>
          <w:spacing w:val="-3"/>
          <w:sz w:val="22"/>
          <w:szCs w:val="22"/>
        </w:rPr>
        <w:t>9 julio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4D5D72">
        <w:rPr>
          <w:rFonts w:ascii="Lucida Sans" w:hAnsi="Lucida Sans"/>
          <w:sz w:val="22"/>
          <w:szCs w:val="22"/>
        </w:rPr>
        <w:t xml:space="preserve"> el pasado 0</w:t>
      </w:r>
      <w:r w:rsidR="003D6494">
        <w:rPr>
          <w:rFonts w:ascii="Lucida Sans" w:hAnsi="Lucida Sans"/>
          <w:sz w:val="22"/>
          <w:szCs w:val="22"/>
        </w:rPr>
        <w:t>8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w:t>
      </w:r>
      <w:proofErr w:type="spellStart"/>
      <w:r>
        <w:rPr>
          <w:rFonts w:ascii="Lucida Sans" w:hAnsi="Lucida Sans"/>
          <w:sz w:val="22"/>
          <w:szCs w:val="22"/>
        </w:rPr>
        <w:t>procedibilidad</w:t>
      </w:r>
      <w:proofErr w:type="spellEnd"/>
      <w:r>
        <w:rPr>
          <w:rFonts w:ascii="Lucida Sans" w:hAnsi="Lucida Sans"/>
          <w:sz w:val="22"/>
          <w:szCs w:val="22"/>
        </w:rPr>
        <w:t xml:space="preserve"> referido a la Conciliación Prejudicial</w:t>
      </w:r>
      <w:r w:rsidR="003D6494">
        <w:rPr>
          <w:rFonts w:ascii="Lucida Sans" w:hAnsi="Lucida Sans"/>
          <w:sz w:val="22"/>
          <w:szCs w:val="22"/>
        </w:rPr>
        <w:t>, expedida por la Procuraduría 32</w:t>
      </w:r>
      <w:r>
        <w:rPr>
          <w:rFonts w:ascii="Lucida Sans" w:hAnsi="Lucida Sans"/>
          <w:sz w:val="22"/>
          <w:szCs w:val="22"/>
        </w:rPr>
        <w:t xml:space="preserve"> Judicial I</w:t>
      </w:r>
      <w:r w:rsidR="004E2CA9">
        <w:rPr>
          <w:rFonts w:ascii="Lucida Sans" w:hAnsi="Lucida Sans"/>
          <w:sz w:val="22"/>
          <w:szCs w:val="22"/>
        </w:rPr>
        <w:t>I</w:t>
      </w:r>
      <w:r>
        <w:rPr>
          <w:rFonts w:ascii="Lucida Sans" w:hAnsi="Lucida Sans"/>
          <w:sz w:val="22"/>
          <w:szCs w:val="22"/>
        </w:rPr>
        <w:t xml:space="preserve"> Administrativa, fechada el </w:t>
      </w:r>
      <w:r w:rsidR="003D6494">
        <w:rPr>
          <w:rFonts w:ascii="Lucida Sans" w:hAnsi="Lucida Sans"/>
          <w:sz w:val="22"/>
          <w:szCs w:val="22"/>
        </w:rPr>
        <w:t>24</w:t>
      </w:r>
      <w:r>
        <w:rPr>
          <w:rFonts w:ascii="Lucida Sans" w:hAnsi="Lucida Sans"/>
          <w:sz w:val="22"/>
          <w:szCs w:val="22"/>
        </w:rPr>
        <w:t xml:space="preserve"> </w:t>
      </w:r>
      <w:r w:rsidR="003D6494">
        <w:rPr>
          <w:rFonts w:ascii="Lucida Sans" w:hAnsi="Lucida Sans"/>
          <w:sz w:val="22"/>
          <w:szCs w:val="22"/>
        </w:rPr>
        <w:t>de febrero</w:t>
      </w:r>
      <w:r>
        <w:rPr>
          <w:rFonts w:ascii="Lucida Sans" w:hAnsi="Lucida Sans"/>
          <w:sz w:val="22"/>
          <w:szCs w:val="22"/>
        </w:rPr>
        <w:t xml:space="preserve"> de 2014.</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3D6494">
        <w:rPr>
          <w:rFonts w:ascii="Lucida Sans" w:hAnsi="Lucida Sans" w:cs="Arial"/>
          <w:b/>
          <w:sz w:val="22"/>
          <w:szCs w:val="22"/>
        </w:rPr>
        <w:t>RUBIELA VALENCIA FRANCO</w:t>
      </w:r>
      <w:r w:rsidRPr="004E1E7F">
        <w:rPr>
          <w:rFonts w:ascii="Lucida Sans" w:hAnsi="Lucida Sans" w:cs="Arial"/>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3D6494">
        <w:rPr>
          <w:rFonts w:ascii="Lucida Sans" w:hAnsi="Lucida Sans"/>
          <w:spacing w:val="-3"/>
          <w:sz w:val="22"/>
          <w:szCs w:val="22"/>
        </w:rPr>
        <w:t>24 de febrer</w:t>
      </w:r>
      <w:r>
        <w:rPr>
          <w:rFonts w:ascii="Lucida Sans" w:hAnsi="Lucida Sans"/>
          <w:spacing w:val="-3"/>
          <w:sz w:val="22"/>
          <w:szCs w:val="22"/>
        </w:rPr>
        <w:t xml:space="preserve">o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w:t>
      </w:r>
      <w:proofErr w:type="spellStart"/>
      <w:r>
        <w:rPr>
          <w:rFonts w:ascii="Lucida Sans" w:hAnsi="Lucida Sans"/>
          <w:spacing w:val="-3"/>
          <w:sz w:val="22"/>
          <w:szCs w:val="22"/>
        </w:rPr>
        <w:t>procedibilidad</w:t>
      </w:r>
      <w:proofErr w:type="spellEnd"/>
      <w:r>
        <w:rPr>
          <w:rFonts w:ascii="Lucida Sans" w:hAnsi="Lucida Sans"/>
          <w:spacing w:val="-3"/>
          <w:sz w:val="22"/>
          <w:szCs w:val="22"/>
        </w:rPr>
        <w:t xml:space="preserve">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5F2567">
        <w:rPr>
          <w:rFonts w:ascii="Lucida Sans" w:hAnsi="Lucida Sans"/>
          <w:spacing w:val="-3"/>
          <w:sz w:val="22"/>
          <w:szCs w:val="22"/>
        </w:rPr>
        <w:t>32</w:t>
      </w:r>
      <w:r>
        <w:rPr>
          <w:rFonts w:ascii="Lucida Sans" w:hAnsi="Lucida Sans"/>
          <w:spacing w:val="-3"/>
          <w:sz w:val="22"/>
          <w:szCs w:val="22"/>
        </w:rPr>
        <w:t xml:space="preserve"> Judicial I</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5F2567">
        <w:rPr>
          <w:rFonts w:ascii="Lucida Sans" w:hAnsi="Lucida Sans"/>
          <w:spacing w:val="-3"/>
          <w:sz w:val="22"/>
          <w:szCs w:val="22"/>
        </w:rPr>
        <w:t>02 de abril</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29240E">
        <w:rPr>
          <w:rFonts w:ascii="Lucida Sans" w:hAnsi="Lucida Sans"/>
          <w:spacing w:val="-3"/>
          <w:sz w:val="22"/>
          <w:szCs w:val="22"/>
        </w:rPr>
        <w:t>02</w:t>
      </w:r>
      <w:r w:rsidR="005F2567">
        <w:rPr>
          <w:rFonts w:ascii="Lucida Sans" w:hAnsi="Lucida Sans"/>
          <w:spacing w:val="-3"/>
          <w:sz w:val="22"/>
          <w:szCs w:val="22"/>
        </w:rPr>
        <w:t xml:space="preserve"> de agosto</w:t>
      </w:r>
      <w:r>
        <w:rPr>
          <w:rFonts w:ascii="Lucida Sans" w:hAnsi="Lucida Sans"/>
          <w:spacing w:val="-3"/>
          <w:sz w:val="22"/>
          <w:szCs w:val="22"/>
        </w:rPr>
        <w:t xml:space="preserve"> de</w:t>
      </w:r>
      <w:r w:rsidR="005F2567">
        <w:rPr>
          <w:rFonts w:ascii="Lucida Sans" w:hAnsi="Lucida Sans"/>
          <w:spacing w:val="-3"/>
          <w:sz w:val="22"/>
          <w:szCs w:val="22"/>
        </w:rPr>
        <w:t xml:space="preserve"> 2014, para radicar la demanda.</w:t>
      </w:r>
    </w:p>
    <w:p w:rsidR="005F2567" w:rsidRDefault="005F256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5F2567">
        <w:rPr>
          <w:rFonts w:ascii="Lucida Sans" w:hAnsi="Lucida Sans"/>
          <w:spacing w:val="-3"/>
          <w:sz w:val="22"/>
          <w:szCs w:val="22"/>
        </w:rPr>
        <w:t>18</w:t>
      </w:r>
      <w:r>
        <w:rPr>
          <w:rFonts w:ascii="Lucida Sans" w:hAnsi="Lucida Sans"/>
          <w:spacing w:val="-3"/>
          <w:sz w:val="22"/>
          <w:szCs w:val="22"/>
        </w:rPr>
        <w:t xml:space="preserve"> del expediente, se observa que la demanda se radicó en la Oficina de Apoyo Judicial de los Juz</w:t>
      </w:r>
      <w:r w:rsidR="005F2567">
        <w:rPr>
          <w:rFonts w:ascii="Lucida Sans" w:hAnsi="Lucida Sans"/>
          <w:spacing w:val="-3"/>
          <w:sz w:val="22"/>
          <w:szCs w:val="22"/>
        </w:rPr>
        <w:t>gados Administrativos, el día 08 de octu</w:t>
      </w:r>
      <w:r w:rsidR="004E2CA9">
        <w:rPr>
          <w:rFonts w:ascii="Lucida Sans" w:hAnsi="Lucida Sans"/>
          <w:spacing w:val="-3"/>
          <w:sz w:val="22"/>
          <w:szCs w:val="22"/>
        </w:rPr>
        <w:t xml:space="preserve">bre </w:t>
      </w:r>
      <w:r>
        <w:rPr>
          <w:rFonts w:ascii="Lucida Sans" w:hAnsi="Lucida Sans"/>
          <w:spacing w:val="-3"/>
          <w:sz w:val="22"/>
          <w:szCs w:val="22"/>
        </w:rPr>
        <w:t xml:space="preserve">de 2014, esto es, cuando ya había operado la caducidad del medio de control, sin que se estime </w:t>
      </w:r>
      <w:r>
        <w:rPr>
          <w:rFonts w:ascii="Lucida Sans" w:hAnsi="Lucida Sans"/>
          <w:spacing w:val="-3"/>
          <w:sz w:val="22"/>
          <w:szCs w:val="22"/>
        </w:rPr>
        <w:lastRenderedPageBreak/>
        <w:t>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w:t>
      </w:r>
      <w:proofErr w:type="spellStart"/>
      <w:r>
        <w:rPr>
          <w:rFonts w:ascii="Lucida Sans" w:hAnsi="Lucida Sans"/>
          <w:spacing w:val="-3"/>
          <w:sz w:val="22"/>
          <w:szCs w:val="22"/>
        </w:rPr>
        <w:t>cuando</w:t>
      </w:r>
      <w:proofErr w:type="spellEnd"/>
      <w:r>
        <w:rPr>
          <w:rFonts w:ascii="Lucida Sans" w:hAnsi="Lucida Sans"/>
          <w:spacing w:val="-3"/>
          <w:sz w:val="22"/>
          <w:szCs w:val="22"/>
        </w:rPr>
        <w:t xml:space="preserve">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5F2567">
        <w:rPr>
          <w:rFonts w:ascii="Lucida Sans" w:hAnsi="Lucida Sans"/>
          <w:b/>
          <w:spacing w:val="-3"/>
          <w:sz w:val="22"/>
          <w:szCs w:val="22"/>
        </w:rPr>
        <w:t xml:space="preserve">RUBIELA VALENCIA </w:t>
      </w:r>
      <w:r w:rsidR="0029240E">
        <w:rPr>
          <w:rFonts w:ascii="Lucida Sans" w:hAnsi="Lucida Sans"/>
          <w:b/>
          <w:spacing w:val="-3"/>
          <w:sz w:val="22"/>
          <w:szCs w:val="22"/>
        </w:rPr>
        <w:t>FRANCO,</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29240E">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Pr="004E1E7F">
        <w:rPr>
          <w:rFonts w:ascii="Lucida Sans" w:hAnsi="Lucida Sans"/>
          <w:b/>
          <w:sz w:val="22"/>
          <w:szCs w:val="22"/>
        </w:rPr>
        <w:t xml:space="preserve"> </w:t>
      </w:r>
      <w:r w:rsidR="0029240E" w:rsidRPr="0029240E">
        <w:rPr>
          <w:rFonts w:ascii="Lucida Sans" w:hAnsi="Lucida Sans"/>
          <w:sz w:val="22"/>
          <w:szCs w:val="22"/>
        </w:rPr>
        <w:t>De conformidad con lo dispuesto en el artículo 74 del Código General del proceso se reconoce personería a</w:t>
      </w:r>
      <w:bookmarkStart w:id="0" w:name="_GoBack"/>
      <w:bookmarkEnd w:id="0"/>
      <w:r w:rsidR="0029240E" w:rsidRPr="0029240E">
        <w:rPr>
          <w:rFonts w:ascii="Lucida Sans" w:hAnsi="Lucida Sans"/>
          <w:sz w:val="22"/>
          <w:szCs w:val="22"/>
        </w:rPr>
        <w:t xml:space="preserve"> la Doctora Diana Carolina </w:t>
      </w:r>
      <w:proofErr w:type="spellStart"/>
      <w:r w:rsidR="0029240E" w:rsidRPr="0029240E">
        <w:rPr>
          <w:rFonts w:ascii="Lucida Sans" w:hAnsi="Lucida Sans"/>
          <w:sz w:val="22"/>
          <w:szCs w:val="22"/>
        </w:rPr>
        <w:t>Alzate</w:t>
      </w:r>
      <w:proofErr w:type="spellEnd"/>
      <w:r w:rsidR="0029240E" w:rsidRPr="0029240E">
        <w:rPr>
          <w:rFonts w:ascii="Lucida Sans" w:hAnsi="Lucida Sans"/>
          <w:sz w:val="22"/>
          <w:szCs w:val="22"/>
        </w:rPr>
        <w:t xml:space="preserve"> Quintero, portadora de la tarjeta profesional No. 165.819 del </w:t>
      </w:r>
      <w:proofErr w:type="gramStart"/>
      <w:r w:rsidR="0029240E" w:rsidRPr="0029240E">
        <w:rPr>
          <w:rFonts w:ascii="Lucida Sans" w:hAnsi="Lucida Sans"/>
          <w:sz w:val="22"/>
          <w:szCs w:val="22"/>
        </w:rPr>
        <w:t>C..</w:t>
      </w:r>
      <w:proofErr w:type="gramEnd"/>
      <w:r w:rsidR="0029240E" w:rsidRPr="0029240E">
        <w:rPr>
          <w:rFonts w:ascii="Lucida Sans" w:hAnsi="Lucida Sans"/>
          <w:sz w:val="22"/>
          <w:szCs w:val="22"/>
        </w:rPr>
        <w:t>S.J para representar a la demandante en los términos del poder conferido visible a folios 28-29.</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lastRenderedPageBreak/>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DA7D03"/>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03" w:rsidRDefault="00DA7D03" w:rsidP="00D84BB7">
      <w:r>
        <w:separator/>
      </w:r>
    </w:p>
  </w:endnote>
  <w:endnote w:type="continuationSeparator" w:id="0">
    <w:p w:rsidR="00DA7D03" w:rsidRDefault="00DA7D03"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DA7D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DA7D03">
    <w:pPr>
      <w:pStyle w:val="Piedepgina"/>
      <w:framePr w:wrap="around" w:vAnchor="text" w:hAnchor="margin" w:xAlign="right" w:y="1"/>
      <w:rPr>
        <w:rStyle w:val="Nmerodepgina"/>
        <w:sz w:val="24"/>
      </w:rPr>
    </w:pPr>
  </w:p>
  <w:p w:rsidR="00E0159E" w:rsidRDefault="00DA7D0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03" w:rsidRDefault="00DA7D03" w:rsidP="00D84BB7">
      <w:r>
        <w:separator/>
      </w:r>
    </w:p>
  </w:footnote>
  <w:footnote w:type="continuationSeparator" w:id="0">
    <w:p w:rsidR="00DA7D03" w:rsidRDefault="00DA7D03"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w:t>
      </w:r>
      <w:proofErr w:type="spellStart"/>
      <w:r>
        <w:rPr>
          <w:rFonts w:ascii="Lucida Sans" w:hAnsi="Lucida Sans"/>
          <w:sz w:val="16"/>
          <w:szCs w:val="16"/>
          <w:lang w:val="es-CO"/>
        </w:rPr>
        <w:t>Sent</w:t>
      </w:r>
      <w:proofErr w:type="spellEnd"/>
      <w:r>
        <w:rPr>
          <w:rFonts w:ascii="Lucida Sans" w:hAnsi="Lucida Sans"/>
          <w:sz w:val="16"/>
          <w:szCs w:val="16"/>
          <w:lang w:val="es-CO"/>
        </w:rPr>
        <w:t xml:space="preserve">.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DA7D0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DA7D0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15F44"/>
    <w:rsid w:val="000658A5"/>
    <w:rsid w:val="000B20F1"/>
    <w:rsid w:val="0029240E"/>
    <w:rsid w:val="003B32A5"/>
    <w:rsid w:val="003D6494"/>
    <w:rsid w:val="00456A00"/>
    <w:rsid w:val="004B75E4"/>
    <w:rsid w:val="004D5D72"/>
    <w:rsid w:val="004E2CA9"/>
    <w:rsid w:val="005F2567"/>
    <w:rsid w:val="00602503"/>
    <w:rsid w:val="009749CD"/>
    <w:rsid w:val="00AF1EC3"/>
    <w:rsid w:val="00B05FA4"/>
    <w:rsid w:val="00D65BC3"/>
    <w:rsid w:val="00D84BB7"/>
    <w:rsid w:val="00DA3809"/>
    <w:rsid w:val="00DA7D03"/>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92C140-31C0-4A0C-B1F9-8FB9DF27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2839</Words>
  <Characters>15620</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2015-01-29T15:34:00Z</cp:lastPrinted>
  <dcterms:created xsi:type="dcterms:W3CDTF">2015-01-29T15:38:00Z</dcterms:created>
  <dcterms:modified xsi:type="dcterms:W3CDTF">2015-01-29T15:38:00Z</dcterms:modified>
</cp:coreProperties>
</file>