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bookmarkStart w:id="0" w:name="_GoBack"/>
      <w:bookmarkEnd w:id="0"/>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F35D2D"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A76E20">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A76E20">
        <w:rPr>
          <w:rFonts w:ascii="Bradley Hand ITC" w:hAnsi="Bradley Hand ITC"/>
          <w:sz w:val="26"/>
          <w:szCs w:val="26"/>
          <w:lang w:val="es-CO"/>
        </w:rPr>
        <w:t>3</w:t>
      </w:r>
      <w:r w:rsidR="00D84BB7" w:rsidRPr="008A3D7C">
        <w:rPr>
          <w:rFonts w:ascii="Bradley Hand ITC" w:hAnsi="Bradley Hand ITC"/>
          <w:sz w:val="26"/>
          <w:szCs w:val="26"/>
          <w:lang w:val="es-CO"/>
        </w:rPr>
        <w:t xml:space="preserve">) de </w:t>
      </w:r>
      <w:r w:rsidR="00A76E20">
        <w:rPr>
          <w:rFonts w:ascii="Bradley Hand ITC" w:hAnsi="Bradley Hand ITC"/>
          <w:sz w:val="26"/>
          <w:szCs w:val="26"/>
          <w:lang w:val="es-CO"/>
        </w:rPr>
        <w:t>febrero</w:t>
      </w:r>
      <w:r w:rsidR="00D84BB7">
        <w:rPr>
          <w:rFonts w:ascii="Bradley Hand ITC" w:hAnsi="Bradley Hand ITC"/>
          <w:sz w:val="26"/>
          <w:szCs w:val="26"/>
          <w:lang w:val="es-CO"/>
        </w:rPr>
        <w:t xml:space="preserve">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DD192E">
        <w:rPr>
          <w:rFonts w:ascii="MS Reference Sans Serif" w:hAnsi="MS Reference Sans Serif"/>
          <w:b/>
          <w:color w:val="0000FF"/>
          <w:sz w:val="16"/>
          <w:szCs w:val="16"/>
          <w:lang w:val="es-CO"/>
        </w:rPr>
        <w:t>0901</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DD192E">
        <w:rPr>
          <w:rFonts w:ascii="MS Reference Sans Serif" w:hAnsi="MS Reference Sans Serif"/>
          <w:sz w:val="16"/>
          <w:szCs w:val="16"/>
          <w:lang w:val="es-CO"/>
        </w:rPr>
        <w:t>GILMA ROSA GUISAO AGUDELO</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A0091C">
        <w:rPr>
          <w:rFonts w:ascii="MS Reference Sans Serif" w:hAnsi="MS Reference Sans Serif"/>
          <w:b/>
          <w:sz w:val="16"/>
          <w:szCs w:val="16"/>
          <w:lang w:val="es-CO"/>
        </w:rPr>
        <w:t xml:space="preserve"> 0029</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DD192E">
        <w:rPr>
          <w:rFonts w:ascii="Lucida Sans" w:hAnsi="Lucida Sans" w:cs="Arial"/>
          <w:spacing w:val="-3"/>
          <w:sz w:val="22"/>
          <w:szCs w:val="22"/>
        </w:rPr>
        <w:t>GILMA ROSA GUISAO DE AGUDELO</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Pr>
          <w:rFonts w:ascii="Lucida Sans" w:hAnsi="Lucida Sans" w:cs="Arial"/>
          <w:spacing w:val="-3"/>
          <w:sz w:val="22"/>
          <w:szCs w:val="22"/>
        </w:rPr>
        <w:t>el Oficio No. E2013000</w:t>
      </w:r>
      <w:r w:rsidR="00DD192E">
        <w:rPr>
          <w:rFonts w:ascii="Lucida Sans" w:hAnsi="Lucida Sans" w:cs="Arial"/>
          <w:spacing w:val="-3"/>
          <w:sz w:val="22"/>
          <w:szCs w:val="22"/>
        </w:rPr>
        <w:t>46105</w:t>
      </w:r>
      <w:r w:rsidR="00D84BB7">
        <w:rPr>
          <w:rFonts w:ascii="Lucida Sans" w:hAnsi="Lucida Sans" w:cs="Arial"/>
          <w:spacing w:val="-3"/>
          <w:sz w:val="22"/>
          <w:szCs w:val="22"/>
        </w:rPr>
        <w:t xml:space="preserve"> de </w:t>
      </w:r>
      <w:r w:rsidR="00DD192E">
        <w:rPr>
          <w:rFonts w:ascii="Lucida Sans" w:hAnsi="Lucida Sans" w:cs="Arial"/>
          <w:spacing w:val="-3"/>
          <w:sz w:val="22"/>
          <w:szCs w:val="22"/>
        </w:rPr>
        <w:t>24</w:t>
      </w:r>
      <w:r>
        <w:rPr>
          <w:rFonts w:ascii="Lucida Sans" w:hAnsi="Lucida Sans" w:cs="Arial"/>
          <w:spacing w:val="-3"/>
          <w:sz w:val="22"/>
          <w:szCs w:val="22"/>
        </w:rPr>
        <w:t xml:space="preserve"> </w:t>
      </w:r>
      <w:r w:rsidR="00DD192E">
        <w:rPr>
          <w:rFonts w:ascii="Lucida Sans" w:hAnsi="Lucida Sans" w:cs="Arial"/>
          <w:spacing w:val="-3"/>
          <w:sz w:val="22"/>
          <w:szCs w:val="22"/>
        </w:rPr>
        <w:t>de abril</w:t>
      </w:r>
      <w:r>
        <w:rPr>
          <w:rFonts w:ascii="Lucida Sans" w:hAnsi="Lucida Sans" w:cs="Arial"/>
          <w:spacing w:val="-3"/>
          <w:sz w:val="22"/>
          <w:szCs w:val="22"/>
        </w:rPr>
        <w:t xml:space="preserve">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B97C87">
        <w:rPr>
          <w:rFonts w:ascii="Lucida Sans" w:hAnsi="Lucida Sans"/>
          <w:sz w:val="22"/>
          <w:szCs w:val="22"/>
        </w:rPr>
        <w:t xml:space="preserve"> el pasado 19 de mayo</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 expedida por la Procuraduría 1</w:t>
      </w:r>
      <w:r w:rsidR="00B97C87">
        <w:rPr>
          <w:rFonts w:ascii="Lucida Sans" w:hAnsi="Lucida Sans"/>
          <w:sz w:val="22"/>
          <w:szCs w:val="22"/>
        </w:rPr>
        <w:t xml:space="preserve">68 Judicial </w:t>
      </w:r>
      <w:r w:rsidR="004E2CA9">
        <w:rPr>
          <w:rFonts w:ascii="Lucida Sans" w:hAnsi="Lucida Sans"/>
          <w:sz w:val="22"/>
          <w:szCs w:val="22"/>
        </w:rPr>
        <w:t>I</w:t>
      </w:r>
      <w:r>
        <w:rPr>
          <w:rFonts w:ascii="Lucida Sans" w:hAnsi="Lucida Sans"/>
          <w:sz w:val="22"/>
          <w:szCs w:val="22"/>
        </w:rPr>
        <w:t xml:space="preserve"> Administrativa, fechada el </w:t>
      </w:r>
      <w:r w:rsidR="00A76E20">
        <w:rPr>
          <w:rFonts w:ascii="Lucida Sans" w:hAnsi="Lucida Sans"/>
          <w:sz w:val="22"/>
          <w:szCs w:val="22"/>
        </w:rPr>
        <w:t>15</w:t>
      </w:r>
      <w:r>
        <w:rPr>
          <w:rFonts w:ascii="Lucida Sans" w:hAnsi="Lucida Sans"/>
          <w:sz w:val="22"/>
          <w:szCs w:val="22"/>
        </w:rPr>
        <w:t xml:space="preserve"> </w:t>
      </w:r>
      <w:r w:rsidR="00A76E20">
        <w:rPr>
          <w:rFonts w:ascii="Lucida Sans" w:hAnsi="Lucida Sans"/>
          <w:sz w:val="22"/>
          <w:szCs w:val="22"/>
        </w:rPr>
        <w:t>de julio</w:t>
      </w:r>
      <w:r w:rsidR="00B97C87">
        <w:rPr>
          <w:rFonts w:ascii="Lucida Sans" w:hAnsi="Lucida Sans"/>
          <w:sz w:val="22"/>
          <w:szCs w:val="22"/>
        </w:rPr>
        <w:t xml:space="preserve"> de 2013</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C753F3">
        <w:rPr>
          <w:rFonts w:ascii="Lucida Sans" w:hAnsi="Lucida Sans" w:cs="Arial"/>
          <w:b/>
          <w:sz w:val="22"/>
          <w:szCs w:val="22"/>
        </w:rPr>
        <w:t>GILMA ROSA GUISAO</w:t>
      </w:r>
      <w:r w:rsidR="00F35D2D">
        <w:rPr>
          <w:rFonts w:ascii="Lucida Sans" w:hAnsi="Lucida Sans" w:cs="Arial"/>
          <w:b/>
          <w:sz w:val="22"/>
          <w:szCs w:val="22"/>
        </w:rPr>
        <w:t xml:space="preserve"> AGUDELO</w:t>
      </w:r>
      <w:r w:rsidRPr="004E1E7F">
        <w:rPr>
          <w:rFonts w:ascii="Lucida Sans" w:hAnsi="Lucida Sans" w:cs="Arial"/>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C753F3">
        <w:rPr>
          <w:rFonts w:ascii="Lucida Sans" w:hAnsi="Lucida Sans"/>
          <w:spacing w:val="-3"/>
          <w:sz w:val="22"/>
          <w:szCs w:val="22"/>
        </w:rPr>
        <w:t>15 de julio de 2013</w:t>
      </w:r>
      <w:r>
        <w:rPr>
          <w:rFonts w:ascii="Lucida Sans" w:hAnsi="Lucida Sans"/>
          <w:spacing w:val="-3"/>
          <w:sz w:val="22"/>
          <w:szCs w:val="22"/>
        </w:rPr>
        <w:t xml:space="preserve">,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710972">
        <w:rPr>
          <w:rFonts w:ascii="Lucida Sans" w:hAnsi="Lucida Sans"/>
          <w:spacing w:val="-3"/>
          <w:sz w:val="22"/>
          <w:szCs w:val="22"/>
        </w:rPr>
        <w:t xml:space="preserve">168 Judicial </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710972">
        <w:rPr>
          <w:rFonts w:ascii="Lucida Sans" w:hAnsi="Lucida Sans"/>
          <w:spacing w:val="-3"/>
          <w:sz w:val="22"/>
          <w:szCs w:val="22"/>
        </w:rPr>
        <w:t>29 de agost</w:t>
      </w:r>
      <w:r w:rsidR="004E2CA9">
        <w:rPr>
          <w:rFonts w:ascii="Lucida Sans" w:hAnsi="Lucida Sans"/>
          <w:spacing w:val="-3"/>
          <w:sz w:val="22"/>
          <w:szCs w:val="22"/>
        </w:rPr>
        <w:t>o</w:t>
      </w:r>
      <w:r w:rsidR="00710972">
        <w:rPr>
          <w:rFonts w:ascii="Lucida Sans" w:hAnsi="Lucida Sans"/>
          <w:spacing w:val="-3"/>
          <w:sz w:val="22"/>
          <w:szCs w:val="22"/>
        </w:rPr>
        <w:t xml:space="preserve"> de 2013</w:t>
      </w:r>
      <w:r>
        <w:rPr>
          <w:rFonts w:ascii="Lucida Sans" w:hAnsi="Lucida Sans"/>
          <w:spacing w:val="-3"/>
          <w:sz w:val="22"/>
          <w:szCs w:val="22"/>
        </w:rPr>
        <w:t xml:space="preserve"> y desde esa fecha se computarán los cuatro (4) meses, con que contaba la demandante para impetrar el respectivo medio de control, es decir, tenía hasta el </w:t>
      </w:r>
      <w:r w:rsidR="00710972">
        <w:rPr>
          <w:rFonts w:ascii="Lucida Sans" w:hAnsi="Lucida Sans"/>
          <w:spacing w:val="-3"/>
          <w:sz w:val="22"/>
          <w:szCs w:val="22"/>
        </w:rPr>
        <w:t>29 de diciem</w:t>
      </w:r>
      <w:r w:rsidR="004E2CA9">
        <w:rPr>
          <w:rFonts w:ascii="Lucida Sans" w:hAnsi="Lucida Sans"/>
          <w:spacing w:val="-3"/>
          <w:sz w:val="22"/>
          <w:szCs w:val="22"/>
        </w:rPr>
        <w:t>bre</w:t>
      </w:r>
      <w:r w:rsidR="00F35D2D">
        <w:rPr>
          <w:rFonts w:ascii="Lucida Sans" w:hAnsi="Lucida Sans"/>
          <w:spacing w:val="-3"/>
          <w:sz w:val="22"/>
          <w:szCs w:val="22"/>
        </w:rPr>
        <w:t xml:space="preserve"> de 2013</w:t>
      </w:r>
      <w:r>
        <w:rPr>
          <w:rFonts w:ascii="Lucida Sans" w:hAnsi="Lucida Sans"/>
          <w:spacing w:val="-3"/>
          <w:sz w:val="22"/>
          <w:szCs w:val="22"/>
        </w:rPr>
        <w:t xml:space="preserve">, para radicar la demanda, fecha que coincidió con un día no hábil, razón por la cual se pospone para el primer </w:t>
      </w:r>
      <w:r w:rsidR="004E2CA9">
        <w:rPr>
          <w:rFonts w:ascii="Lucida Sans" w:hAnsi="Lucida Sans"/>
          <w:spacing w:val="-3"/>
          <w:sz w:val="22"/>
          <w:szCs w:val="22"/>
        </w:rPr>
        <w:t>dí</w:t>
      </w:r>
      <w:r w:rsidR="00F12AD3">
        <w:rPr>
          <w:rFonts w:ascii="Lucida Sans" w:hAnsi="Lucida Sans"/>
          <w:spacing w:val="-3"/>
          <w:sz w:val="22"/>
          <w:szCs w:val="22"/>
        </w:rPr>
        <w:t xml:space="preserve">a hábil siguiente, que fue el </w:t>
      </w:r>
      <w:r w:rsidR="00A50EC4" w:rsidRPr="00A50EC4">
        <w:rPr>
          <w:rFonts w:ascii="Lucida Sans" w:hAnsi="Lucida Sans"/>
          <w:spacing w:val="-3"/>
          <w:sz w:val="22"/>
          <w:szCs w:val="22"/>
        </w:rPr>
        <w:t>13</w:t>
      </w:r>
      <w:r>
        <w:rPr>
          <w:rFonts w:ascii="Lucida Sans" w:hAnsi="Lucida Sans"/>
          <w:spacing w:val="-3"/>
          <w:sz w:val="22"/>
          <w:szCs w:val="22"/>
        </w:rPr>
        <w:t xml:space="preserve"> de </w:t>
      </w:r>
      <w:r w:rsidR="00F12AD3">
        <w:rPr>
          <w:rFonts w:ascii="Lucida Sans" w:hAnsi="Lucida Sans"/>
          <w:spacing w:val="-3"/>
          <w:sz w:val="22"/>
          <w:szCs w:val="22"/>
        </w:rPr>
        <w:t>enero</w:t>
      </w:r>
      <w:r>
        <w:rPr>
          <w:rFonts w:ascii="Lucida Sans" w:hAnsi="Lucida Sans"/>
          <w:spacing w:val="-3"/>
          <w:sz w:val="22"/>
          <w:szCs w:val="22"/>
        </w:rPr>
        <w:t xml:space="preserve"> de 2014.</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lastRenderedPageBreak/>
        <w:t xml:space="preserve">A folio </w:t>
      </w:r>
      <w:r w:rsidR="00F12AD3">
        <w:rPr>
          <w:rFonts w:ascii="Lucida Sans" w:hAnsi="Lucida Sans"/>
          <w:spacing w:val="-3"/>
          <w:sz w:val="22"/>
          <w:szCs w:val="22"/>
        </w:rPr>
        <w:t>19</w:t>
      </w:r>
      <w:r>
        <w:rPr>
          <w:rFonts w:ascii="Lucida Sans" w:hAnsi="Lucida Sans"/>
          <w:spacing w:val="-3"/>
          <w:sz w:val="22"/>
          <w:szCs w:val="22"/>
        </w:rPr>
        <w:t xml:space="preserve"> del expediente, se observa que la demanda se radicó en la Oficina de Apoyo Judicial de los Juz</w:t>
      </w:r>
      <w:r w:rsidR="00F12AD3">
        <w:rPr>
          <w:rFonts w:ascii="Lucida Sans" w:hAnsi="Lucida Sans"/>
          <w:spacing w:val="-3"/>
          <w:sz w:val="22"/>
          <w:szCs w:val="22"/>
        </w:rPr>
        <w:t>gados Administrativos, el día 19 de mayo</w:t>
      </w:r>
      <w:r w:rsidR="004E2CA9">
        <w:rPr>
          <w:rFonts w:ascii="Lucida Sans" w:hAnsi="Lucida Sans"/>
          <w:spacing w:val="-3"/>
          <w:sz w:val="22"/>
          <w:szCs w:val="22"/>
        </w:rPr>
        <w:t xml:space="preserv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F12AD3">
        <w:rPr>
          <w:rFonts w:ascii="Lucida Sans" w:hAnsi="Lucida Sans"/>
          <w:b/>
          <w:spacing w:val="-3"/>
          <w:sz w:val="22"/>
          <w:szCs w:val="22"/>
        </w:rPr>
        <w:t>GILMA ROSA GUISAO DE AGUDELO</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F35D2D">
        <w:rPr>
          <w:rFonts w:ascii="Lucida Sans" w:hAnsi="Lucida Sans"/>
          <w:sz w:val="22"/>
          <w:szCs w:val="22"/>
        </w:rPr>
        <w:t xml:space="preserve">Se reconoce personería a la Doctora Diana Carolina </w:t>
      </w:r>
      <w:proofErr w:type="spellStart"/>
      <w:r w:rsidR="00F35D2D">
        <w:rPr>
          <w:rFonts w:ascii="Lucida Sans" w:hAnsi="Lucida Sans"/>
          <w:sz w:val="22"/>
          <w:szCs w:val="22"/>
        </w:rPr>
        <w:t>Alzate</w:t>
      </w:r>
      <w:proofErr w:type="spellEnd"/>
      <w:r w:rsidR="00F35D2D">
        <w:rPr>
          <w:rFonts w:ascii="Lucida Sans" w:hAnsi="Lucida Sans"/>
          <w:sz w:val="22"/>
          <w:szCs w:val="22"/>
        </w:rPr>
        <w:t xml:space="preserve"> Quintero, portadora de la tarjeta profesional No. 165.819 del C.S.J para representar a la </w:t>
      </w:r>
      <w:r w:rsidR="00F35D2D">
        <w:rPr>
          <w:rFonts w:ascii="Lucida Sans" w:hAnsi="Lucida Sans"/>
          <w:sz w:val="22"/>
          <w:szCs w:val="22"/>
        </w:rPr>
        <w:lastRenderedPageBreak/>
        <w:t>accionante en los términos y para los efectos del poder conferido visible a folios 31-32.</w:t>
      </w: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EA7BAF"/>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BAF" w:rsidRDefault="00EA7BAF" w:rsidP="00D84BB7">
      <w:r>
        <w:separator/>
      </w:r>
    </w:p>
  </w:endnote>
  <w:endnote w:type="continuationSeparator" w:id="0">
    <w:p w:rsidR="00EA7BAF" w:rsidRDefault="00EA7BAF"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EA7B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EA7BAF">
    <w:pPr>
      <w:pStyle w:val="Piedepgina"/>
      <w:framePr w:wrap="around" w:vAnchor="text" w:hAnchor="margin" w:xAlign="right" w:y="1"/>
      <w:rPr>
        <w:rStyle w:val="Nmerodepgina"/>
        <w:sz w:val="24"/>
      </w:rPr>
    </w:pPr>
  </w:p>
  <w:p w:rsidR="00E0159E" w:rsidRDefault="00EA7BA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BAF" w:rsidRDefault="00EA7BAF" w:rsidP="00D84BB7">
      <w:r>
        <w:separator/>
      </w:r>
    </w:p>
  </w:footnote>
  <w:footnote w:type="continuationSeparator" w:id="0">
    <w:p w:rsidR="00EA7BAF" w:rsidRDefault="00EA7BAF"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EA7BA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EA7BA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B20F1"/>
    <w:rsid w:val="00456A00"/>
    <w:rsid w:val="004B75E4"/>
    <w:rsid w:val="004E2CA9"/>
    <w:rsid w:val="00602503"/>
    <w:rsid w:val="00710972"/>
    <w:rsid w:val="009749CD"/>
    <w:rsid w:val="00A0091C"/>
    <w:rsid w:val="00A50EC4"/>
    <w:rsid w:val="00A76E20"/>
    <w:rsid w:val="00AF1EC3"/>
    <w:rsid w:val="00B05FA4"/>
    <w:rsid w:val="00B97C87"/>
    <w:rsid w:val="00C753F3"/>
    <w:rsid w:val="00D65BC3"/>
    <w:rsid w:val="00D84BB7"/>
    <w:rsid w:val="00DD192E"/>
    <w:rsid w:val="00EA7BAF"/>
    <w:rsid w:val="00EC6425"/>
    <w:rsid w:val="00F12AD3"/>
    <w:rsid w:val="00F35D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4AB0EAC-EFAC-4F1C-9C18-E5305FD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15690</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2015-01-28T15:52:00Z</cp:lastPrinted>
  <dcterms:created xsi:type="dcterms:W3CDTF">2015-01-28T15:53:00Z</dcterms:created>
  <dcterms:modified xsi:type="dcterms:W3CDTF">2015-01-28T15:53:00Z</dcterms:modified>
</cp:coreProperties>
</file>