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47" w:rsidRPr="00C137C4" w:rsidRDefault="008D6947" w:rsidP="008D6947">
      <w:pPr>
        <w:spacing w:after="0" w:line="240" w:lineRule="auto"/>
        <w:jc w:val="center"/>
        <w:rPr>
          <w:rFonts w:ascii="Bradley Hand ITC" w:hAnsi="Bradley Hand ITC" w:cs="Arial"/>
          <w:b/>
          <w:bCs/>
          <w:sz w:val="28"/>
          <w:szCs w:val="28"/>
          <w:lang w:val="es-ES" w:eastAsia="es-ES"/>
        </w:rPr>
      </w:pPr>
      <w:bookmarkStart w:id="0" w:name="_GoBack"/>
      <w:bookmarkEnd w:id="0"/>
      <w:r w:rsidRPr="00C137C4">
        <w:rPr>
          <w:rFonts w:ascii="Bradley Hand ITC" w:hAnsi="Bradley Hand ITC" w:cs="Arial"/>
          <w:b/>
          <w:bCs/>
          <w:sz w:val="28"/>
          <w:szCs w:val="28"/>
          <w:lang w:val="es-ES" w:eastAsia="es-ES"/>
        </w:rPr>
        <w:t>JUZGADO DIECISÉIS ADMINISTRATIVO ORAL DE MEDELLÍN</w:t>
      </w:r>
    </w:p>
    <w:p w:rsidR="008D6947" w:rsidRPr="00C137C4" w:rsidRDefault="008D6947" w:rsidP="008D6947">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Veintisiete (27</w:t>
      </w:r>
      <w:r w:rsidRPr="00C137C4">
        <w:rPr>
          <w:rFonts w:ascii="Bradley Hand ITC" w:eastAsia="Times New Roman" w:hAnsi="Bradley Hand ITC" w:cs="Arial"/>
          <w:sz w:val="28"/>
          <w:szCs w:val="28"/>
          <w:lang w:val="es-ES" w:eastAsia="es-ES"/>
        </w:rPr>
        <w:t>) de enero de dos mil quince (2015)</w:t>
      </w:r>
    </w:p>
    <w:p w:rsidR="008D6947" w:rsidRPr="00C137C4" w:rsidRDefault="008D6947" w:rsidP="008D6947">
      <w:pPr>
        <w:spacing w:after="0" w:line="240" w:lineRule="auto"/>
        <w:rPr>
          <w:rFonts w:ascii="Lucida Sans" w:eastAsia="Times New Roman" w:hAnsi="Lucida Sans" w:cs="Arial"/>
          <w:sz w:val="30"/>
          <w:szCs w:val="30"/>
          <w:lang w:val="es-ES" w:eastAsia="es-ES"/>
        </w:rPr>
      </w:pPr>
    </w:p>
    <w:p w:rsidR="008D6947" w:rsidRPr="00C137C4" w:rsidRDefault="008D6947" w:rsidP="008D6947">
      <w:pPr>
        <w:spacing w:after="0" w:line="360" w:lineRule="auto"/>
        <w:rPr>
          <w:rFonts w:ascii="Lucida Sans" w:eastAsia="Times New Roman" w:hAnsi="Lucida Sans" w:cs="Arial"/>
          <w:sz w:val="18"/>
          <w:szCs w:val="18"/>
          <w:lang w:val="es-ES" w:eastAsia="es-ES"/>
        </w:rPr>
      </w:pP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REFERENCIA:</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8"/>
          <w:szCs w:val="18"/>
          <w:lang w:val="es-MX" w:eastAsia="es-ES"/>
        </w:rPr>
      </w:pPr>
      <w:r w:rsidRPr="00C137C4">
        <w:rPr>
          <w:rFonts w:ascii="MS Reference Sans Serif" w:eastAsia="Times New Roman" w:hAnsi="MS Reference Sans Serif" w:cs="Arial"/>
          <w:b/>
          <w:color w:val="0000FF"/>
          <w:sz w:val="18"/>
          <w:szCs w:val="18"/>
          <w:lang w:val="es-MX" w:eastAsia="es-ES"/>
        </w:rPr>
        <w:t>EXPEDIENTE No</w:t>
      </w:r>
      <w:r>
        <w:rPr>
          <w:rFonts w:ascii="MS Reference Sans Serif" w:eastAsia="Times New Roman" w:hAnsi="MS Reference Sans Serif" w:cs="Arial"/>
          <w:b/>
          <w:color w:val="0000FF"/>
          <w:sz w:val="18"/>
          <w:szCs w:val="18"/>
          <w:lang w:val="es-MX" w:eastAsia="es-ES"/>
        </w:rPr>
        <w:t>.  05001-33-31-016-2014 00938 00</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EJECUTIVO</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DEMANDANTE: LINA MARÍA BARRIENTOS CASTAÑO</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 xml:space="preserve">DEMANDADO: </w:t>
      </w:r>
      <w:r>
        <w:rPr>
          <w:rFonts w:ascii="MS Reference Sans Serif" w:eastAsia="Times New Roman" w:hAnsi="MS Reference Sans Serif" w:cs="Arial"/>
          <w:sz w:val="18"/>
          <w:szCs w:val="18"/>
          <w:lang w:val="es-MX" w:eastAsia="es-ES"/>
        </w:rPr>
        <w:t xml:space="preserve">MUNICIPIO DE PUERTO BERRÍO </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b/>
          <w:bCs/>
          <w:sz w:val="18"/>
          <w:szCs w:val="18"/>
          <w:lang w:val="es-ES" w:eastAsia="es-ES"/>
        </w:rPr>
        <w:t xml:space="preserve">ASUNTO: </w:t>
      </w:r>
      <w:r w:rsidR="009D3F05">
        <w:rPr>
          <w:rFonts w:ascii="MS Reference Sans Serif" w:eastAsia="Times New Roman" w:hAnsi="MS Reference Sans Serif" w:cs="Arial"/>
          <w:sz w:val="18"/>
          <w:szCs w:val="18"/>
          <w:lang w:val="es-ES" w:eastAsia="es-ES"/>
        </w:rPr>
        <w:t>REQUIERE</w:t>
      </w:r>
    </w:p>
    <w:p w:rsidR="008D6947" w:rsidRPr="00C137C4" w:rsidRDefault="008D6947" w:rsidP="008D6947">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p>
    <w:p w:rsidR="008D6947" w:rsidRPr="00C137C4" w:rsidRDefault="008D6947" w:rsidP="008D6947">
      <w:pPr>
        <w:spacing w:after="0" w:line="240" w:lineRule="auto"/>
        <w:jc w:val="both"/>
        <w:rPr>
          <w:rFonts w:ascii="Lucida Sans" w:eastAsia="Times New Roman" w:hAnsi="Lucida Sans" w:cs="Arial"/>
          <w:sz w:val="24"/>
          <w:szCs w:val="24"/>
          <w:lang w:val="es-ES" w:eastAsia="es-ES"/>
        </w:rPr>
      </w:pPr>
    </w:p>
    <w:p w:rsidR="008D6947" w:rsidRDefault="008D6947" w:rsidP="008D6947">
      <w:pPr>
        <w:spacing w:after="0" w:line="240" w:lineRule="auto"/>
        <w:jc w:val="both"/>
        <w:rPr>
          <w:rFonts w:ascii="Lucida Sans" w:eastAsia="Times New Roman" w:hAnsi="Lucida Sans" w:cs="Arial"/>
          <w:sz w:val="24"/>
          <w:szCs w:val="24"/>
          <w:lang w:val="es-ES" w:eastAsia="es-ES"/>
        </w:rPr>
      </w:pPr>
    </w:p>
    <w:p w:rsidR="009D3F05" w:rsidRPr="00C137C4" w:rsidRDefault="009D3F05" w:rsidP="008D6947">
      <w:pPr>
        <w:spacing w:after="0" w:line="240" w:lineRule="auto"/>
        <w:jc w:val="both"/>
        <w:rPr>
          <w:rFonts w:ascii="Lucida Sans" w:eastAsia="Times New Roman" w:hAnsi="Lucida Sans" w:cs="Arial"/>
          <w:sz w:val="24"/>
          <w:szCs w:val="24"/>
          <w:lang w:val="es-ES" w:eastAsia="es-ES"/>
        </w:rPr>
      </w:pPr>
    </w:p>
    <w:p w:rsidR="008D6947" w:rsidRDefault="008D6947" w:rsidP="008D6947">
      <w:pPr>
        <w:spacing w:after="0" w:line="360" w:lineRule="auto"/>
        <w:ind w:right="147"/>
        <w:jc w:val="both"/>
        <w:rPr>
          <w:rFonts w:ascii="Lucida Sans" w:eastAsia="Times New Roman" w:hAnsi="Lucida Sans" w:cs="Times New Roman"/>
          <w:sz w:val="20"/>
          <w:szCs w:val="20"/>
          <w:lang w:val="es-MX" w:eastAsia="es-ES"/>
        </w:rPr>
      </w:pPr>
      <w:r>
        <w:rPr>
          <w:rFonts w:ascii="Lucida Sans" w:eastAsia="Times New Roman" w:hAnsi="Lucida Sans" w:cs="Times New Roman"/>
          <w:sz w:val="20"/>
          <w:szCs w:val="20"/>
          <w:lang w:val="es-MX" w:eastAsia="es-ES"/>
        </w:rPr>
        <w:t xml:space="preserve">Previo a continuar con el trámite del proceso se dispone </w:t>
      </w:r>
      <w:r w:rsidRPr="009D3F05">
        <w:rPr>
          <w:rFonts w:ascii="Lucida Sans" w:eastAsia="Times New Roman" w:hAnsi="Lucida Sans" w:cs="Times New Roman"/>
          <w:b/>
          <w:sz w:val="20"/>
          <w:szCs w:val="20"/>
          <w:lang w:val="es-MX" w:eastAsia="es-ES"/>
        </w:rPr>
        <w:t>REQUERIR</w:t>
      </w:r>
      <w:r>
        <w:rPr>
          <w:rFonts w:ascii="Lucida Sans" w:eastAsia="Times New Roman" w:hAnsi="Lucida Sans" w:cs="Times New Roman"/>
          <w:sz w:val="20"/>
          <w:szCs w:val="20"/>
          <w:lang w:val="es-MX" w:eastAsia="es-ES"/>
        </w:rPr>
        <w:t xml:space="preserve"> al profesional del derecho que manifiesta actuar en representación de la entidad demandada para que dentro del término de cinco (5) días, contados a partir de la notificación por estados del presente auto, allegue copia del documento que da cuenta de la posesión del Doctor Robinson Alberto Baena Zuluaga como Alcalde del Municipio de Puerto Berrío.</w:t>
      </w:r>
    </w:p>
    <w:p w:rsidR="008D6947" w:rsidRDefault="008D6947" w:rsidP="008D6947">
      <w:pPr>
        <w:spacing w:after="0" w:line="360" w:lineRule="auto"/>
        <w:ind w:right="147"/>
        <w:jc w:val="both"/>
        <w:rPr>
          <w:rFonts w:ascii="Lucida Sans" w:eastAsia="Times New Roman" w:hAnsi="Lucida Sans" w:cs="Times New Roman"/>
          <w:sz w:val="20"/>
          <w:szCs w:val="20"/>
          <w:lang w:val="es-MX" w:eastAsia="es-ES"/>
        </w:rPr>
      </w:pPr>
    </w:p>
    <w:p w:rsidR="008D6947" w:rsidRPr="00C137C4" w:rsidRDefault="008D6947" w:rsidP="008D6947">
      <w:pPr>
        <w:spacing w:after="0" w:line="360" w:lineRule="auto"/>
        <w:jc w:val="both"/>
        <w:rPr>
          <w:rFonts w:ascii="Lucida Sans" w:eastAsia="Times New Roman" w:hAnsi="Lucida Sans" w:cs="Times New Roman"/>
          <w:sz w:val="21"/>
          <w:szCs w:val="21"/>
          <w:lang w:val="es-ES" w:eastAsia="es-ES"/>
        </w:rPr>
      </w:pPr>
    </w:p>
    <w:p w:rsidR="008D6947" w:rsidRPr="00C137C4" w:rsidRDefault="008D6947" w:rsidP="008D6947">
      <w:pPr>
        <w:tabs>
          <w:tab w:val="left" w:pos="6195"/>
        </w:tabs>
        <w:spacing w:after="0" w:line="240" w:lineRule="auto"/>
        <w:rPr>
          <w:rFonts w:ascii="Bradley Hand ITC" w:eastAsia="Times New Roman" w:hAnsi="Bradley Hand ITC" w:cs="Times New Roman"/>
          <w:sz w:val="28"/>
          <w:szCs w:val="28"/>
          <w:lang w:val="es-ES" w:eastAsia="es-ES"/>
        </w:rPr>
      </w:pPr>
    </w:p>
    <w:p w:rsidR="008D6947" w:rsidRPr="00C137C4" w:rsidRDefault="008D6947" w:rsidP="008D6947">
      <w:pPr>
        <w:spacing w:after="0" w:line="240" w:lineRule="auto"/>
        <w:jc w:val="center"/>
        <w:rPr>
          <w:rFonts w:ascii="Bradley Hand ITC" w:eastAsia="Times New Roman" w:hAnsi="Bradley Hand ITC" w:cs="Times New Roman"/>
          <w:sz w:val="28"/>
          <w:szCs w:val="28"/>
          <w:lang w:val="es-ES" w:eastAsia="es-ES"/>
        </w:rPr>
      </w:pPr>
      <w:r w:rsidRPr="00C137C4">
        <w:rPr>
          <w:rFonts w:ascii="Bradley Hand ITC" w:eastAsia="Times New Roman" w:hAnsi="Bradley Hand ITC" w:cs="Times New Roman"/>
          <w:sz w:val="28"/>
          <w:szCs w:val="28"/>
          <w:lang w:val="es-ES" w:eastAsia="es-ES"/>
        </w:rPr>
        <w:t>NOTIFÍQUESE</w:t>
      </w:r>
    </w:p>
    <w:p w:rsidR="008D6947" w:rsidRPr="00C137C4" w:rsidRDefault="008D6947" w:rsidP="008D6947">
      <w:pPr>
        <w:spacing w:after="0" w:line="240" w:lineRule="auto"/>
        <w:rPr>
          <w:rFonts w:ascii="Bradley Hand ITC" w:eastAsia="Times New Roman" w:hAnsi="Bradley Hand ITC" w:cs="Arial"/>
          <w:sz w:val="28"/>
          <w:szCs w:val="28"/>
          <w:lang w:val="es-ES" w:eastAsia="es-ES"/>
        </w:rPr>
      </w:pPr>
    </w:p>
    <w:p w:rsidR="008D6947" w:rsidRPr="00C137C4" w:rsidRDefault="008D6947" w:rsidP="008D6947">
      <w:pPr>
        <w:spacing w:after="0" w:line="240" w:lineRule="auto"/>
        <w:rPr>
          <w:rFonts w:ascii="Bradley Hand ITC" w:eastAsia="Times New Roman" w:hAnsi="Bradley Hand ITC" w:cs="Arial"/>
          <w:sz w:val="28"/>
          <w:szCs w:val="28"/>
          <w:lang w:val="es-ES" w:eastAsia="es-ES"/>
        </w:rPr>
      </w:pPr>
    </w:p>
    <w:p w:rsidR="008D6947" w:rsidRPr="00C137C4" w:rsidRDefault="008D6947" w:rsidP="008D6947">
      <w:pPr>
        <w:keepNext/>
        <w:spacing w:after="0" w:line="240" w:lineRule="auto"/>
        <w:jc w:val="center"/>
        <w:outlineLvl w:val="0"/>
        <w:rPr>
          <w:rFonts w:ascii="Bradley Hand ITC" w:eastAsia="Times New Roman" w:hAnsi="Bradley Hand ITC" w:cs="Arial"/>
          <w:b/>
          <w:bCs/>
          <w:sz w:val="28"/>
          <w:szCs w:val="28"/>
          <w:lang w:val="es-ES" w:eastAsia="es-ES"/>
        </w:rPr>
      </w:pPr>
      <w:r w:rsidRPr="00C137C4">
        <w:rPr>
          <w:rFonts w:ascii="Bradley Hand ITC" w:eastAsia="Times New Roman" w:hAnsi="Bradley Hand ITC" w:cs="Arial"/>
          <w:b/>
          <w:bCs/>
          <w:sz w:val="28"/>
          <w:szCs w:val="28"/>
          <w:lang w:val="es-ES" w:eastAsia="es-ES"/>
        </w:rPr>
        <w:t xml:space="preserve">RODRIGO VERGARA CORTÉS </w:t>
      </w:r>
    </w:p>
    <w:p w:rsidR="008D6947" w:rsidRPr="00C137C4" w:rsidRDefault="008D6947" w:rsidP="008D6947">
      <w:pPr>
        <w:spacing w:after="0" w:line="240" w:lineRule="auto"/>
        <w:jc w:val="center"/>
        <w:rPr>
          <w:rFonts w:ascii="Times New Roman" w:eastAsia="Times New Roman" w:hAnsi="Times New Roman" w:cs="Times New Roman"/>
          <w:sz w:val="24"/>
          <w:szCs w:val="24"/>
          <w:lang w:val="es-ES" w:eastAsia="es-ES"/>
        </w:rPr>
      </w:pPr>
      <w:r w:rsidRPr="00C137C4">
        <w:rPr>
          <w:rFonts w:ascii="Bradley Hand ITC" w:eastAsia="Times New Roman" w:hAnsi="Bradley Hand ITC" w:cs="Arial"/>
          <w:sz w:val="28"/>
          <w:szCs w:val="28"/>
          <w:lang w:val="es-ES" w:eastAsia="es-ES"/>
        </w:rPr>
        <w:t xml:space="preserve">Juez </w:t>
      </w:r>
    </w:p>
    <w:p w:rsidR="008D6947" w:rsidRPr="00C137C4" w:rsidRDefault="008D6947" w:rsidP="008D6947">
      <w:pPr>
        <w:spacing w:after="0" w:line="240" w:lineRule="auto"/>
        <w:rPr>
          <w:rFonts w:ascii="Bradley Hand ITC" w:hAnsi="Bradley Hand ITC" w:cs="Arial"/>
          <w:b/>
          <w:bCs/>
          <w:sz w:val="28"/>
          <w:szCs w:val="28"/>
          <w:lang w:val="es-ES" w:eastAsia="es-ES"/>
        </w:rPr>
      </w:pPr>
    </w:p>
    <w:p w:rsidR="008D6947" w:rsidRPr="00C137C4" w:rsidRDefault="008D6947" w:rsidP="008D6947">
      <w:pPr>
        <w:spacing w:after="0" w:line="240" w:lineRule="auto"/>
        <w:rPr>
          <w:rFonts w:ascii="Bradley Hand ITC" w:hAnsi="Bradley Hand ITC" w:cs="Arial"/>
          <w:b/>
          <w:bCs/>
          <w:sz w:val="28"/>
          <w:szCs w:val="28"/>
          <w:lang w:val="es-ES" w:eastAsia="es-ES"/>
        </w:rPr>
      </w:pPr>
    </w:p>
    <w:p w:rsidR="008D6947" w:rsidRPr="00C137C4" w:rsidRDefault="008D6947" w:rsidP="008D6947">
      <w:pPr>
        <w:spacing w:after="0" w:line="240" w:lineRule="auto"/>
        <w:jc w:val="center"/>
        <w:rPr>
          <w:rFonts w:ascii="Bradley Hand ITC" w:hAnsi="Bradley Hand ITC" w:cs="Arial"/>
          <w:b/>
          <w:bCs/>
          <w:sz w:val="28"/>
          <w:szCs w:val="28"/>
          <w:lang w:val="es-ES" w:eastAsia="es-ES"/>
        </w:rPr>
      </w:pPr>
      <w:r w:rsidRPr="00C137C4">
        <w:rPr>
          <w:rFonts w:ascii="Trebuchet MS" w:hAnsi="Trebuchet MS"/>
          <w:b/>
          <w:bCs/>
          <w:noProof/>
          <w:szCs w:val="24"/>
          <w:lang w:eastAsia="es-CO"/>
        </w:rPr>
        <mc:AlternateContent>
          <mc:Choice Requires="wps">
            <w:drawing>
              <wp:anchor distT="0" distB="0" distL="114300" distR="114300" simplePos="0" relativeHeight="251659264" behindDoc="0" locked="0" layoutInCell="1" allowOverlap="1" wp14:anchorId="1EFAFEC4" wp14:editId="1E0C6D96">
                <wp:simplePos x="0" y="0"/>
                <wp:positionH relativeFrom="column">
                  <wp:posOffset>923925</wp:posOffset>
                </wp:positionH>
                <wp:positionV relativeFrom="paragraph">
                  <wp:posOffset>-3810</wp:posOffset>
                </wp:positionV>
                <wp:extent cx="3610610" cy="1501140"/>
                <wp:effectExtent l="13335" t="13335" r="508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501140"/>
                        </a:xfrm>
                        <a:prstGeom prst="rect">
                          <a:avLst/>
                        </a:prstGeom>
                        <a:solidFill>
                          <a:srgbClr val="FFFFFF"/>
                        </a:solidFill>
                        <a:ln w="9525">
                          <a:solidFill>
                            <a:srgbClr val="000000"/>
                          </a:solidFill>
                          <a:miter lim="800000"/>
                          <a:headEnd/>
                          <a:tailEnd/>
                        </a:ln>
                      </wps:spPr>
                      <wps:txbx>
                        <w:txbxContent>
                          <w:p w:rsidR="008D6947" w:rsidRDefault="008D6947" w:rsidP="008D6947">
                            <w:pPr>
                              <w:jc w:val="center"/>
                              <w:rPr>
                                <w:rFonts w:ascii="Britannic Bold" w:hAnsi="Britannic Bold"/>
                                <w:sz w:val="20"/>
                                <w:szCs w:val="20"/>
                              </w:rPr>
                            </w:pPr>
                            <w:r>
                              <w:rPr>
                                <w:rFonts w:ascii="Britannic Bold" w:hAnsi="Britannic Bold"/>
                                <w:sz w:val="20"/>
                                <w:szCs w:val="20"/>
                              </w:rPr>
                              <w:t>JUZGADO 16 ADMINISTRATIVO ORAL DE MEDELLÍN</w:t>
                            </w:r>
                          </w:p>
                          <w:p w:rsidR="008D6947" w:rsidRPr="00622BAF" w:rsidRDefault="008D6947" w:rsidP="008D6947">
                            <w:pPr>
                              <w:jc w:val="center"/>
                              <w:rPr>
                                <w:rFonts w:ascii="Britannic Bold" w:hAnsi="Britannic Bold"/>
                                <w:b/>
                                <w:sz w:val="20"/>
                                <w:szCs w:val="20"/>
                              </w:rPr>
                            </w:pPr>
                            <w:r>
                              <w:rPr>
                                <w:rFonts w:ascii="Britannic Bold" w:hAnsi="Britannic Bold"/>
                                <w:b/>
                                <w:sz w:val="20"/>
                                <w:szCs w:val="20"/>
                              </w:rPr>
                              <w:t>NOTIFICACIÓN POR ESTADO</w:t>
                            </w:r>
                          </w:p>
                          <w:p w:rsidR="008D6947" w:rsidRDefault="008D6947" w:rsidP="008D6947">
                            <w:pPr>
                              <w:jc w:val="center"/>
                              <w:rPr>
                                <w:rFonts w:ascii="Britannic Bold" w:hAnsi="Britannic Bold"/>
                                <w:sz w:val="20"/>
                                <w:szCs w:val="20"/>
                              </w:rPr>
                            </w:pPr>
                            <w:r>
                              <w:rPr>
                                <w:rFonts w:ascii="Britannic Bold" w:hAnsi="Britannic Bold"/>
                                <w:sz w:val="20"/>
                                <w:szCs w:val="20"/>
                              </w:rPr>
                              <w:t>En la fecha se notificó por ESTADO el auto anterior.</w:t>
                            </w:r>
                          </w:p>
                          <w:p w:rsidR="008D6947" w:rsidRDefault="008D6947" w:rsidP="008D6947">
                            <w:pPr>
                              <w:jc w:val="center"/>
                              <w:rPr>
                                <w:rFonts w:ascii="Britannic Bold" w:hAnsi="Britannic Bold"/>
                                <w:sz w:val="20"/>
                                <w:szCs w:val="20"/>
                              </w:rPr>
                            </w:pPr>
                          </w:p>
                          <w:p w:rsidR="008D6947" w:rsidRDefault="008D6947" w:rsidP="008D6947">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8D6947" w:rsidRDefault="008D6947" w:rsidP="008D6947">
                            <w:pPr>
                              <w:jc w:val="center"/>
                              <w:rPr>
                                <w:rFonts w:ascii="Britannic Bold" w:hAnsi="Britannic Bold"/>
                                <w:sz w:val="20"/>
                                <w:szCs w:val="20"/>
                              </w:rPr>
                            </w:pPr>
                            <w:r>
                              <w:rPr>
                                <w:rFonts w:ascii="Britannic Bold" w:hAnsi="Britannic Bold"/>
                                <w:sz w:val="20"/>
                                <w:szCs w:val="20"/>
                              </w:rPr>
                              <w:t>MAURICIO FRANCO VERGARA</w:t>
                            </w:r>
                          </w:p>
                          <w:p w:rsidR="008D6947" w:rsidRDefault="008D6947" w:rsidP="008D6947">
                            <w:pPr>
                              <w:jc w:val="center"/>
                              <w:rPr>
                                <w:rFonts w:ascii="Britannic Bold" w:hAnsi="Britannic Bold"/>
                                <w:sz w:val="20"/>
                                <w:szCs w:val="20"/>
                              </w:rPr>
                            </w:pPr>
                            <w:r>
                              <w:rPr>
                                <w:rFonts w:ascii="Britannic Bold" w:hAnsi="Britannic Bold"/>
                                <w:sz w:val="20"/>
                                <w:szCs w:val="20"/>
                              </w:rPr>
                              <w:t>MAURICIO FRANCO VERGARA</w:t>
                            </w:r>
                          </w:p>
                          <w:p w:rsidR="008D6947" w:rsidRDefault="008D6947" w:rsidP="008D6947">
                            <w:pPr>
                              <w:jc w:val="center"/>
                              <w:rPr>
                                <w:rFonts w:ascii="Britannic Bold" w:hAnsi="Britannic Bold"/>
                                <w:sz w:val="20"/>
                                <w:szCs w:val="20"/>
                              </w:rPr>
                            </w:pPr>
                            <w:r>
                              <w:rPr>
                                <w:rFonts w:ascii="Britannic Bold" w:hAnsi="Britannic Bold"/>
                                <w:sz w:val="20"/>
                                <w:szCs w:val="20"/>
                              </w:rPr>
                              <w:t>Secretaria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AFEC4" id="_x0000_t202" coordsize="21600,21600" o:spt="202" path="m,l,21600r21600,l21600,xe">
                <v:stroke joinstyle="miter"/>
                <v:path gradientshapeok="t" o:connecttype="rect"/>
              </v:shapetype>
              <v:shape id="Cuadro de texto 1" o:spid="_x0000_s1026" type="#_x0000_t202" style="position:absolute;left:0;text-align:left;margin-left:72.75pt;margin-top:-.3pt;width:284.3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">
                <v:textbox>
                  <w:txbxContent>
                    <w:p w:rsidR="008D6947" w:rsidRDefault="008D6947" w:rsidP="008D6947">
                      <w:pPr>
                        <w:jc w:val="center"/>
                        <w:rPr>
                          <w:rFonts w:ascii="Britannic Bold" w:hAnsi="Britannic Bold"/>
                          <w:sz w:val="20"/>
                          <w:szCs w:val="20"/>
                        </w:rPr>
                      </w:pPr>
                      <w:r>
                        <w:rPr>
                          <w:rFonts w:ascii="Britannic Bold" w:hAnsi="Britannic Bold"/>
                          <w:sz w:val="20"/>
                          <w:szCs w:val="20"/>
                        </w:rPr>
                        <w:t>JUZGADO 16 ADMINISTRATIVO ORAL DE MEDELLÍN</w:t>
                      </w:r>
                    </w:p>
                    <w:p w:rsidR="008D6947" w:rsidRPr="00622BAF" w:rsidRDefault="008D6947" w:rsidP="008D6947">
                      <w:pPr>
                        <w:jc w:val="center"/>
                        <w:rPr>
                          <w:rFonts w:ascii="Britannic Bold" w:hAnsi="Britannic Bold"/>
                          <w:b/>
                          <w:sz w:val="20"/>
                          <w:szCs w:val="20"/>
                        </w:rPr>
                      </w:pPr>
                      <w:r>
                        <w:rPr>
                          <w:rFonts w:ascii="Britannic Bold" w:hAnsi="Britannic Bold"/>
                          <w:b/>
                          <w:sz w:val="20"/>
                          <w:szCs w:val="20"/>
                        </w:rPr>
                        <w:t>NOTIFICACIÓN POR ESTADO</w:t>
                      </w:r>
                    </w:p>
                    <w:p w:rsidR="008D6947" w:rsidRDefault="008D6947" w:rsidP="008D6947">
                      <w:pPr>
                        <w:jc w:val="center"/>
                        <w:rPr>
                          <w:rFonts w:ascii="Britannic Bold" w:hAnsi="Britannic Bold"/>
                          <w:sz w:val="20"/>
                          <w:szCs w:val="20"/>
                        </w:rPr>
                      </w:pPr>
                      <w:r>
                        <w:rPr>
                          <w:rFonts w:ascii="Britannic Bold" w:hAnsi="Britannic Bold"/>
                          <w:sz w:val="20"/>
                          <w:szCs w:val="20"/>
                        </w:rPr>
                        <w:t>En la fecha se notificó por ESTADO el auto anterior.</w:t>
                      </w:r>
                    </w:p>
                    <w:p w:rsidR="008D6947" w:rsidRDefault="008D6947" w:rsidP="008D6947">
                      <w:pPr>
                        <w:jc w:val="center"/>
                        <w:rPr>
                          <w:rFonts w:ascii="Britannic Bold" w:hAnsi="Britannic Bold"/>
                          <w:sz w:val="20"/>
                          <w:szCs w:val="20"/>
                        </w:rPr>
                      </w:pPr>
                    </w:p>
                    <w:p w:rsidR="008D6947" w:rsidRDefault="008D6947" w:rsidP="008D6947">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8D6947" w:rsidRDefault="008D6947" w:rsidP="008D6947">
                      <w:pPr>
                        <w:jc w:val="center"/>
                        <w:rPr>
                          <w:rFonts w:ascii="Britannic Bold" w:hAnsi="Britannic Bold"/>
                          <w:sz w:val="20"/>
                          <w:szCs w:val="20"/>
                        </w:rPr>
                      </w:pPr>
                      <w:r>
                        <w:rPr>
                          <w:rFonts w:ascii="Britannic Bold" w:hAnsi="Britannic Bold"/>
                          <w:sz w:val="20"/>
                          <w:szCs w:val="20"/>
                        </w:rPr>
                        <w:t>MAURICIO FRANCO VERGARA</w:t>
                      </w:r>
                    </w:p>
                    <w:p w:rsidR="008D6947" w:rsidRDefault="008D6947" w:rsidP="008D6947">
                      <w:pPr>
                        <w:jc w:val="center"/>
                        <w:rPr>
                          <w:rFonts w:ascii="Britannic Bold" w:hAnsi="Britannic Bold"/>
                          <w:sz w:val="20"/>
                          <w:szCs w:val="20"/>
                        </w:rPr>
                      </w:pPr>
                      <w:r>
                        <w:rPr>
                          <w:rFonts w:ascii="Britannic Bold" w:hAnsi="Britannic Bold"/>
                          <w:sz w:val="20"/>
                          <w:szCs w:val="20"/>
                        </w:rPr>
                        <w:t>MAURICIO FRANCO VERGARA</w:t>
                      </w:r>
                    </w:p>
                    <w:p w:rsidR="008D6947" w:rsidRDefault="008D6947" w:rsidP="008D6947">
                      <w:pPr>
                        <w:jc w:val="center"/>
                        <w:rPr>
                          <w:rFonts w:ascii="Britannic Bold" w:hAnsi="Britannic Bold"/>
                          <w:sz w:val="20"/>
                          <w:szCs w:val="20"/>
                        </w:rPr>
                      </w:pPr>
                      <w:r>
                        <w:rPr>
                          <w:rFonts w:ascii="Britannic Bold" w:hAnsi="Britannic Bold"/>
                          <w:sz w:val="20"/>
                          <w:szCs w:val="20"/>
                        </w:rPr>
                        <w:t>Secretaria</w:t>
                      </w:r>
                    </w:p>
                  </w:txbxContent>
                </v:textbox>
              </v:shape>
            </w:pict>
          </mc:Fallback>
        </mc:AlternateContent>
      </w:r>
    </w:p>
    <w:p w:rsidR="008D6947" w:rsidRPr="00C137C4" w:rsidRDefault="008D6947" w:rsidP="008D6947">
      <w:pPr>
        <w:spacing w:after="0" w:line="240" w:lineRule="auto"/>
        <w:jc w:val="center"/>
        <w:rPr>
          <w:rFonts w:ascii="Bradley Hand ITC" w:hAnsi="Bradley Hand ITC" w:cs="Arial"/>
          <w:b/>
          <w:bCs/>
          <w:sz w:val="28"/>
          <w:szCs w:val="28"/>
          <w:lang w:val="es-ES" w:eastAsia="es-ES"/>
        </w:rPr>
      </w:pPr>
    </w:p>
    <w:p w:rsidR="008D6947" w:rsidRPr="00C137C4" w:rsidRDefault="008D6947" w:rsidP="008D6947">
      <w:pPr>
        <w:spacing w:after="0" w:line="240" w:lineRule="auto"/>
        <w:jc w:val="center"/>
        <w:rPr>
          <w:rFonts w:ascii="Bradley Hand ITC" w:hAnsi="Bradley Hand ITC" w:cs="Arial"/>
          <w:b/>
          <w:bCs/>
          <w:sz w:val="28"/>
          <w:szCs w:val="28"/>
          <w:lang w:val="es-ES" w:eastAsia="es-ES"/>
        </w:rPr>
      </w:pPr>
    </w:p>
    <w:p w:rsidR="008D6947" w:rsidRPr="00C137C4" w:rsidRDefault="008D6947" w:rsidP="008D6947">
      <w:pPr>
        <w:spacing w:after="0" w:line="240" w:lineRule="auto"/>
        <w:rPr>
          <w:rFonts w:ascii="Times New Roman" w:eastAsia="Times New Roman" w:hAnsi="Times New Roman" w:cs="Times New Roman"/>
          <w:sz w:val="24"/>
          <w:szCs w:val="24"/>
          <w:lang w:val="es-ES" w:eastAsia="es-ES"/>
        </w:rPr>
      </w:pPr>
    </w:p>
    <w:p w:rsidR="008D6947" w:rsidRDefault="008D6947" w:rsidP="008D6947"/>
    <w:p w:rsidR="008D6947" w:rsidRDefault="008D6947" w:rsidP="008D6947"/>
    <w:p w:rsidR="006E6CD2" w:rsidRDefault="00CD6264"/>
    <w:sectPr w:rsidR="006E6CD2" w:rsidSect="00622BAF">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9A4" w:rsidRDefault="00CE69A4" w:rsidP="008D6947">
      <w:pPr>
        <w:spacing w:after="0" w:line="240" w:lineRule="auto"/>
      </w:pPr>
      <w:r>
        <w:separator/>
      </w:r>
    </w:p>
  </w:endnote>
  <w:endnote w:type="continuationSeparator" w:id="0">
    <w:p w:rsidR="00CE69A4" w:rsidRDefault="00CE69A4" w:rsidP="008D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9A4" w:rsidRDefault="00CE69A4" w:rsidP="008D6947">
      <w:pPr>
        <w:spacing w:after="0" w:line="240" w:lineRule="auto"/>
      </w:pPr>
      <w:r>
        <w:separator/>
      </w:r>
    </w:p>
  </w:footnote>
  <w:footnote w:type="continuationSeparator" w:id="0">
    <w:p w:rsidR="00CE69A4" w:rsidRDefault="00CE69A4" w:rsidP="008D6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47"/>
    <w:rsid w:val="00456A00"/>
    <w:rsid w:val="008D6947"/>
    <w:rsid w:val="009749CD"/>
    <w:rsid w:val="009D3F05"/>
    <w:rsid w:val="00B05FA4"/>
    <w:rsid w:val="00CD6264"/>
    <w:rsid w:val="00CE69A4"/>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B9CA5A-1E5C-4D82-AF55-C97BE219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9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D69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6947"/>
    <w:rPr>
      <w:sz w:val="20"/>
      <w:szCs w:val="20"/>
    </w:rPr>
  </w:style>
  <w:style w:type="character" w:styleId="Refdenotaalpie">
    <w:name w:val="footnote reference"/>
    <w:basedOn w:val="Fuentedeprrafopredeter"/>
    <w:uiPriority w:val="99"/>
    <w:semiHidden/>
    <w:unhideWhenUsed/>
    <w:rsid w:val="008D6947"/>
    <w:rPr>
      <w:vertAlign w:val="superscript"/>
    </w:rPr>
  </w:style>
  <w:style w:type="paragraph" w:styleId="Textodeglobo">
    <w:name w:val="Balloon Text"/>
    <w:basedOn w:val="Normal"/>
    <w:link w:val="TextodegloboCar"/>
    <w:uiPriority w:val="99"/>
    <w:semiHidden/>
    <w:unhideWhenUsed/>
    <w:rsid w:val="009D3F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2015-01-26T21:07:00Z</cp:lastPrinted>
  <dcterms:created xsi:type="dcterms:W3CDTF">2015-01-27T20:40:00Z</dcterms:created>
  <dcterms:modified xsi:type="dcterms:W3CDTF">2015-01-27T20:40:00Z</dcterms:modified>
</cp:coreProperties>
</file>