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3C33ED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3C33ED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01251</w:t>
      </w:r>
      <w:bookmarkStart w:id="0" w:name="_GoBack"/>
      <w:bookmarkEnd w:id="0"/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3C33ED">
        <w:rPr>
          <w:rFonts w:ascii="MS Reference Sans Serif" w:hAnsi="MS Reference Sans Serif"/>
          <w:sz w:val="17"/>
          <w:szCs w:val="17"/>
          <w:lang w:val="es-MX"/>
        </w:rPr>
        <w:t>JUAN DIEGO MEJIA GOMEZ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6D6D49">
        <w:rPr>
          <w:rFonts w:ascii="MS Reference Sans Serif" w:hAnsi="MS Reference Sans Serif"/>
          <w:sz w:val="17"/>
          <w:szCs w:val="17"/>
          <w:lang w:val="es-MX"/>
        </w:rPr>
        <w:t>UARIV</w:t>
      </w:r>
      <w:r w:rsidR="00BE6BA1">
        <w:rPr>
          <w:rFonts w:ascii="MS Reference Sans Serif" w:hAnsi="MS Reference Sans Serif"/>
          <w:sz w:val="17"/>
          <w:szCs w:val="17"/>
          <w:lang w:val="es-MX"/>
        </w:rPr>
        <w:t xml:space="preserve">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386194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3C33ED">
        <w:rPr>
          <w:rFonts w:ascii="Lucida Sans" w:hAnsi="Lucida Sans" w:cs="Arial"/>
          <w:sz w:val="23"/>
          <w:szCs w:val="23"/>
        </w:rPr>
        <w:t>07</w:t>
      </w:r>
      <w:r w:rsidR="00386194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3C33ED">
        <w:rPr>
          <w:rFonts w:ascii="Lucida Sans" w:hAnsi="Lucida Sans" w:cs="Arial"/>
          <w:sz w:val="23"/>
          <w:szCs w:val="23"/>
        </w:rPr>
        <w:t>50 a 51</w:t>
      </w:r>
      <w:r>
        <w:rPr>
          <w:rFonts w:ascii="Lucida Sans" w:hAnsi="Lucida Sans" w:cs="Arial"/>
          <w:sz w:val="23"/>
          <w:szCs w:val="23"/>
        </w:rPr>
        <w:t xml:space="preserve">, </w:t>
      </w:r>
      <w:r w:rsidR="00386194">
        <w:rPr>
          <w:rFonts w:ascii="Lucida Sans" w:hAnsi="Lucida Sans" w:cs="Arial"/>
          <w:sz w:val="23"/>
          <w:szCs w:val="23"/>
        </w:rPr>
        <w:t xml:space="preserve">mediante el cual se decidió el asunto en segunda instancia, revocando  la decisión  proferida por el Despacho, el </w:t>
      </w:r>
      <w:r w:rsidR="003C33ED">
        <w:rPr>
          <w:rFonts w:ascii="Lucida Sans" w:hAnsi="Lucida Sans" w:cs="Arial"/>
          <w:sz w:val="23"/>
          <w:szCs w:val="23"/>
        </w:rPr>
        <w:t>03 de junio</w:t>
      </w:r>
      <w:r w:rsidR="00386194">
        <w:rPr>
          <w:rFonts w:ascii="Lucida Sans" w:hAnsi="Lucida Sans" w:cs="Arial"/>
          <w:sz w:val="23"/>
          <w:szCs w:val="23"/>
        </w:rPr>
        <w:t xml:space="preserve"> de 2014. </w:t>
      </w:r>
    </w:p>
    <w:p w:rsidR="0080502B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6194"/>
    <w:rsid w:val="00387AD2"/>
    <w:rsid w:val="003B6068"/>
    <w:rsid w:val="003C33ED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6BA1"/>
    <w:rsid w:val="00BE75E6"/>
    <w:rsid w:val="00BF1C28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2014-09-15T14:11:00Z</cp:lastPrinted>
  <dcterms:created xsi:type="dcterms:W3CDTF">2014-09-15T14:12:00Z</dcterms:created>
  <dcterms:modified xsi:type="dcterms:W3CDTF">2014-09-15T14:12:00Z</dcterms:modified>
</cp:coreProperties>
</file>