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817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066030" w:rsidRPr="0038143C" w:rsidRDefault="00066030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4508D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508D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00744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4508D9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MARTHA EUNICE GARCÍA TAMAYO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066030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UNIDAD ADMINISTRATIVA ESPECIAL DE GESTIÓN PENSIONAL Y CONTRIBUCIONES PARAFISCALES DE LA PROTECCIÓN SOCIAL - UGPP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835BC4">
        <w:rPr>
          <w:rFonts w:ascii="Tahoma" w:eastAsia="Times New Roman" w:hAnsi="Tahoma" w:cs="Tahoma"/>
          <w:b/>
          <w:lang w:val="es-ES" w:eastAsia="es-ES"/>
        </w:rPr>
        <w:t>ONCE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835BC4">
        <w:rPr>
          <w:rFonts w:ascii="Tahoma" w:eastAsia="Times New Roman" w:hAnsi="Tahoma" w:cs="Tahoma"/>
          <w:b/>
          <w:lang w:val="es-ES" w:eastAsia="es-ES"/>
        </w:rPr>
        <w:t>11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35BC4">
        <w:rPr>
          <w:rFonts w:ascii="Tahoma" w:eastAsia="Times New Roman" w:hAnsi="Tahoma" w:cs="Tahoma"/>
          <w:b/>
          <w:lang w:val="es-ES" w:eastAsia="es-ES"/>
        </w:rPr>
        <w:t>MAYO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835BC4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835BC4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835BC4">
        <w:rPr>
          <w:rFonts w:ascii="Tahoma" w:eastAsia="Times New Roman" w:hAnsi="Tahoma" w:cs="Tahoma"/>
          <w:b/>
          <w:lang w:val="es-ES" w:eastAsia="es-ES"/>
        </w:rPr>
        <w:t>OCHO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835BC4">
        <w:rPr>
          <w:rFonts w:ascii="Tahoma" w:eastAsia="Times New Roman" w:hAnsi="Tahoma" w:cs="Tahoma"/>
          <w:b/>
          <w:lang w:val="es-ES" w:eastAsia="es-ES"/>
        </w:rPr>
        <w:t>8:3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F7F4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892EB8" w:rsidRPr="00892EB8">
        <w:rPr>
          <w:rFonts w:ascii="Tahoma" w:eastAsia="Times New Roman" w:hAnsi="Tahoma" w:cs="Tahoma"/>
          <w:b/>
          <w:lang w:val="es-ES" w:eastAsia="es-ES"/>
        </w:rPr>
        <w:t>NORELA BELLA DÍAZ AGUDELO</w:t>
      </w:r>
      <w:r w:rsidR="005F7F4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F7F4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892EB8">
        <w:rPr>
          <w:rFonts w:ascii="Tahoma" w:eastAsia="Times New Roman" w:hAnsi="Tahoma" w:cs="Tahoma"/>
          <w:lang w:val="es-ES" w:eastAsia="es-ES"/>
        </w:rPr>
        <w:t>60.715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="00E91782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para representar </w:t>
      </w:r>
      <w:r w:rsidR="000150DA">
        <w:rPr>
          <w:rFonts w:ascii="Tahoma" w:eastAsia="Times New Roman" w:hAnsi="Tahoma" w:cs="Tahoma"/>
          <w:lang w:val="es-ES" w:eastAsia="es-ES"/>
        </w:rPr>
        <w:t>a</w:t>
      </w:r>
      <w:r w:rsidR="00892EB8">
        <w:rPr>
          <w:rFonts w:ascii="Tahoma" w:eastAsia="Times New Roman" w:hAnsi="Tahoma" w:cs="Tahoma"/>
          <w:lang w:val="es-ES" w:eastAsia="es-ES"/>
        </w:rPr>
        <w:t xml:space="preserve"> </w:t>
      </w:r>
      <w:r w:rsidR="000150DA">
        <w:rPr>
          <w:rFonts w:ascii="Tahoma" w:eastAsia="Times New Roman" w:hAnsi="Tahoma" w:cs="Tahoma"/>
          <w:lang w:val="es-ES" w:eastAsia="es-ES"/>
        </w:rPr>
        <w:t>l</w:t>
      </w:r>
      <w:r w:rsidR="00892EB8">
        <w:rPr>
          <w:rFonts w:ascii="Tahoma" w:eastAsia="Times New Roman" w:hAnsi="Tahoma" w:cs="Tahoma"/>
          <w:lang w:val="es-ES" w:eastAsia="es-ES"/>
        </w:rPr>
        <w:t>a</w:t>
      </w:r>
      <w:r w:rsidR="000150DA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Unidad Administrativa Especial de Gestión Pensional y Contribuciones Parafiscales de la Protección Social - UGPP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 w:rsidR="00892EB8">
        <w:rPr>
          <w:rFonts w:ascii="Tahoma" w:eastAsia="Times New Roman" w:hAnsi="Tahoma" w:cs="Tahoma"/>
          <w:lang w:val="es-ES" w:eastAsia="es-ES"/>
        </w:rPr>
        <w:t xml:space="preserve">folios </w:t>
      </w:r>
      <w:r w:rsidR="00835BC4">
        <w:rPr>
          <w:rFonts w:ascii="Tahoma" w:eastAsia="Times New Roman" w:hAnsi="Tahoma" w:cs="Tahoma"/>
          <w:lang w:val="es-ES" w:eastAsia="es-ES"/>
        </w:rPr>
        <w:t>40 a 42</w:t>
      </w:r>
      <w:bookmarkStart w:id="0" w:name="_GoBack"/>
      <w:bookmarkEnd w:id="0"/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892EB8">
        <w:rPr>
          <w:rFonts w:ascii="Tahoma" w:eastAsia="Times New Roman" w:hAnsi="Tahoma" w:cs="Tahoma"/>
          <w:lang w:val="es-ES" w:eastAsia="es-ES"/>
        </w:rPr>
        <w:t>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892EB8" w:rsidRPr="0038143C" w:rsidRDefault="00892EB8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D17B72" w:rsidRDefault="008E42FC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066030"/>
    <w:rsid w:val="00152632"/>
    <w:rsid w:val="001B3D26"/>
    <w:rsid w:val="00200727"/>
    <w:rsid w:val="002A68A6"/>
    <w:rsid w:val="00375130"/>
    <w:rsid w:val="004508D9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35BC4"/>
    <w:rsid w:val="008769A3"/>
    <w:rsid w:val="00892EB8"/>
    <w:rsid w:val="008E42FC"/>
    <w:rsid w:val="009073F2"/>
    <w:rsid w:val="00A0549C"/>
    <w:rsid w:val="00B3598A"/>
    <w:rsid w:val="00B71362"/>
    <w:rsid w:val="00C768EB"/>
    <w:rsid w:val="00C8315E"/>
    <w:rsid w:val="00CB1E5C"/>
    <w:rsid w:val="00CF1F04"/>
    <w:rsid w:val="00D15D7E"/>
    <w:rsid w:val="00DD6EBA"/>
    <w:rsid w:val="00E76C53"/>
    <w:rsid w:val="00E9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2015-04-10T11:49:00Z</cp:lastPrinted>
  <dcterms:created xsi:type="dcterms:W3CDTF">2015-04-10T15:49:00Z</dcterms:created>
  <dcterms:modified xsi:type="dcterms:W3CDTF">2015-04-10T15:50:00Z</dcterms:modified>
</cp:coreProperties>
</file>