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caps/>
          <w:sz w:val="20"/>
          <w:szCs w:val="20"/>
          <w:lang w:val="es-ES_tradnl" w:eastAsia="es-ES"/>
        </w:rPr>
        <w:t>REPÚBLICA DE COLOMBIA</w: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caps/>
          <w:sz w:val="20"/>
          <w:szCs w:val="20"/>
          <w:lang w:val="es-ES_tradnl" w:eastAsia="es-ES"/>
        </w:rPr>
        <w:object w:dxaOrig="1275" w:dyaOrig="11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3pt;height:26.3pt" o:ole="">
            <v:imagedata r:id="rId4" o:title=""/>
          </v:shape>
          <o:OLEObject Type="Embed" ProgID="PBrush" ShapeID="_x0000_i1025" DrawAspect="Content" ObjectID="_1490095810" r:id="rId5"/>
        </w:object>
      </w:r>
    </w:p>
    <w:p w:rsidR="00564402" w:rsidRPr="00D17B72" w:rsidRDefault="00564402" w:rsidP="00D17B7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RAMA JURISDICCIONAL DEL PODER PÚBLICO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bCs/>
          <w:iCs/>
          <w:sz w:val="20"/>
          <w:szCs w:val="20"/>
          <w:lang w:val="es-ES" w:eastAsia="es-ES"/>
        </w:rPr>
        <w:t>JUZGADO SÉPTIMO ADMINISTRATIVO ORAL  DE MEDELLÍN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Medellín,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Trece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13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) de </w:t>
      </w:r>
      <w:r w:rsidR="00061570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Abril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de dos mil 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quince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(201</w:t>
      </w:r>
      <w:r w:rsidR="006D1306"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5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)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093"/>
        <w:gridCol w:w="6237"/>
      </w:tblGrid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Radicado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050013333 007 </w:t>
            </w:r>
            <w:r w:rsidR="009C7F5A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2014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="00C033C4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00445</w:t>
            </w: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 xml:space="preserve"> </w:t>
            </w:r>
            <w:r w:rsidRPr="00D17B72"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 xml:space="preserve">00 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Demandante</w:t>
            </w:r>
          </w:p>
        </w:tc>
        <w:tc>
          <w:tcPr>
            <w:tcW w:w="6237" w:type="dxa"/>
          </w:tcPr>
          <w:p w:rsidR="00564402" w:rsidRPr="00D17B72" w:rsidRDefault="00C033C4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HORACIO DE JESÚS PORRAS PIEDRAHITA Y OTROS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Demandado</w:t>
            </w:r>
          </w:p>
        </w:tc>
        <w:tc>
          <w:tcPr>
            <w:tcW w:w="6237" w:type="dxa"/>
          </w:tcPr>
          <w:p w:rsidR="00564402" w:rsidRPr="00D17B72" w:rsidRDefault="00CD065D" w:rsidP="00C033C4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NACIÓN – MINISTERIO DE DEFENSA – </w:t>
            </w:r>
            <w:r w:rsidR="00C033C4"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>EJÉRCITO</w:t>
            </w:r>
            <w:r>
              <w:rPr>
                <w:rFonts w:ascii="Tahoma" w:eastAsia="Times New Roman" w:hAnsi="Tahoma" w:cs="Tahoma"/>
                <w:sz w:val="20"/>
                <w:szCs w:val="20"/>
                <w:lang w:val="es-ES" w:eastAsia="es-ES"/>
              </w:rPr>
              <w:t xml:space="preserve"> NACIONAL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Medio de control</w:t>
            </w:r>
          </w:p>
        </w:tc>
        <w:tc>
          <w:tcPr>
            <w:tcW w:w="6237" w:type="dxa"/>
          </w:tcPr>
          <w:p w:rsidR="00564402" w:rsidRPr="00D17B72" w:rsidRDefault="00CD065D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</w:pPr>
            <w:r>
              <w:rPr>
                <w:rFonts w:ascii="Tahoma" w:eastAsia="Times New Roman" w:hAnsi="Tahoma" w:cs="Tahoma"/>
                <w:bCs/>
                <w:iCs/>
                <w:sz w:val="20"/>
                <w:szCs w:val="20"/>
                <w:lang w:val="es-ES" w:eastAsia="es-ES"/>
              </w:rPr>
              <w:t>Reparación Directa</w:t>
            </w:r>
          </w:p>
        </w:tc>
      </w:tr>
      <w:tr w:rsidR="00564402" w:rsidRPr="00D17B72" w:rsidTr="00050562">
        <w:trPr>
          <w:jc w:val="center"/>
        </w:trPr>
        <w:tc>
          <w:tcPr>
            <w:tcW w:w="2093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  <w:t>Asunto</w:t>
            </w:r>
          </w:p>
        </w:tc>
        <w:tc>
          <w:tcPr>
            <w:tcW w:w="6237" w:type="dxa"/>
          </w:tcPr>
          <w:p w:rsidR="00564402" w:rsidRPr="00D17B72" w:rsidRDefault="00564402" w:rsidP="00D17B72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bCs/>
                <w:iCs/>
                <w:sz w:val="20"/>
                <w:szCs w:val="20"/>
                <w:lang w:val="es-ES" w:eastAsia="es-ES"/>
              </w:rPr>
            </w:pPr>
            <w:r w:rsidRPr="00D17B72">
              <w:rPr>
                <w:rFonts w:ascii="Tahoma" w:eastAsia="Times New Roman" w:hAnsi="Tahoma" w:cs="Tahoma"/>
                <w:b/>
                <w:sz w:val="20"/>
                <w:szCs w:val="20"/>
                <w:lang w:val="es-ES" w:eastAsia="es-ES"/>
              </w:rPr>
              <w:t>Fija fecha y hora para la celebración de Audiencia Inicial. Art. 180 del CPACA</w:t>
            </w:r>
          </w:p>
        </w:tc>
      </w:tr>
    </w:tbl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Vencido como se encuentra el término de traslado de la demanda para que la parte demandada emitiera contestación al respecto, efectuado el traslado de las excepciones y sin que se hubiera presentado reforma a la misma, en los términos del art. 173 del Código de Procedimiento Administrativo y de lo Contencioso Administrativo, procede el Despacho a dar aplicación a lo dispuesto en el art. 180 ibídem, razón por la cual se dispone: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1.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CONVOCAR 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a las partes a AUDIENCIA INICIAL, la cual tendrá lugar el día </w:t>
      </w:r>
      <w:r w:rsidR="00F03A5D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DIECISIETE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F03A5D">
        <w:rPr>
          <w:rFonts w:ascii="Tahoma" w:eastAsia="Times New Roman" w:hAnsi="Tahoma" w:cs="Tahoma"/>
          <w:b/>
          <w:sz w:val="20"/>
          <w:szCs w:val="20"/>
          <w:lang w:val="es-ES" w:eastAsia="es-ES"/>
        </w:rPr>
        <w:t>17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DE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FEBRERO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DOS MIL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DIECISÉIS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(20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16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) A LAS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DOS Y TREINTA</w:t>
      </w:r>
      <w:r w:rsidR="006A7227"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DE LA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TARDE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(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2:30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 </w:t>
      </w:r>
      <w:r w:rsidR="00E94105">
        <w:rPr>
          <w:rFonts w:ascii="Tahoma" w:eastAsia="Times New Roman" w:hAnsi="Tahoma" w:cs="Tahoma"/>
          <w:b/>
          <w:sz w:val="20"/>
          <w:szCs w:val="20"/>
          <w:lang w:val="es-ES" w:eastAsia="es-ES"/>
        </w:rPr>
        <w:t>P</w:t>
      </w: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 xml:space="preserve">.M.), </w:t>
      </w:r>
      <w:r w:rsidR="00E94105" w:rsidRPr="00E94105">
        <w:rPr>
          <w:rFonts w:ascii="Tahoma" w:eastAsia="Times New Roman" w:hAnsi="Tahoma" w:cs="Tahoma"/>
          <w:sz w:val="20"/>
          <w:szCs w:val="20"/>
          <w:lang w:val="es-ES" w:eastAsia="es-ES"/>
        </w:rPr>
        <w:t>en las instalaciones de las Salas de Audiencias ubicadas en el primer piso de la sede del Despacho.</w:t>
      </w:r>
    </w:p>
    <w:p w:rsidR="00E94105" w:rsidRPr="00D17B72" w:rsidRDefault="00E94105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2.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Se previene a los apoderados de las partes que deben concurrir obligatoriamente a la citada Audiencia, so pena de las sanciones establecidas en el numeral 4º del art.180 del CPACA. También podrán asistir las partes, los terceros y el Ministerio Público.</w:t>
      </w: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No obstante lo anterior, se advierte que la inasistencia de quienes deben concurrir a la Audiencia no impedirá la realización de la misma, salvo aplazamiento por decisión del Despacho (numeral 2º del art. 180 Ibídem).</w:t>
      </w:r>
    </w:p>
    <w:p w:rsidR="0011303D" w:rsidRPr="00D17B72" w:rsidRDefault="0011303D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p w:rsidR="00E530F4" w:rsidRPr="00E530F4" w:rsidRDefault="0011303D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" w:eastAsia="es-ES"/>
        </w:rPr>
        <w:t>3.</w:t>
      </w: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 xml:space="preserve"> </w:t>
      </w:r>
      <w:r w:rsidR="00E530F4" w:rsidRPr="00E530F4">
        <w:rPr>
          <w:rFonts w:ascii="Tahoma" w:hAnsi="Tahoma" w:cs="Tahoma"/>
          <w:sz w:val="20"/>
          <w:szCs w:val="20"/>
        </w:rPr>
        <w:t xml:space="preserve">Se reconoce personería a la abogada </w:t>
      </w:r>
      <w:r w:rsidR="00F03A5D">
        <w:rPr>
          <w:rFonts w:ascii="Tahoma" w:hAnsi="Tahoma" w:cs="Tahoma"/>
          <w:b/>
          <w:sz w:val="20"/>
          <w:szCs w:val="20"/>
        </w:rPr>
        <w:t>JENY ANDREA JURADO</w:t>
      </w:r>
      <w:r w:rsidR="00E530F4" w:rsidRPr="00E530F4">
        <w:rPr>
          <w:rFonts w:ascii="Tahoma" w:hAnsi="Tahoma" w:cs="Tahoma"/>
          <w:sz w:val="20"/>
          <w:szCs w:val="20"/>
        </w:rPr>
        <w:t xml:space="preserve">, portadora de la T.P. </w:t>
      </w:r>
      <w:r w:rsidR="00F03A5D">
        <w:rPr>
          <w:rFonts w:ascii="Tahoma" w:hAnsi="Tahoma" w:cs="Tahoma"/>
          <w:sz w:val="20"/>
          <w:szCs w:val="20"/>
        </w:rPr>
        <w:t>115.644</w:t>
      </w:r>
      <w:r w:rsidR="00E530F4" w:rsidRPr="00E530F4">
        <w:rPr>
          <w:rFonts w:ascii="Tahoma" w:hAnsi="Tahoma" w:cs="Tahoma"/>
          <w:sz w:val="20"/>
          <w:szCs w:val="20"/>
        </w:rPr>
        <w:t xml:space="preserve"> del C.S.J, como apoderada </w:t>
      </w:r>
      <w:r w:rsidR="00E530F4">
        <w:rPr>
          <w:rFonts w:ascii="Tahoma" w:hAnsi="Tahoma" w:cs="Tahoma"/>
          <w:sz w:val="20"/>
          <w:szCs w:val="20"/>
        </w:rPr>
        <w:t>para que represente</w:t>
      </w:r>
      <w:r w:rsidR="00E530F4" w:rsidRPr="00E530F4">
        <w:rPr>
          <w:rFonts w:ascii="Tahoma" w:hAnsi="Tahoma" w:cs="Tahoma"/>
          <w:sz w:val="20"/>
          <w:szCs w:val="20"/>
        </w:rPr>
        <w:t xml:space="preserve"> a la </w:t>
      </w:r>
      <w:r w:rsidR="00F03A5D">
        <w:rPr>
          <w:rFonts w:ascii="Tahoma" w:hAnsi="Tahoma" w:cs="Tahoma"/>
          <w:sz w:val="20"/>
          <w:szCs w:val="20"/>
        </w:rPr>
        <w:t>Nación – Ministerio de Defensa – Ejército Nacional</w:t>
      </w:r>
      <w:r w:rsidR="00E530F4" w:rsidRPr="00E530F4">
        <w:rPr>
          <w:rFonts w:ascii="Tahoma" w:hAnsi="Tahoma" w:cs="Tahoma"/>
          <w:sz w:val="20"/>
          <w:szCs w:val="20"/>
        </w:rPr>
        <w:t xml:space="preserve"> en los términos y para los efectos del poder conferido obrante a </w:t>
      </w:r>
      <w:r w:rsidR="00F03A5D">
        <w:rPr>
          <w:rFonts w:ascii="Tahoma" w:hAnsi="Tahoma" w:cs="Tahoma"/>
          <w:sz w:val="20"/>
          <w:szCs w:val="20"/>
        </w:rPr>
        <w:t>folio 94</w:t>
      </w:r>
      <w:r w:rsidR="00E530F4">
        <w:rPr>
          <w:rFonts w:ascii="Tahoma" w:hAnsi="Tahoma" w:cs="Tahoma"/>
          <w:sz w:val="20"/>
          <w:szCs w:val="20"/>
        </w:rPr>
        <w:t xml:space="preserve"> del expediente</w:t>
      </w:r>
      <w:r w:rsidR="00E530F4" w:rsidRPr="00E530F4">
        <w:rPr>
          <w:rFonts w:ascii="Tahoma" w:hAnsi="Tahoma" w:cs="Tahoma"/>
          <w:sz w:val="20"/>
          <w:szCs w:val="20"/>
        </w:rPr>
        <w:t xml:space="preserve">. </w:t>
      </w:r>
    </w:p>
    <w:p w:rsidR="00E530F4" w:rsidRP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</w:p>
    <w:p w:rsidR="00E530F4" w:rsidRDefault="00E530F4" w:rsidP="00E530F4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bookmarkStart w:id="0" w:name="_GoBack"/>
      <w:bookmarkEnd w:id="0"/>
    </w:p>
    <w:p w:rsidR="00564402" w:rsidRPr="00D17B72" w:rsidRDefault="00564402" w:rsidP="00E530F4">
      <w:pPr>
        <w:spacing w:after="0" w:line="240" w:lineRule="auto"/>
        <w:jc w:val="center"/>
        <w:rPr>
          <w:rFonts w:ascii="Tahoma" w:eastAsia="Times New Roman" w:hAnsi="Tahoma" w:cs="Tahoma"/>
          <w:b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sz w:val="20"/>
          <w:szCs w:val="20"/>
          <w:lang w:val="es-ES_tradnl" w:eastAsia="es-ES"/>
        </w:rPr>
        <w:t>NOTIFÍQUESE</w:t>
      </w:r>
    </w:p>
    <w:p w:rsidR="00564402" w:rsidRPr="00D17B7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Default="0056440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D17B72" w:rsidRPr="00D17B72" w:rsidRDefault="00D17B72" w:rsidP="00D17B72">
      <w:pPr>
        <w:spacing w:after="0" w:line="240" w:lineRule="auto"/>
        <w:rPr>
          <w:rFonts w:ascii="Tahoma" w:eastAsia="Times New Roman" w:hAnsi="Tahoma" w:cs="Tahoma"/>
          <w:sz w:val="20"/>
          <w:szCs w:val="20"/>
          <w:lang w:val="es-ES_tradnl" w:eastAsia="es-ES"/>
        </w:rPr>
      </w:pPr>
    </w:p>
    <w:p w:rsidR="00564402" w:rsidRPr="00D17B72" w:rsidRDefault="00564402" w:rsidP="00D17B72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</w:pPr>
      <w:r w:rsidRPr="00D17B72">
        <w:rPr>
          <w:rFonts w:ascii="Tahoma" w:eastAsia="Times New Roman" w:hAnsi="Tahoma" w:cs="Tahoma"/>
          <w:b/>
          <w:bCs/>
          <w:sz w:val="20"/>
          <w:szCs w:val="20"/>
          <w:lang w:val="es-ES_tradnl" w:eastAsia="es-ES"/>
        </w:rPr>
        <w:t>BEATRIZ STELLA GAVIRIA CARDONA</w:t>
      </w:r>
    </w:p>
    <w:p w:rsidR="00564402" w:rsidRPr="00D17B72" w:rsidRDefault="00564402" w:rsidP="00D17B72">
      <w:pPr>
        <w:spacing w:after="0" w:line="240" w:lineRule="auto"/>
        <w:jc w:val="center"/>
        <w:rPr>
          <w:rFonts w:ascii="Tahoma" w:eastAsia="Times New Roman" w:hAnsi="Tahoma" w:cs="Tahoma"/>
          <w:sz w:val="20"/>
          <w:szCs w:val="20"/>
          <w:lang w:val="es-ES" w:eastAsia="es-ES"/>
        </w:rPr>
      </w:pPr>
      <w:r w:rsidRPr="00D17B72">
        <w:rPr>
          <w:rFonts w:ascii="Tahoma" w:eastAsia="Times New Roman" w:hAnsi="Tahoma" w:cs="Tahoma"/>
          <w:sz w:val="20"/>
          <w:szCs w:val="20"/>
          <w:lang w:val="es-ES" w:eastAsia="es-ES"/>
        </w:rPr>
        <w:t>Juez</w:t>
      </w:r>
    </w:p>
    <w:p w:rsidR="001E59D9" w:rsidRPr="00D17B72" w:rsidRDefault="00B3598A" w:rsidP="00D17B72">
      <w:p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val="es-ES" w:eastAsia="es-ES"/>
        </w:rPr>
      </w:pPr>
      <w:r w:rsidRPr="00D17B72">
        <w:rPr>
          <w:rFonts w:ascii="Tahoma" w:eastAsia="Times New Roman" w:hAnsi="Tahoma" w:cs="Tahoma"/>
          <w:sz w:val="16"/>
          <w:szCs w:val="16"/>
          <w:lang w:val="es-ES" w:eastAsia="es-ES"/>
        </w:rPr>
        <w:t>P.</w:t>
      </w:r>
    </w:p>
    <w:tbl>
      <w:tblPr>
        <w:tblW w:w="6103" w:type="dxa"/>
        <w:tblInd w:w="1374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6103"/>
      </w:tblGrid>
      <w:tr w:rsidR="001E59D9" w:rsidRPr="00D17B72" w:rsidTr="00FA363F"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59D9" w:rsidRPr="00D17B72" w:rsidRDefault="001E59D9" w:rsidP="00D17B72">
            <w:pPr>
              <w:spacing w:after="0" w:line="240" w:lineRule="auto"/>
              <w:jc w:val="center"/>
              <w:rPr>
                <w:b/>
                <w:i/>
                <w:sz w:val="16"/>
                <w:szCs w:val="16"/>
              </w:rPr>
            </w:pP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b/>
                <w:i/>
                <w:sz w:val="16"/>
                <w:szCs w:val="16"/>
              </w:rPr>
              <w:t xml:space="preserve"> </w:t>
            </w:r>
            <w:r w:rsidRPr="00D17B72">
              <w:rPr>
                <w:rFonts w:cs="Arial"/>
                <w:sz w:val="16"/>
                <w:szCs w:val="16"/>
              </w:rPr>
              <w:t xml:space="preserve">NOTIFICACIÓN POR ESTADO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JUZGADO SÉPTIMO  ADMINISTRATIVO ORAL DE MEDELLÍN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CERTIFICO: En la fecha se notificó por ESTADOS el auto anterior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Medellín,  </w:t>
            </w:r>
            <w:r w:rsidRPr="00D17B72">
              <w:rPr>
                <w:rFonts w:cs="Arial"/>
                <w:b/>
                <w:sz w:val="16"/>
                <w:szCs w:val="16"/>
              </w:rPr>
              <w:t>_________________</w:t>
            </w:r>
            <w:r w:rsidRPr="00D17B72">
              <w:rPr>
                <w:rFonts w:cs="Arial"/>
                <w:sz w:val="16"/>
                <w:szCs w:val="16"/>
              </w:rPr>
              <w:t>. Fijado a las 8:00 a.m.</w:t>
            </w:r>
            <w:r w:rsidRPr="00D17B72">
              <w:rPr>
                <w:rFonts w:cs="Arial"/>
                <w:b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 xml:space="preserve">___________________________ </w:t>
            </w:r>
          </w:p>
          <w:p w:rsidR="001E59D9" w:rsidRPr="00D17B72" w:rsidRDefault="001E59D9" w:rsidP="00D17B7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D17B72">
              <w:rPr>
                <w:rFonts w:cs="Arial"/>
                <w:sz w:val="16"/>
                <w:szCs w:val="16"/>
              </w:rPr>
              <w:t>Secretario (a)</w:t>
            </w:r>
            <w:r w:rsidRPr="00D17B72">
              <w:rPr>
                <w:sz w:val="16"/>
                <w:szCs w:val="16"/>
              </w:rPr>
              <w:t xml:space="preserve"> </w:t>
            </w:r>
          </w:p>
        </w:tc>
      </w:tr>
    </w:tbl>
    <w:p w:rsidR="001E59D9" w:rsidRPr="00D17B72" w:rsidRDefault="001E59D9" w:rsidP="00D17B72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:rsidR="001E59D9" w:rsidRPr="00D17B72" w:rsidRDefault="001E59D9" w:rsidP="00D17B72">
      <w:pPr>
        <w:spacing w:after="0" w:line="240" w:lineRule="auto"/>
        <w:jc w:val="center"/>
        <w:rPr>
          <w:rFonts w:cs="Arial"/>
          <w:b/>
          <w:caps/>
          <w:sz w:val="16"/>
          <w:szCs w:val="16"/>
        </w:rPr>
      </w:pPr>
    </w:p>
    <w:p w:rsidR="00564402" w:rsidRPr="00D17B72" w:rsidRDefault="00564402" w:rsidP="00D17B72">
      <w:pPr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val="es-ES" w:eastAsia="es-ES"/>
        </w:rPr>
      </w:pPr>
    </w:p>
    <w:sectPr w:rsidR="00564402" w:rsidRPr="00D17B72" w:rsidSect="00C768EB">
      <w:pgSz w:w="12242" w:h="18722" w:code="12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02"/>
    <w:rsid w:val="00033753"/>
    <w:rsid w:val="00050562"/>
    <w:rsid w:val="00061570"/>
    <w:rsid w:val="0011303D"/>
    <w:rsid w:val="001B3D26"/>
    <w:rsid w:val="001E59D9"/>
    <w:rsid w:val="0022375F"/>
    <w:rsid w:val="002A68A6"/>
    <w:rsid w:val="00375130"/>
    <w:rsid w:val="003A569A"/>
    <w:rsid w:val="0050663A"/>
    <w:rsid w:val="00563C7F"/>
    <w:rsid w:val="00564402"/>
    <w:rsid w:val="00597D2A"/>
    <w:rsid w:val="005F7F47"/>
    <w:rsid w:val="0060069C"/>
    <w:rsid w:val="006A7227"/>
    <w:rsid w:val="006D1306"/>
    <w:rsid w:val="007B0BF5"/>
    <w:rsid w:val="008769A3"/>
    <w:rsid w:val="008A16F7"/>
    <w:rsid w:val="009073F2"/>
    <w:rsid w:val="009C7F5A"/>
    <w:rsid w:val="00B3598A"/>
    <w:rsid w:val="00B67578"/>
    <w:rsid w:val="00C033C4"/>
    <w:rsid w:val="00C2621F"/>
    <w:rsid w:val="00C768EB"/>
    <w:rsid w:val="00C8315E"/>
    <w:rsid w:val="00CD065D"/>
    <w:rsid w:val="00D15D7E"/>
    <w:rsid w:val="00D17B72"/>
    <w:rsid w:val="00E530F4"/>
    <w:rsid w:val="00E76C53"/>
    <w:rsid w:val="00E94105"/>
    <w:rsid w:val="00F03A5D"/>
    <w:rsid w:val="00F106E8"/>
    <w:rsid w:val="00F17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  <w15:docId w15:val="{F9E76198-B8CA-4499-8FDB-6BFD5052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40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768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68E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E941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344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Juzgado 07 Administrativo de Medellin</dc:creator>
  <cp:lastModifiedBy>Juzgado 07 Administrativo de Medellin</cp:lastModifiedBy>
  <cp:revision>3</cp:revision>
  <cp:lastPrinted>2015-04-09T19:24:00Z</cp:lastPrinted>
  <dcterms:created xsi:type="dcterms:W3CDTF">2015-04-09T19:42:00Z</dcterms:created>
  <dcterms:modified xsi:type="dcterms:W3CDTF">2015-04-09T19:44:00Z</dcterms:modified>
</cp:coreProperties>
</file>