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4803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81FD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00389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881FD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ELGA MARÍA BARRETO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881FD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81FD6">
        <w:rPr>
          <w:rFonts w:ascii="Tahoma" w:eastAsia="Times New Roman" w:hAnsi="Tahoma" w:cs="Tahoma"/>
          <w:b/>
          <w:lang w:val="es-ES" w:eastAsia="es-ES"/>
        </w:rPr>
        <w:t>TREINTA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81FD6">
        <w:rPr>
          <w:rFonts w:ascii="Tahoma" w:eastAsia="Times New Roman" w:hAnsi="Tahoma" w:cs="Tahoma"/>
          <w:b/>
          <w:lang w:val="es-ES" w:eastAsia="es-ES"/>
        </w:rPr>
        <w:t>30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90383D">
        <w:rPr>
          <w:rFonts w:ascii="Tahoma" w:eastAsia="Times New Roman" w:hAnsi="Tahoma" w:cs="Tahoma"/>
          <w:b/>
          <w:lang w:val="es-ES" w:eastAsia="es-ES"/>
        </w:rPr>
        <w:t>MARZ</w:t>
      </w:r>
      <w:r w:rsidR="009020CB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A53D8F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A53D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D4BD8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99382C" w:rsidRPr="0038143C" w:rsidRDefault="0099382C" w:rsidP="0099382C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90383D">
        <w:rPr>
          <w:rFonts w:ascii="Tahoma" w:eastAsia="Times New Roman" w:hAnsi="Tahoma" w:cs="Tahoma"/>
          <w:b/>
          <w:lang w:val="es-ES" w:eastAsia="es-ES"/>
        </w:rPr>
        <w:t>3.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b/>
          <w:lang w:val="es-ES" w:eastAsia="es-ES"/>
        </w:rPr>
        <w:t>OSCAR ALONSO SÁNCHEZ MURIEL</w:t>
      </w:r>
      <w:r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lang w:val="es-ES" w:eastAsia="es-ES"/>
        </w:rPr>
        <w:t>171.277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7F48FF">
        <w:rPr>
          <w:rFonts w:ascii="Tahoma" w:eastAsia="Times New Roman" w:hAnsi="Tahoma" w:cs="Tahoma"/>
          <w:lang w:val="es-ES" w:eastAsia="es-ES"/>
        </w:rPr>
        <w:t>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>l Departamento de Antioquia</w:t>
      </w:r>
      <w:r>
        <w:rPr>
          <w:rFonts w:ascii="Tahoma" w:eastAsia="Times New Roman" w:hAnsi="Tahoma" w:cs="Tahoma"/>
          <w:lang w:val="es-ES" w:eastAsia="es-ES"/>
        </w:rPr>
        <w:t xml:space="preserve">,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>inos del po</w:t>
      </w:r>
      <w:r>
        <w:rPr>
          <w:rFonts w:ascii="Tahoma" w:eastAsia="Times New Roman" w:hAnsi="Tahoma" w:cs="Tahoma"/>
          <w:lang w:val="es-ES" w:eastAsia="es-ES"/>
        </w:rPr>
        <w:t>der conferido obrante a folio 46</w:t>
      </w:r>
      <w:bookmarkStart w:id="0" w:name="_GoBack"/>
      <w:bookmarkEnd w:id="0"/>
      <w:r>
        <w:rPr>
          <w:rFonts w:ascii="Tahoma" w:eastAsia="Times New Roman" w:hAnsi="Tahoma" w:cs="Tahoma"/>
          <w:lang w:val="es-ES" w:eastAsia="es-ES"/>
        </w:rPr>
        <w:t xml:space="preserve"> del expediente. </w:t>
      </w:r>
    </w:p>
    <w:p w:rsidR="0099382C" w:rsidRPr="0038143C" w:rsidRDefault="0099382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881FD6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27716"/>
    <w:rsid w:val="00276682"/>
    <w:rsid w:val="002A68A6"/>
    <w:rsid w:val="00375130"/>
    <w:rsid w:val="003D4BD8"/>
    <w:rsid w:val="00473353"/>
    <w:rsid w:val="005529D7"/>
    <w:rsid w:val="00564402"/>
    <w:rsid w:val="00581739"/>
    <w:rsid w:val="00597D2A"/>
    <w:rsid w:val="005F7F47"/>
    <w:rsid w:val="006A7227"/>
    <w:rsid w:val="006D1306"/>
    <w:rsid w:val="007B0BF5"/>
    <w:rsid w:val="007C5F90"/>
    <w:rsid w:val="007D4CAD"/>
    <w:rsid w:val="008769A3"/>
    <w:rsid w:val="00881FD6"/>
    <w:rsid w:val="009020CB"/>
    <w:rsid w:val="0090383D"/>
    <w:rsid w:val="009073F2"/>
    <w:rsid w:val="0099382C"/>
    <w:rsid w:val="009B5A9D"/>
    <w:rsid w:val="00A53D8F"/>
    <w:rsid w:val="00A54D59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2015-04-13T12:17:00Z</cp:lastPrinted>
  <dcterms:created xsi:type="dcterms:W3CDTF">2015-04-13T12:18:00Z</dcterms:created>
  <dcterms:modified xsi:type="dcterms:W3CDTF">2015-04-13T12:20:00Z</dcterms:modified>
</cp:coreProperties>
</file>