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caps/>
          <w:lang w:val="es-ES_tradnl" w:eastAsia="es-ES"/>
        </w:rPr>
      </w:pPr>
      <w:r w:rsidRPr="0038143C">
        <w:rPr>
          <w:rFonts w:ascii="Tahoma" w:eastAsia="Times New Roman" w:hAnsi="Tahoma" w:cs="Tahoma"/>
          <w:b/>
          <w:caps/>
          <w:lang w:val="es-ES_tradnl" w:eastAsia="es-ES"/>
        </w:rPr>
        <w:t>REPÚBLICA DE COLOMBIA</w: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caps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157647" r:id="rId5"/>
        </w:objec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RAMA JURISDICCIONAL DEL PODER PÚBLICO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b/>
          <w:bCs/>
          <w:lang w:val="es-ES" w:eastAsia="es-ES"/>
        </w:rPr>
      </w:pPr>
      <w:r w:rsidRPr="0038143C">
        <w:rPr>
          <w:rFonts w:ascii="Tahoma" w:eastAsia="Times New Roman" w:hAnsi="Tahoma" w:cs="Tahoma"/>
          <w:b/>
          <w:bCs/>
          <w:iCs/>
          <w:lang w:val="es-ES" w:eastAsia="es-ES"/>
        </w:rPr>
        <w:t>JUZGADO SÉPTIMO ADMINISTRATIVO ORAL  DE MEDELLÍN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Medellín, </w:t>
      </w:r>
      <w:r w:rsidR="00D75368">
        <w:rPr>
          <w:rFonts w:ascii="Tahoma" w:eastAsia="Times New Roman" w:hAnsi="Tahoma" w:cs="Tahoma"/>
          <w:lang w:val="es-ES" w:eastAsia="es-ES"/>
        </w:rPr>
        <w:t>Trece</w:t>
      </w:r>
      <w:r w:rsidRPr="007F48FF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(</w:t>
      </w:r>
      <w:r w:rsidR="00D75368">
        <w:rPr>
          <w:rFonts w:ascii="Tahoma" w:eastAsia="Times New Roman" w:hAnsi="Tahoma" w:cs="Tahoma"/>
          <w:lang w:val="es-ES" w:eastAsia="es-ES"/>
        </w:rPr>
        <w:t>13</w:t>
      </w:r>
      <w:r w:rsidRPr="0038143C">
        <w:rPr>
          <w:rFonts w:ascii="Tahoma" w:eastAsia="Times New Roman" w:hAnsi="Tahoma" w:cs="Tahoma"/>
          <w:lang w:val="es-ES" w:eastAsia="es-ES"/>
        </w:rPr>
        <w:t xml:space="preserve">) de </w:t>
      </w:r>
      <w:r w:rsidR="00D75368">
        <w:rPr>
          <w:rFonts w:ascii="Tahoma" w:eastAsia="Times New Roman" w:hAnsi="Tahoma" w:cs="Tahoma"/>
          <w:lang w:val="es-ES" w:eastAsia="es-ES"/>
        </w:rPr>
        <w:t>Abril</w:t>
      </w:r>
      <w:r w:rsidRPr="0038143C">
        <w:rPr>
          <w:rFonts w:ascii="Tahoma" w:eastAsia="Times New Roman" w:hAnsi="Tahoma" w:cs="Tahoma"/>
          <w:lang w:val="es-ES" w:eastAsia="es-ES"/>
        </w:rPr>
        <w:t xml:space="preserve"> de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 xml:space="preserve">dos mil </w:t>
      </w:r>
      <w:r w:rsidR="006D1306">
        <w:rPr>
          <w:rFonts w:ascii="Tahoma" w:eastAsia="Times New Roman" w:hAnsi="Tahoma" w:cs="Tahoma"/>
          <w:lang w:val="es-ES" w:eastAsia="es-ES"/>
        </w:rPr>
        <w:t>quince</w:t>
      </w:r>
      <w:r w:rsidRPr="0038143C">
        <w:rPr>
          <w:rFonts w:ascii="Tahoma" w:eastAsia="Times New Roman" w:hAnsi="Tahoma" w:cs="Tahoma"/>
          <w:lang w:val="es-ES" w:eastAsia="es-ES"/>
        </w:rPr>
        <w:t xml:space="preserve"> (201</w:t>
      </w:r>
      <w:r w:rsidR="006D1306">
        <w:rPr>
          <w:rFonts w:ascii="Tahoma" w:eastAsia="Times New Roman" w:hAnsi="Tahoma" w:cs="Tahoma"/>
          <w:lang w:val="es-ES" w:eastAsia="es-ES"/>
        </w:rPr>
        <w:t>5</w:t>
      </w:r>
      <w:r w:rsidRPr="0038143C">
        <w:rPr>
          <w:rFonts w:ascii="Tahoma" w:eastAsia="Times New Roman" w:hAnsi="Tahoma" w:cs="Tahoma"/>
          <w:lang w:val="es-ES" w:eastAsia="es-ES"/>
        </w:rPr>
        <w:t>)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9D57D0" w:rsidRDefault="00564402" w:rsidP="0056440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E170EF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954A35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00214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9D57D0" w:rsidRDefault="00954A35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 xml:space="preserve">CONCEPCIÓN RENTERÍA 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RENTERÍA</w:t>
            </w:r>
            <w:proofErr w:type="spellEnd"/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9D57D0" w:rsidRDefault="00E170EF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DEPARTAMENTO DE ANTIOQUIA</w:t>
            </w:r>
            <w:r w:rsidR="00D15D7E"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 xml:space="preserve"> Y OTRO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– Laboral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Vencido como se encuentra el término de traslado de</w:t>
      </w:r>
      <w:r>
        <w:rPr>
          <w:rFonts w:ascii="Tahoma" w:eastAsia="Times New Roman" w:hAnsi="Tahoma" w:cs="Tahoma"/>
          <w:lang w:val="es-ES" w:eastAsia="es-ES"/>
        </w:rPr>
        <w:t xml:space="preserve"> la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>
        <w:rPr>
          <w:rFonts w:ascii="Tahoma" w:eastAsia="Times New Roman" w:hAnsi="Tahoma" w:cs="Tahoma"/>
          <w:lang w:val="es-ES" w:eastAsia="es-ES"/>
        </w:rPr>
        <w:t>d</w:t>
      </w:r>
      <w:r w:rsidRPr="0038143C">
        <w:rPr>
          <w:rFonts w:ascii="Tahoma" w:eastAsia="Times New Roman" w:hAnsi="Tahoma" w:cs="Tahoma"/>
          <w:lang w:val="es-ES" w:eastAsia="es-ES"/>
        </w:rPr>
        <w:t xml:space="preserve">emanda para que la </w:t>
      </w:r>
      <w:r>
        <w:rPr>
          <w:rFonts w:ascii="Tahoma" w:eastAsia="Times New Roman" w:hAnsi="Tahoma" w:cs="Tahoma"/>
          <w:lang w:val="es-ES" w:eastAsia="es-ES"/>
        </w:rPr>
        <w:t>parte demandada</w:t>
      </w:r>
      <w:r w:rsidRPr="0038143C">
        <w:rPr>
          <w:rFonts w:ascii="Tahoma" w:eastAsia="Times New Roman" w:hAnsi="Tahoma" w:cs="Tahoma"/>
          <w:lang w:val="es-ES" w:eastAsia="es-ES"/>
        </w:rPr>
        <w:t xml:space="preserve">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D75368">
      <w:pPr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1.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CONVOCAR </w:t>
      </w:r>
      <w:r w:rsidRPr="0038143C">
        <w:rPr>
          <w:rFonts w:ascii="Tahoma" w:eastAsia="Times New Roman" w:hAnsi="Tahoma" w:cs="Tahoma"/>
          <w:lang w:val="es-ES" w:eastAsia="es-ES"/>
        </w:rPr>
        <w:t>a las partes a AUDIENCIA INICIAL, la cual tendrá lugar el</w:t>
      </w:r>
      <w:r w:rsidRPr="007F48FF">
        <w:rPr>
          <w:rFonts w:ascii="Tahoma" w:eastAsia="Times New Roman" w:hAnsi="Tahoma" w:cs="Tahoma"/>
          <w:lang w:val="es-ES" w:eastAsia="es-ES"/>
        </w:rPr>
        <w:t xml:space="preserve"> día </w:t>
      </w:r>
      <w:r w:rsidR="00010A35">
        <w:rPr>
          <w:rFonts w:ascii="Tahoma" w:eastAsia="Times New Roman" w:hAnsi="Tahoma" w:cs="Tahoma"/>
          <w:b/>
          <w:lang w:val="es-ES" w:eastAsia="es-ES"/>
        </w:rPr>
        <w:t>VEINTINUEVE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(</w:t>
      </w:r>
      <w:r w:rsidR="00010A35">
        <w:rPr>
          <w:rFonts w:ascii="Tahoma" w:eastAsia="Times New Roman" w:hAnsi="Tahoma" w:cs="Tahoma"/>
          <w:b/>
          <w:lang w:val="es-ES" w:eastAsia="es-ES"/>
        </w:rPr>
        <w:t>29</w:t>
      </w:r>
      <w:r w:rsidRPr="0038143C">
        <w:rPr>
          <w:rFonts w:ascii="Tahoma" w:eastAsia="Times New Roman" w:hAnsi="Tahoma" w:cs="Tahoma"/>
          <w:b/>
          <w:lang w:val="es-ES" w:eastAsia="es-ES"/>
        </w:rPr>
        <w:t>)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10A35">
        <w:rPr>
          <w:rFonts w:ascii="Tahoma" w:eastAsia="Times New Roman" w:hAnsi="Tahoma" w:cs="Tahoma"/>
          <w:b/>
          <w:lang w:val="es-ES" w:eastAsia="es-ES"/>
        </w:rPr>
        <w:t>MARZO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proofErr w:type="spellStart"/>
      <w:r w:rsidRPr="0038143C">
        <w:rPr>
          <w:rFonts w:ascii="Tahoma" w:eastAsia="Times New Roman" w:hAnsi="Tahoma" w:cs="Tahoma"/>
          <w:b/>
          <w:lang w:val="es-ES" w:eastAsia="es-ES"/>
        </w:rPr>
        <w:t>DE</w:t>
      </w:r>
      <w:proofErr w:type="spellEnd"/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DOS MIL </w:t>
      </w:r>
      <w:r w:rsidR="00010A35">
        <w:rPr>
          <w:rFonts w:ascii="Tahoma" w:eastAsia="Times New Roman" w:hAnsi="Tahoma" w:cs="Tahoma"/>
          <w:b/>
          <w:lang w:val="es-ES" w:eastAsia="es-ES"/>
        </w:rPr>
        <w:t>DIECISÉIS</w:t>
      </w:r>
      <w:r>
        <w:rPr>
          <w:rFonts w:ascii="Tahoma" w:eastAsia="Times New Roman" w:hAnsi="Tahoma" w:cs="Tahoma"/>
          <w:b/>
          <w:lang w:val="es-ES" w:eastAsia="es-ES"/>
        </w:rPr>
        <w:t xml:space="preserve"> (20</w:t>
      </w:r>
      <w:r w:rsidR="00010A35">
        <w:rPr>
          <w:rFonts w:ascii="Tahoma" w:eastAsia="Times New Roman" w:hAnsi="Tahoma" w:cs="Tahoma"/>
          <w:b/>
          <w:lang w:val="es-ES" w:eastAsia="es-ES"/>
        </w:rPr>
        <w:t>16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) A LAS </w:t>
      </w:r>
      <w:r w:rsidR="00DB4C22">
        <w:rPr>
          <w:rFonts w:ascii="Tahoma" w:eastAsia="Times New Roman" w:hAnsi="Tahoma" w:cs="Tahoma"/>
          <w:b/>
          <w:lang w:val="es-ES" w:eastAsia="es-ES"/>
        </w:rPr>
        <w:t xml:space="preserve">NUEVE </w:t>
      </w:r>
      <w:r w:rsidR="006A7227">
        <w:rPr>
          <w:rFonts w:ascii="Tahoma" w:eastAsia="Times New Roman" w:hAnsi="Tahoma" w:cs="Tahoma"/>
          <w:b/>
          <w:lang w:val="es-ES" w:eastAsia="es-ES"/>
        </w:rPr>
        <w:t>DE LA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MAÑANA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>(</w:t>
      </w:r>
      <w:r w:rsidR="00DB4C22">
        <w:rPr>
          <w:rFonts w:ascii="Tahoma" w:eastAsia="Times New Roman" w:hAnsi="Tahoma" w:cs="Tahoma"/>
          <w:b/>
          <w:lang w:val="es-ES" w:eastAsia="es-ES"/>
        </w:rPr>
        <w:t>9</w:t>
      </w:r>
      <w:r w:rsidRPr="0038143C">
        <w:rPr>
          <w:rFonts w:ascii="Tahoma" w:eastAsia="Times New Roman" w:hAnsi="Tahoma" w:cs="Tahoma"/>
          <w:b/>
          <w:lang w:val="es-ES" w:eastAsia="es-ES"/>
        </w:rPr>
        <w:t>:</w:t>
      </w:r>
      <w:r w:rsidR="00836809">
        <w:rPr>
          <w:rFonts w:ascii="Tahoma" w:eastAsia="Times New Roman" w:hAnsi="Tahoma" w:cs="Tahoma"/>
          <w:b/>
          <w:lang w:val="es-ES" w:eastAsia="es-ES"/>
        </w:rPr>
        <w:t>0</w:t>
      </w:r>
      <w:r w:rsidR="006A7227">
        <w:rPr>
          <w:rFonts w:ascii="Tahoma" w:eastAsia="Times New Roman" w:hAnsi="Tahoma" w:cs="Tahoma"/>
          <w:b/>
          <w:lang w:val="es-ES" w:eastAsia="es-ES"/>
        </w:rPr>
        <w:t>0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A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.M.), </w:t>
      </w:r>
      <w:r w:rsidR="00D75368" w:rsidRPr="005529D7">
        <w:rPr>
          <w:rFonts w:ascii="Tahoma" w:eastAsia="Times New Roman" w:hAnsi="Tahoma" w:cs="Tahoma"/>
          <w:lang w:val="es-ES" w:eastAsia="es-ES"/>
        </w:rPr>
        <w:t>en las instalaciones de las Salas de Audiencias ubicadas en el primer piso de la sede del Despacho.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2.</w:t>
      </w:r>
      <w:r w:rsidRPr="0038143C">
        <w:rPr>
          <w:rFonts w:ascii="Tahoma" w:eastAsia="Times New Roman" w:hAnsi="Tahoma" w:cs="Tahoma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No obstante lo anterior, se advierte que la inasistencia de quienes deben concurrir a </w:t>
      </w:r>
      <w:smartTag w:uri="urn:schemas-microsoft-com:office:smarttags" w:element="PersonName">
        <w:smartTagPr>
          <w:attr w:name="ProductID" w:val="la Audiencia"/>
        </w:smartTagPr>
        <w:r w:rsidRPr="0038143C">
          <w:rPr>
            <w:rFonts w:ascii="Tahoma" w:eastAsia="Times New Roman" w:hAnsi="Tahoma" w:cs="Tahoma"/>
            <w:lang w:val="es-ES" w:eastAsia="es-ES"/>
          </w:rPr>
          <w:t>la Audiencia</w:t>
        </w:r>
      </w:smartTag>
      <w:r w:rsidRPr="0038143C">
        <w:rPr>
          <w:rFonts w:ascii="Tahoma" w:eastAsia="Times New Roman" w:hAnsi="Tahoma" w:cs="Tahoma"/>
          <w:lang w:val="es-ES" w:eastAsia="es-ES"/>
        </w:rPr>
        <w:t xml:space="preserve"> no impedirá la realización de la misma, salvo aplazamiento por decisión del Despacho (numeral 2º del art. 180 Ibídem).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>
        <w:rPr>
          <w:rFonts w:ascii="Tahoma" w:eastAsia="Times New Roman" w:hAnsi="Tahoma" w:cs="Tahoma"/>
          <w:b/>
          <w:lang w:val="es-ES" w:eastAsia="es-ES"/>
        </w:rPr>
        <w:t>3</w:t>
      </w:r>
      <w:r w:rsidRPr="007F48FF">
        <w:rPr>
          <w:rFonts w:ascii="Tahoma" w:eastAsia="Times New Roman" w:hAnsi="Tahoma" w:cs="Tahoma"/>
          <w:lang w:val="es-ES" w:eastAsia="es-ES"/>
        </w:rPr>
        <w:t xml:space="preserve">. </w:t>
      </w:r>
      <w:r w:rsidRPr="0038143C">
        <w:rPr>
          <w:rFonts w:ascii="Tahoma" w:eastAsia="Times New Roman" w:hAnsi="Tahoma" w:cs="Tahoma"/>
          <w:lang w:val="es-ES" w:eastAsia="es-ES"/>
        </w:rPr>
        <w:t>Se reconoce personería al</w:t>
      </w:r>
      <w:r w:rsidR="00375130">
        <w:rPr>
          <w:rFonts w:ascii="Tahoma" w:eastAsia="Times New Roman" w:hAnsi="Tahoma" w:cs="Tahoma"/>
          <w:lang w:val="es-ES" w:eastAsia="es-ES"/>
        </w:rPr>
        <w:t xml:space="preserve"> D</w:t>
      </w:r>
      <w:r w:rsidRPr="0038143C">
        <w:rPr>
          <w:rFonts w:ascii="Tahoma" w:eastAsia="Times New Roman" w:hAnsi="Tahoma" w:cs="Tahoma"/>
          <w:lang w:val="es-ES" w:eastAsia="es-ES"/>
        </w:rPr>
        <w:t>octor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="00836809">
        <w:rPr>
          <w:rFonts w:ascii="Tahoma" w:eastAsia="Times New Roman" w:hAnsi="Tahoma" w:cs="Tahoma"/>
          <w:b/>
          <w:lang w:val="es-ES" w:eastAsia="es-ES"/>
        </w:rPr>
        <w:t>JORGE WINSTON CARDONA NAVARRO</w:t>
      </w:r>
      <w:r w:rsidR="003A569A">
        <w:rPr>
          <w:rFonts w:ascii="Tahoma" w:eastAsia="Times New Roman" w:hAnsi="Tahoma" w:cs="Tahoma"/>
          <w:lang w:val="es-ES" w:eastAsia="es-ES"/>
        </w:rPr>
        <w:t>, abogado</w:t>
      </w:r>
      <w:r w:rsidRPr="0038143C">
        <w:rPr>
          <w:rFonts w:ascii="Tahoma" w:eastAsia="Times New Roman" w:hAnsi="Tahoma" w:cs="Tahoma"/>
          <w:lang w:val="es-ES" w:eastAsia="es-ES"/>
        </w:rPr>
        <w:t xml:space="preserve"> en ejercicio</w:t>
      </w:r>
      <w:r w:rsidRPr="007F48FF">
        <w:rPr>
          <w:rFonts w:ascii="Tahoma" w:eastAsia="Times New Roman" w:hAnsi="Tahoma" w:cs="Tahoma"/>
          <w:lang w:val="es-ES" w:eastAsia="es-ES"/>
        </w:rPr>
        <w:t xml:space="preserve"> identificad</w:t>
      </w:r>
      <w:r w:rsidR="00106C26">
        <w:rPr>
          <w:rFonts w:ascii="Tahoma" w:eastAsia="Times New Roman" w:hAnsi="Tahoma" w:cs="Tahoma"/>
          <w:lang w:val="es-ES" w:eastAsia="es-ES"/>
        </w:rPr>
        <w:t>o</w:t>
      </w:r>
      <w:r w:rsidRPr="007F48FF">
        <w:rPr>
          <w:rFonts w:ascii="Tahoma" w:eastAsia="Times New Roman" w:hAnsi="Tahoma" w:cs="Tahoma"/>
          <w:lang w:val="es-ES" w:eastAsia="es-ES"/>
        </w:rPr>
        <w:t xml:space="preserve"> con la T.P. </w:t>
      </w:r>
      <w:r w:rsidR="00836809">
        <w:rPr>
          <w:rFonts w:ascii="Tahoma" w:eastAsia="Times New Roman" w:hAnsi="Tahoma" w:cs="Tahoma"/>
          <w:lang w:val="es-ES" w:eastAsia="es-ES"/>
        </w:rPr>
        <w:t>67.940</w:t>
      </w:r>
      <w:r w:rsidRPr="007F48FF">
        <w:rPr>
          <w:rFonts w:ascii="Tahoma" w:eastAsia="Times New Roman" w:hAnsi="Tahoma" w:cs="Tahoma"/>
          <w:lang w:val="es-ES" w:eastAsia="es-ES"/>
        </w:rPr>
        <w:t xml:space="preserve"> del C.S.</w:t>
      </w:r>
      <w:r>
        <w:rPr>
          <w:rFonts w:ascii="Tahoma" w:eastAsia="Times New Roman" w:hAnsi="Tahoma" w:cs="Tahoma"/>
          <w:lang w:val="es-ES" w:eastAsia="es-ES"/>
        </w:rPr>
        <w:t xml:space="preserve"> de la </w:t>
      </w:r>
      <w:r w:rsidRPr="007F48FF">
        <w:rPr>
          <w:rFonts w:ascii="Tahoma" w:eastAsia="Times New Roman" w:hAnsi="Tahoma" w:cs="Tahoma"/>
          <w:lang w:val="es-ES" w:eastAsia="es-ES"/>
        </w:rPr>
        <w:t>J</w:t>
      </w:r>
      <w:r>
        <w:rPr>
          <w:rFonts w:ascii="Tahoma" w:eastAsia="Times New Roman" w:hAnsi="Tahoma" w:cs="Tahoma"/>
          <w:lang w:val="es-ES" w:eastAsia="es-ES"/>
        </w:rPr>
        <w:t>.</w:t>
      </w:r>
      <w:r w:rsidRPr="007F48FF">
        <w:rPr>
          <w:rFonts w:ascii="Tahoma" w:eastAsia="Times New Roman" w:hAnsi="Tahoma" w:cs="Tahoma"/>
          <w:lang w:val="es-ES" w:eastAsia="es-ES"/>
        </w:rPr>
        <w:t>,</w:t>
      </w:r>
      <w:r w:rsidRPr="0038143C">
        <w:rPr>
          <w:rFonts w:ascii="Tahoma" w:eastAsia="Times New Roman" w:hAnsi="Tahoma" w:cs="Tahoma"/>
          <w:lang w:val="es-ES" w:eastAsia="es-ES"/>
        </w:rPr>
        <w:t xml:space="preserve"> para representar </w:t>
      </w:r>
      <w:r w:rsidR="00375130">
        <w:rPr>
          <w:rFonts w:ascii="Tahoma" w:eastAsia="Times New Roman" w:hAnsi="Tahoma" w:cs="Tahoma"/>
          <w:lang w:val="es-ES" w:eastAsia="es-ES"/>
        </w:rPr>
        <w:t xml:space="preserve">al </w:t>
      </w:r>
      <w:r w:rsidR="00106C26">
        <w:rPr>
          <w:rFonts w:ascii="Tahoma" w:eastAsia="Times New Roman" w:hAnsi="Tahoma" w:cs="Tahoma"/>
          <w:lang w:val="es-ES" w:eastAsia="es-ES"/>
        </w:rPr>
        <w:t>Departamento de Antioquia</w:t>
      </w:r>
      <w:r w:rsidR="00375130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en los térm</w:t>
      </w:r>
      <w:r>
        <w:rPr>
          <w:rFonts w:ascii="Tahoma" w:eastAsia="Times New Roman" w:hAnsi="Tahoma" w:cs="Tahoma"/>
          <w:lang w:val="es-ES" w:eastAsia="es-ES"/>
        </w:rPr>
        <w:t xml:space="preserve">inos del poder conferido </w:t>
      </w:r>
      <w:r w:rsidR="005F7F47">
        <w:rPr>
          <w:rFonts w:ascii="Tahoma" w:eastAsia="Times New Roman" w:hAnsi="Tahoma" w:cs="Tahoma"/>
          <w:lang w:val="es-ES" w:eastAsia="es-ES"/>
        </w:rPr>
        <w:t xml:space="preserve">obrante a </w:t>
      </w:r>
      <w:r>
        <w:rPr>
          <w:rFonts w:ascii="Tahoma" w:eastAsia="Times New Roman" w:hAnsi="Tahoma" w:cs="Tahoma"/>
          <w:lang w:val="es-ES" w:eastAsia="es-ES"/>
        </w:rPr>
        <w:t xml:space="preserve">folio </w:t>
      </w:r>
      <w:r w:rsidR="00836809">
        <w:rPr>
          <w:rFonts w:ascii="Tahoma" w:eastAsia="Times New Roman" w:hAnsi="Tahoma" w:cs="Tahoma"/>
          <w:lang w:val="es-ES" w:eastAsia="es-ES"/>
        </w:rPr>
        <w:t>4</w:t>
      </w:r>
      <w:bookmarkStart w:id="0" w:name="_GoBack"/>
      <w:bookmarkEnd w:id="0"/>
      <w:r w:rsidR="00010A35">
        <w:rPr>
          <w:rFonts w:ascii="Tahoma" w:eastAsia="Times New Roman" w:hAnsi="Tahoma" w:cs="Tahoma"/>
          <w:lang w:val="es-ES" w:eastAsia="es-ES"/>
        </w:rPr>
        <w:t>6 del expediente.</w:t>
      </w:r>
      <w:r w:rsidR="00375130">
        <w:rPr>
          <w:rFonts w:ascii="Tahoma" w:eastAsia="Times New Roman" w:hAnsi="Tahoma" w:cs="Tahoma"/>
          <w:lang w:val="es-ES" w:eastAsia="es-ES"/>
        </w:rPr>
        <w:t xml:space="preserve"> </w:t>
      </w:r>
    </w:p>
    <w:p w:rsidR="00010A35" w:rsidRDefault="00010A35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  <w:r w:rsidRPr="0038143C">
        <w:rPr>
          <w:rFonts w:ascii="Tahoma" w:eastAsia="Times New Roman" w:hAnsi="Tahoma" w:cs="Tahoma"/>
          <w:b/>
          <w:lang w:val="es-ES_tradnl" w:eastAsia="es-ES"/>
        </w:rPr>
        <w:t>NOTIFÍQUESE</w:t>
      </w:r>
    </w:p>
    <w:p w:rsidR="00106C26" w:rsidRDefault="00106C26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010A35" w:rsidRPr="0038143C" w:rsidRDefault="00010A35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BEATRIZ STELLA GAVIRIA CARDONA</w:t>
      </w:r>
    </w:p>
    <w:p w:rsidR="00D75368" w:rsidRDefault="00564402" w:rsidP="00D75368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Juez</w:t>
      </w:r>
    </w:p>
    <w:p w:rsidR="00D75368" w:rsidRPr="00D75368" w:rsidRDefault="00B3598A" w:rsidP="00D75368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>
        <w:rPr>
          <w:rFonts w:ascii="Tahoma" w:eastAsia="Times New Roman" w:hAnsi="Tahoma" w:cs="Tahoma"/>
          <w:sz w:val="10"/>
          <w:szCs w:val="10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D75368" w:rsidRPr="00D75368" w:rsidTr="007F572A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D75368">
              <w:rPr>
                <w:rFonts w:ascii="Arial" w:hAnsi="Arial" w:cs="Arial"/>
                <w:sz w:val="16"/>
                <w:szCs w:val="16"/>
              </w:rPr>
              <w:t xml:space="preserve">NOTIFICACIÓN POR ESTADO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>JUZGADO SÉPTIMO  ADMINISTRATIVO ORAL DE MEDELLÍN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Medellín,  </w:t>
            </w:r>
            <w:r w:rsidRPr="00D75368">
              <w:rPr>
                <w:rFonts w:ascii="Arial" w:hAnsi="Arial" w:cs="Arial"/>
                <w:b/>
                <w:sz w:val="16"/>
                <w:szCs w:val="16"/>
              </w:rPr>
              <w:t>_________________</w:t>
            </w:r>
            <w:r w:rsidRPr="00D75368">
              <w:rPr>
                <w:rFonts w:ascii="Arial" w:hAnsi="Arial" w:cs="Arial"/>
                <w:sz w:val="16"/>
                <w:szCs w:val="16"/>
              </w:rPr>
              <w:t>. Fijado a las 8:00 a.m.</w:t>
            </w:r>
            <w:r w:rsidRPr="00D7536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___________________________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Secretario (a) </w:t>
            </w:r>
          </w:p>
        </w:tc>
      </w:tr>
    </w:tbl>
    <w:p w:rsidR="00D75368" w:rsidRPr="00D75368" w:rsidRDefault="00D75368" w:rsidP="00D75368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564402" w:rsidRPr="00D75368" w:rsidRDefault="00564402" w:rsidP="00D75368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sectPr w:rsidR="00564402" w:rsidRPr="00D75368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10A35"/>
    <w:rsid w:val="00033753"/>
    <w:rsid w:val="00050562"/>
    <w:rsid w:val="00106C26"/>
    <w:rsid w:val="001B3D26"/>
    <w:rsid w:val="0023446A"/>
    <w:rsid w:val="002A68A6"/>
    <w:rsid w:val="00375130"/>
    <w:rsid w:val="003A569A"/>
    <w:rsid w:val="00564402"/>
    <w:rsid w:val="00597D2A"/>
    <w:rsid w:val="005F7F47"/>
    <w:rsid w:val="006A7227"/>
    <w:rsid w:val="006D1306"/>
    <w:rsid w:val="007B0BF5"/>
    <w:rsid w:val="00836809"/>
    <w:rsid w:val="008769A3"/>
    <w:rsid w:val="009073F2"/>
    <w:rsid w:val="00954A35"/>
    <w:rsid w:val="00955648"/>
    <w:rsid w:val="00B3598A"/>
    <w:rsid w:val="00C768EB"/>
    <w:rsid w:val="00C8315E"/>
    <w:rsid w:val="00D15D7E"/>
    <w:rsid w:val="00D75368"/>
    <w:rsid w:val="00DB4C22"/>
    <w:rsid w:val="00DC3C13"/>
    <w:rsid w:val="00E170EF"/>
    <w:rsid w:val="00E76C53"/>
    <w:rsid w:val="00F176C0"/>
    <w:rsid w:val="00FD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3</cp:revision>
  <cp:lastPrinted>2015-04-10T12:52:00Z</cp:lastPrinted>
  <dcterms:created xsi:type="dcterms:W3CDTF">2015-04-10T12:53:00Z</dcterms:created>
  <dcterms:modified xsi:type="dcterms:W3CDTF">2015-04-10T12:54:00Z</dcterms:modified>
</cp:coreProperties>
</file>