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5D6" w:rsidRPr="0000270D" w:rsidRDefault="003715D6" w:rsidP="003715D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0" w:name="_Hlk38439254"/>
      <w:bookmarkStart w:id="1" w:name="_GoBack"/>
      <w:bookmarkEnd w:id="1"/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>REPÚBLICA DE COLOMBIA</w:t>
      </w:r>
    </w:p>
    <w:p w:rsidR="003715D6" w:rsidRPr="0000270D" w:rsidRDefault="003715D6" w:rsidP="003715D6">
      <w:pPr>
        <w:tabs>
          <w:tab w:val="left" w:pos="3600"/>
        </w:tabs>
        <w:spacing w:after="0"/>
        <w:jc w:val="center"/>
        <w:rPr>
          <w:rFonts w:ascii="Arial" w:hAnsi="Arial" w:cs="Arial"/>
          <w:b/>
          <w:color w:val="000000" w:themeColor="text1"/>
          <w:spacing w:val="-3"/>
          <w:sz w:val="24"/>
          <w:szCs w:val="24"/>
        </w:rPr>
      </w:pPr>
      <w:r w:rsidRPr="0000270D">
        <w:rPr>
          <w:rFonts w:ascii="Arial" w:hAnsi="Arial" w:cs="Arial"/>
          <w:b/>
          <w:noProof/>
          <w:color w:val="000000" w:themeColor="text1"/>
          <w:spacing w:val="-3"/>
          <w:sz w:val="24"/>
          <w:szCs w:val="24"/>
          <w:lang w:eastAsia="es-CO"/>
        </w:rPr>
        <w:drawing>
          <wp:inline distT="0" distB="0" distL="0" distR="0" wp14:anchorId="11A60AED" wp14:editId="29FDDBD3">
            <wp:extent cx="712568" cy="57975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786" cy="597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5D6" w:rsidRPr="0000270D" w:rsidRDefault="003715D6" w:rsidP="003715D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TRIBUNAL SUPERIOR DEL DISTRITO JUDICIAL DE BOGOTÁ, D.C., </w:t>
      </w:r>
    </w:p>
    <w:p w:rsidR="003715D6" w:rsidRPr="0000270D" w:rsidRDefault="003715D6" w:rsidP="003715D6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bCs/>
          <w:color w:val="000000" w:themeColor="text1"/>
          <w:sz w:val="24"/>
          <w:szCs w:val="24"/>
        </w:rPr>
        <w:t>SALA DE FAMILIA</w:t>
      </w: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 xml:space="preserve">     </w:t>
      </w:r>
    </w:p>
    <w:p w:rsidR="003715D6" w:rsidRPr="0000270D" w:rsidRDefault="003715D6" w:rsidP="003715D6">
      <w:pPr>
        <w:spacing w:after="0"/>
        <w:jc w:val="center"/>
        <w:rPr>
          <w:rFonts w:ascii="Arial" w:hAnsi="Arial" w:cs="Arial"/>
          <w:b/>
          <w:bCs/>
          <w:iCs/>
          <w:color w:val="000000" w:themeColor="text1"/>
          <w:sz w:val="24"/>
          <w:szCs w:val="24"/>
          <w:lang w:val="es-ES_tradnl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</w:p>
    <w:p w:rsidR="003715D6" w:rsidRDefault="003715D6" w:rsidP="003715D6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>LA SECRETARIA DE LA SALA FAMILIA DEL TRIBUNAL SUPERIOR DEL DISTRITO JUDICIAL DE BOGOTÁ D.C.</w:t>
      </w:r>
    </w:p>
    <w:p w:rsidR="003715D6" w:rsidRPr="0000270D" w:rsidRDefault="003715D6" w:rsidP="003715D6">
      <w:pPr>
        <w:jc w:val="center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715D6" w:rsidRPr="00046D10" w:rsidRDefault="003715D6" w:rsidP="003715D6">
      <w:pPr>
        <w:spacing w:line="360" w:lineRule="auto"/>
        <w:jc w:val="center"/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</w:pPr>
      <w:r w:rsidRPr="00046D10">
        <w:rPr>
          <w:rFonts w:ascii="Arial" w:hAnsi="Arial" w:cs="Arial"/>
          <w:b/>
          <w:iCs/>
          <w:color w:val="000000" w:themeColor="text1"/>
          <w:sz w:val="24"/>
          <w:szCs w:val="24"/>
          <w:u w:val="single"/>
        </w:rPr>
        <w:t>AVISA</w:t>
      </w:r>
    </w:p>
    <w:p w:rsidR="003715D6" w:rsidRPr="003715D6" w:rsidRDefault="003715D6" w:rsidP="003715D6">
      <w:pPr>
        <w:spacing w:before="100" w:beforeAutospacing="1" w:after="0"/>
        <w:jc w:val="both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3715D6">
        <w:rPr>
          <w:rFonts w:ascii="Arial" w:hAnsi="Arial" w:cs="Arial"/>
          <w:iCs/>
          <w:color w:val="000000" w:themeColor="text1"/>
          <w:sz w:val="24"/>
          <w:szCs w:val="24"/>
        </w:rPr>
        <w:t xml:space="preserve">Que, mediante providencia calendada a </w:t>
      </w:r>
      <w:r>
        <w:rPr>
          <w:rFonts w:ascii="Arial" w:hAnsi="Arial" w:cs="Arial"/>
          <w:iCs/>
          <w:color w:val="000000" w:themeColor="text1"/>
          <w:sz w:val="24"/>
          <w:szCs w:val="24"/>
        </w:rPr>
        <w:t>0</w:t>
      </w:r>
      <w:r w:rsidRPr="003715D6">
        <w:rPr>
          <w:rFonts w:ascii="Arial" w:hAnsi="Arial" w:cs="Arial"/>
          <w:iCs/>
          <w:color w:val="000000" w:themeColor="text1"/>
          <w:sz w:val="24"/>
          <w:szCs w:val="24"/>
        </w:rPr>
        <w:t xml:space="preserve">2 de junio de 2020, la Honorable Magistrada doctora </w:t>
      </w:r>
      <w:r w:rsidRPr="003715D6">
        <w:rPr>
          <w:rFonts w:ascii="Arial" w:hAnsi="Arial" w:cs="Arial"/>
          <w:b/>
          <w:iCs/>
          <w:color w:val="000000" w:themeColor="text1"/>
          <w:sz w:val="24"/>
          <w:szCs w:val="24"/>
        </w:rPr>
        <w:t>NUBIA ÁNGELA BURGOS DÍAZ, ADMITIO</w:t>
      </w:r>
      <w:r w:rsidRPr="003715D6">
        <w:rPr>
          <w:rFonts w:ascii="Arial" w:hAnsi="Arial" w:cs="Arial"/>
          <w:iCs/>
          <w:color w:val="000000" w:themeColor="text1"/>
          <w:sz w:val="24"/>
          <w:szCs w:val="24"/>
        </w:rPr>
        <w:t xml:space="preserve"> a trámite la acción de tutela radicada con el </w:t>
      </w:r>
      <w:r w:rsidRPr="003715D6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No. </w:t>
      </w:r>
      <w:r w:rsidRPr="003715D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11001-22-10-000-2020-00256-00 </w:t>
      </w:r>
      <w:r w:rsidRPr="003715D6">
        <w:rPr>
          <w:rFonts w:ascii="Arial" w:hAnsi="Arial" w:cs="Arial"/>
          <w:iCs/>
          <w:color w:val="000000" w:themeColor="text1"/>
          <w:sz w:val="24"/>
          <w:szCs w:val="24"/>
        </w:rPr>
        <w:t>formulada por</w:t>
      </w:r>
      <w:r w:rsidRPr="003715D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3715D6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EDWIN ANDRÉS GÓMEZ CAÑÓN</w:t>
      </w:r>
      <w:r w:rsidRPr="003715D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Pr="003715D6">
        <w:rPr>
          <w:rFonts w:ascii="Arial" w:eastAsia="Times New Roman" w:hAnsi="Arial" w:cs="Arial"/>
          <w:sz w:val="24"/>
          <w:szCs w:val="24"/>
        </w:rPr>
        <w:t>e</w:t>
      </w:r>
      <w:r w:rsidRPr="003715D6">
        <w:rPr>
          <w:rFonts w:ascii="Arial" w:eastAsia="Times New Roman" w:hAnsi="Arial" w:cs="Arial"/>
          <w:sz w:val="24"/>
          <w:szCs w:val="24"/>
          <w:lang w:val="es-ES" w:eastAsia="es-ES"/>
        </w:rPr>
        <w:t>n contra de</w:t>
      </w:r>
      <w:r w:rsidRPr="003715D6">
        <w:rPr>
          <w:rFonts w:ascii="Arial" w:eastAsia="Times New Roman" w:hAnsi="Arial" w:cs="Arial"/>
          <w:sz w:val="24"/>
          <w:szCs w:val="24"/>
        </w:rPr>
        <w:t>l</w:t>
      </w:r>
      <w:r w:rsidRPr="003715D6">
        <w:rPr>
          <w:rFonts w:ascii="Arial" w:eastAsiaTheme="minorEastAsia" w:hAnsi="Arial" w:cs="Arial"/>
          <w:b/>
          <w:sz w:val="24"/>
          <w:szCs w:val="24"/>
          <w:lang w:val="es-ES_tradnl" w:eastAsia="es-ES_tradnl"/>
        </w:rPr>
        <w:t xml:space="preserve"> </w:t>
      </w:r>
      <w:r w:rsidRPr="003715D6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JUEZ VEINTIUNO DE FAMILIA DE BOGOTÁ, COMISARIA SÉPTIMA DE FAMILIA DE BOSA II DE BOGOTÁ </w:t>
      </w:r>
      <w:r w:rsidRPr="003715D6">
        <w:rPr>
          <w:rFonts w:ascii="Arial" w:eastAsia="Times New Roman" w:hAnsi="Arial" w:cs="Arial"/>
          <w:sz w:val="24"/>
          <w:szCs w:val="24"/>
          <w:lang w:val="es-ES" w:eastAsia="es-ES"/>
        </w:rPr>
        <w:t xml:space="preserve">y la señora </w:t>
      </w:r>
      <w:r w:rsidRPr="003715D6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MARIANA LIZETH COLLAZOS URIBE, </w:t>
      </w:r>
      <w:r w:rsidRPr="003715D6">
        <w:rPr>
          <w:rFonts w:ascii="Arial" w:hAnsi="Arial" w:cs="Arial"/>
          <w:iCs/>
          <w:color w:val="000000" w:themeColor="text1"/>
          <w:sz w:val="24"/>
          <w:szCs w:val="24"/>
        </w:rPr>
        <w:t>por lo tanto, se pone en conocimiento la existencia de la mencionada providencia a:</w:t>
      </w:r>
    </w:p>
    <w:p w:rsidR="003715D6" w:rsidRDefault="003715D6" w:rsidP="003715D6">
      <w:pPr>
        <w:spacing w:after="0" w:line="240" w:lineRule="auto"/>
        <w:rPr>
          <w:rFonts w:ascii="Arial" w:hAnsi="Arial" w:cs="Arial"/>
          <w:iCs/>
          <w:color w:val="000000" w:themeColor="text1"/>
          <w:sz w:val="24"/>
          <w:szCs w:val="24"/>
        </w:rPr>
      </w:pPr>
    </w:p>
    <w:p w:rsidR="003715D6" w:rsidRPr="003715D6" w:rsidRDefault="003715D6" w:rsidP="003715D6">
      <w:pPr>
        <w:pStyle w:val="Prrafodelista"/>
        <w:numPr>
          <w:ilvl w:val="0"/>
          <w:numId w:val="2"/>
        </w:numPr>
        <w:jc w:val="both"/>
        <w:rPr>
          <w:rFonts w:cs="Arial"/>
          <w:b/>
          <w:bCs/>
          <w:color w:val="000000" w:themeColor="text1"/>
          <w:szCs w:val="24"/>
        </w:rPr>
      </w:pPr>
      <w:r w:rsidRPr="003715D6">
        <w:rPr>
          <w:rFonts w:cs="Arial"/>
          <w:b/>
          <w:bCs/>
          <w:color w:val="000000" w:themeColor="text1"/>
          <w:szCs w:val="24"/>
        </w:rPr>
        <w:t>SANDRA ISABEL BERNAL CASTRO -JUEZ VEINTIUNA DE FAMILIA EN ORALIDAD</w:t>
      </w:r>
    </w:p>
    <w:p w:rsidR="003715D6" w:rsidRPr="003715D6" w:rsidRDefault="003715D6" w:rsidP="003715D6">
      <w:pPr>
        <w:pStyle w:val="Prrafodelista"/>
        <w:numPr>
          <w:ilvl w:val="0"/>
          <w:numId w:val="2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3715D6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COMISARIA SÉPTIMA DE FAMILIA DE BOSA II DE BOGOTÁ</w:t>
      </w:r>
    </w:p>
    <w:p w:rsidR="003715D6" w:rsidRPr="003715D6" w:rsidRDefault="003715D6" w:rsidP="003715D6">
      <w:pPr>
        <w:pStyle w:val="Prrafodelista"/>
        <w:numPr>
          <w:ilvl w:val="0"/>
          <w:numId w:val="2"/>
        </w:numPr>
        <w:jc w:val="both"/>
        <w:rPr>
          <w:rFonts w:cs="Arial"/>
          <w:b/>
          <w:bCs/>
          <w:color w:val="000000" w:themeColor="text1"/>
          <w:szCs w:val="24"/>
        </w:rPr>
      </w:pPr>
      <w:r w:rsidRPr="003715D6">
        <w:rPr>
          <w:rFonts w:cs="Arial"/>
          <w:b/>
          <w:bCs/>
          <w:color w:val="000000" w:themeColor="text1"/>
          <w:szCs w:val="24"/>
        </w:rPr>
        <w:t xml:space="preserve">MARIANA LIZETH COLLAZOS URIBE </w:t>
      </w:r>
    </w:p>
    <w:p w:rsidR="003715D6" w:rsidRPr="003715D6" w:rsidRDefault="003715D6" w:rsidP="003715D6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</w:rPr>
      </w:pPr>
      <w:r w:rsidRPr="003715D6">
        <w:rPr>
          <w:rFonts w:ascii="Arial" w:hAnsi="Arial" w:cs="Arial"/>
          <w:b/>
          <w:color w:val="000000" w:themeColor="text1"/>
        </w:rPr>
        <w:t xml:space="preserve">PEDRO URIBE - </w:t>
      </w:r>
      <w:r w:rsidRPr="003715D6">
        <w:rPr>
          <w:rFonts w:ascii="Arial" w:hAnsi="Arial" w:cs="Arial"/>
          <w:b/>
          <w:bCs/>
          <w:color w:val="000000" w:themeColor="text1"/>
          <w:lang w:val="es-ES" w:eastAsia="es-ES"/>
        </w:rPr>
        <w:t xml:space="preserve">AGENTE DEL MINISTERIO PÚBLICO ADSCRITO AL </w:t>
      </w:r>
      <w:r w:rsidRPr="003715D6">
        <w:rPr>
          <w:rFonts w:ascii="Arial" w:hAnsi="Arial" w:cs="Arial"/>
          <w:b/>
          <w:bCs/>
          <w:color w:val="000000" w:themeColor="text1"/>
          <w:lang w:val="es-ES"/>
        </w:rPr>
        <w:t>DESPACHO</w:t>
      </w:r>
    </w:p>
    <w:p w:rsidR="003715D6" w:rsidRPr="003715D6" w:rsidRDefault="003715D6" w:rsidP="003715D6">
      <w:pPr>
        <w:pStyle w:val="Prrafodelista"/>
        <w:numPr>
          <w:ilvl w:val="0"/>
          <w:numId w:val="2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3715D6">
        <w:rPr>
          <w:rFonts w:cs="Arial"/>
          <w:b/>
          <w:color w:val="000000" w:themeColor="text1"/>
          <w:szCs w:val="24"/>
        </w:rPr>
        <w:t xml:space="preserve">LILIANA TOVAR CELIS - </w:t>
      </w:r>
      <w:r w:rsidRPr="003715D6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AGENTE DEL MINISTERIO PÚBLICO ADSCRITO AL </w:t>
      </w:r>
      <w:r w:rsidRPr="003715D6">
        <w:rPr>
          <w:rFonts w:eastAsia="Times New Roman" w:cs="Arial"/>
          <w:b/>
          <w:bCs/>
          <w:color w:val="000000" w:themeColor="text1"/>
          <w:szCs w:val="24"/>
          <w:lang w:val="es-ES"/>
        </w:rPr>
        <w:t xml:space="preserve">JUZGADO </w:t>
      </w:r>
      <w:r w:rsidRPr="003715D6">
        <w:rPr>
          <w:rFonts w:eastAsia="Times New Roman" w:cs="Arial"/>
          <w:b/>
          <w:color w:val="000000" w:themeColor="text1"/>
          <w:szCs w:val="24"/>
          <w:lang w:val="es-ES" w:eastAsia="es-ES"/>
        </w:rPr>
        <w:t>VEINTE DE FAMILIA</w:t>
      </w:r>
    </w:p>
    <w:p w:rsidR="003715D6" w:rsidRPr="003715D6" w:rsidRDefault="003715D6" w:rsidP="003715D6">
      <w:pPr>
        <w:pStyle w:val="Prrafodelista"/>
        <w:numPr>
          <w:ilvl w:val="0"/>
          <w:numId w:val="2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3715D6">
        <w:rPr>
          <w:rFonts w:cs="Arial"/>
          <w:b/>
          <w:color w:val="000000" w:themeColor="text1"/>
          <w:szCs w:val="24"/>
          <w:shd w:val="clear" w:color="auto" w:fill="FFFFFF"/>
        </w:rPr>
        <w:t xml:space="preserve">MARÍA CAROLINA SUÁREZ ROJAS - </w:t>
      </w:r>
      <w:r w:rsidRPr="003715D6">
        <w:rPr>
          <w:rFonts w:cs="Arial"/>
          <w:b/>
          <w:color w:val="000000" w:themeColor="text1"/>
          <w:szCs w:val="24"/>
        </w:rPr>
        <w:t>DEFENSORA DE FAMILIA</w:t>
      </w:r>
      <w:r w:rsidRPr="003715D6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 xml:space="preserve"> ADSCRITA AL </w:t>
      </w:r>
      <w:r w:rsidRPr="003715D6">
        <w:rPr>
          <w:rFonts w:eastAsia="Times New Roman" w:cs="Arial"/>
          <w:b/>
          <w:bCs/>
          <w:color w:val="000000" w:themeColor="text1"/>
          <w:szCs w:val="24"/>
          <w:lang w:val="es-ES"/>
        </w:rPr>
        <w:t xml:space="preserve">JUZGADO </w:t>
      </w:r>
      <w:r w:rsidRPr="003715D6">
        <w:rPr>
          <w:rFonts w:eastAsia="Times New Roman" w:cs="Arial"/>
          <w:b/>
          <w:color w:val="000000" w:themeColor="text1"/>
          <w:szCs w:val="24"/>
          <w:lang w:val="es-ES" w:eastAsia="es-ES"/>
        </w:rPr>
        <w:t>VEINTE DE FAMILIA</w:t>
      </w:r>
    </w:p>
    <w:p w:rsidR="003715D6" w:rsidRPr="003715D6" w:rsidRDefault="003715D6" w:rsidP="003715D6">
      <w:pPr>
        <w:pStyle w:val="Prrafodelista"/>
        <w:numPr>
          <w:ilvl w:val="0"/>
          <w:numId w:val="2"/>
        </w:numPr>
        <w:jc w:val="both"/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</w:pPr>
      <w:r w:rsidRPr="003715D6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EDWIN ANDRÉS GÓMEZ CAÑÓN</w:t>
      </w:r>
    </w:p>
    <w:p w:rsidR="003715D6" w:rsidRPr="003715D6" w:rsidRDefault="003715D6" w:rsidP="003715D6">
      <w:pPr>
        <w:pStyle w:val="Prrafodelista"/>
        <w:numPr>
          <w:ilvl w:val="0"/>
          <w:numId w:val="2"/>
        </w:numPr>
        <w:jc w:val="both"/>
        <w:rPr>
          <w:rFonts w:cs="Arial"/>
          <w:b/>
          <w:bCs/>
          <w:color w:val="000000" w:themeColor="text1"/>
          <w:szCs w:val="24"/>
        </w:rPr>
      </w:pPr>
      <w:r w:rsidRPr="003715D6">
        <w:rPr>
          <w:rFonts w:eastAsia="Times New Roman" w:cs="Arial"/>
          <w:b/>
          <w:bCs/>
          <w:color w:val="000000" w:themeColor="text1"/>
          <w:szCs w:val="24"/>
          <w:lang w:val="es-ES" w:eastAsia="es-ES"/>
        </w:rPr>
        <w:t>BEATRIZ CASTILLO SEGURA</w:t>
      </w:r>
    </w:p>
    <w:p w:rsidR="003715D6" w:rsidRPr="003715D6" w:rsidRDefault="003715D6" w:rsidP="003715D6">
      <w:pPr>
        <w:pStyle w:val="Prrafodelista"/>
        <w:numPr>
          <w:ilvl w:val="0"/>
          <w:numId w:val="2"/>
        </w:numPr>
        <w:jc w:val="both"/>
        <w:rPr>
          <w:rFonts w:cs="Arial"/>
          <w:b/>
          <w:bCs/>
          <w:color w:val="000000" w:themeColor="text1"/>
          <w:szCs w:val="24"/>
        </w:rPr>
      </w:pPr>
      <w:r w:rsidRPr="003715D6">
        <w:rPr>
          <w:rFonts w:cs="Arial"/>
          <w:b/>
          <w:bCs/>
          <w:color w:val="000000" w:themeColor="text1"/>
          <w:szCs w:val="24"/>
        </w:rPr>
        <w:t xml:space="preserve">MARIANA LIZETH COLLAZOS URIBE </w:t>
      </w:r>
    </w:p>
    <w:p w:rsidR="003715D6" w:rsidRPr="003715D6" w:rsidRDefault="003715D6" w:rsidP="003715D6">
      <w:pPr>
        <w:pStyle w:val="Prrafodelista"/>
        <w:numPr>
          <w:ilvl w:val="0"/>
          <w:numId w:val="2"/>
        </w:numPr>
        <w:jc w:val="both"/>
        <w:rPr>
          <w:rFonts w:cs="Arial"/>
          <w:b/>
          <w:bCs/>
          <w:color w:val="000000" w:themeColor="text1"/>
          <w:szCs w:val="24"/>
        </w:rPr>
      </w:pPr>
      <w:r w:rsidRPr="003715D6">
        <w:rPr>
          <w:rFonts w:cs="Arial"/>
          <w:b/>
          <w:bCs/>
          <w:color w:val="000000" w:themeColor="text1"/>
          <w:szCs w:val="24"/>
        </w:rPr>
        <w:t>LUZ MARINA CAÑÓN BORDA</w:t>
      </w:r>
    </w:p>
    <w:p w:rsidR="003715D6" w:rsidRDefault="003715D6" w:rsidP="003715D6">
      <w:pPr>
        <w:pStyle w:val="Prrafodelista"/>
        <w:numPr>
          <w:ilvl w:val="0"/>
          <w:numId w:val="2"/>
        </w:numPr>
        <w:jc w:val="both"/>
        <w:rPr>
          <w:rFonts w:eastAsia="Times New Roman" w:cs="Arial"/>
          <w:b/>
          <w:color w:val="000000" w:themeColor="text1"/>
          <w:szCs w:val="24"/>
        </w:rPr>
      </w:pPr>
      <w:r w:rsidRPr="003715D6">
        <w:rPr>
          <w:rFonts w:eastAsia="Times New Roman" w:cs="Arial"/>
          <w:b/>
          <w:color w:val="000000" w:themeColor="text1"/>
          <w:szCs w:val="24"/>
        </w:rPr>
        <w:t>ARACELY AURA CONSTANZA URIBE GONZÁLEZ</w:t>
      </w:r>
    </w:p>
    <w:p w:rsidR="003715D6" w:rsidRDefault="003715D6" w:rsidP="003715D6">
      <w:pPr>
        <w:pStyle w:val="Prrafodelista"/>
        <w:jc w:val="both"/>
        <w:rPr>
          <w:rFonts w:eastAsia="Times New Roman" w:cs="Arial"/>
          <w:b/>
          <w:color w:val="000000" w:themeColor="text1"/>
          <w:szCs w:val="24"/>
        </w:rPr>
      </w:pPr>
    </w:p>
    <w:p w:rsidR="003715D6" w:rsidRPr="003715D6" w:rsidRDefault="003715D6" w:rsidP="003715D6">
      <w:pPr>
        <w:pStyle w:val="Prrafodelista"/>
        <w:jc w:val="both"/>
        <w:rPr>
          <w:rFonts w:eastAsia="Times New Roman" w:cs="Arial"/>
          <w:b/>
          <w:color w:val="000000" w:themeColor="text1"/>
          <w:szCs w:val="24"/>
        </w:rPr>
      </w:pPr>
    </w:p>
    <w:p w:rsidR="003715D6" w:rsidRPr="0000270D" w:rsidRDefault="003715D6" w:rsidP="003715D6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iCs/>
          <w:color w:val="000000" w:themeColor="text1"/>
          <w:sz w:val="24"/>
          <w:szCs w:val="24"/>
        </w:rPr>
        <w:t>Se fija el presente aviso en la cartelera física de la Sala de Familia del Honorable Tribunal Superior del Distrito Judicial de Bogotá D.C., y en la página web de la Rama Judicial por el término de un (1) día.</w:t>
      </w:r>
    </w:p>
    <w:p w:rsidR="003715D6" w:rsidRPr="0000270D" w:rsidRDefault="003715D6" w:rsidP="003715D6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715D6" w:rsidRPr="0000270D" w:rsidRDefault="003715D6" w:rsidP="003715D6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SE FIJA, EL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5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JUNIO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8:00 A.M</w:t>
      </w:r>
    </w:p>
    <w:p w:rsidR="003715D6" w:rsidRPr="0000270D" w:rsidRDefault="003715D6" w:rsidP="003715D6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715D6" w:rsidRPr="0000270D" w:rsidRDefault="003715D6" w:rsidP="003715D6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SE DESFIJA, EL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5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b/>
          <w:iCs/>
          <w:color w:val="000000" w:themeColor="text1"/>
          <w:sz w:val="24"/>
          <w:szCs w:val="24"/>
        </w:rPr>
        <w:t>JUNIO</w:t>
      </w:r>
      <w:r w:rsidRPr="0000270D">
        <w:rPr>
          <w:rFonts w:ascii="Arial" w:hAnsi="Arial" w:cs="Arial"/>
          <w:b/>
          <w:iCs/>
          <w:color w:val="000000" w:themeColor="text1"/>
          <w:sz w:val="24"/>
          <w:szCs w:val="24"/>
        </w:rPr>
        <w:t xml:space="preserve"> DE 2020 A LAS 5:00 PM</w:t>
      </w:r>
    </w:p>
    <w:p w:rsidR="003715D6" w:rsidRPr="0000270D" w:rsidRDefault="003715D6" w:rsidP="003715D6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715D6" w:rsidRPr="0000270D" w:rsidRDefault="003715D6" w:rsidP="003715D6">
      <w:pPr>
        <w:spacing w:after="0"/>
        <w:jc w:val="both"/>
        <w:rPr>
          <w:rFonts w:ascii="Arial" w:hAnsi="Arial" w:cs="Arial"/>
          <w:iCs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iCs/>
          <w:color w:val="000000" w:themeColor="text1"/>
          <w:sz w:val="24"/>
          <w:szCs w:val="24"/>
        </w:rPr>
        <w:t>Igualmente se publica el presente AVISO en la página web de esta Corporación.</w:t>
      </w:r>
    </w:p>
    <w:p w:rsidR="003715D6" w:rsidRPr="0000270D" w:rsidRDefault="003715D6" w:rsidP="003715D6">
      <w:pPr>
        <w:spacing w:after="0"/>
        <w:jc w:val="both"/>
        <w:rPr>
          <w:rFonts w:ascii="Arial" w:hAnsi="Arial" w:cs="Arial"/>
          <w:b/>
          <w:iCs/>
          <w:color w:val="000000" w:themeColor="text1"/>
          <w:sz w:val="24"/>
          <w:szCs w:val="24"/>
        </w:rPr>
      </w:pPr>
    </w:p>
    <w:p w:rsidR="003715D6" w:rsidRPr="0000270D" w:rsidRDefault="003715D6" w:rsidP="003715D6">
      <w:pPr>
        <w:tabs>
          <w:tab w:val="left" w:pos="5070"/>
        </w:tabs>
        <w:spacing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noProof/>
          <w:lang w:eastAsia="es-CO"/>
        </w:rPr>
        <w:drawing>
          <wp:inline distT="0" distB="0" distL="0" distR="0" wp14:anchorId="0AE6EA33" wp14:editId="57B35103">
            <wp:extent cx="2266950" cy="1057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1706" cy="105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5D6" w:rsidRPr="0000270D" w:rsidRDefault="003715D6" w:rsidP="003715D6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>CARLOS ALBERTO URIBE VILLEGAS</w:t>
      </w:r>
    </w:p>
    <w:p w:rsidR="003715D6" w:rsidRPr="0000270D" w:rsidRDefault="003715D6" w:rsidP="003715D6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00270D">
        <w:rPr>
          <w:rFonts w:ascii="Arial" w:hAnsi="Arial" w:cs="Arial"/>
          <w:b/>
          <w:color w:val="000000" w:themeColor="text1"/>
          <w:sz w:val="24"/>
          <w:szCs w:val="24"/>
        </w:rPr>
        <w:t>SECRETARI</w:t>
      </w:r>
      <w:r>
        <w:rPr>
          <w:rFonts w:ascii="Arial" w:hAnsi="Arial" w:cs="Arial"/>
          <w:b/>
          <w:color w:val="000000" w:themeColor="text1"/>
          <w:sz w:val="24"/>
          <w:szCs w:val="24"/>
        </w:rPr>
        <w:t>O</w:t>
      </w:r>
    </w:p>
    <w:p w:rsidR="003715D6" w:rsidRPr="0000270D" w:rsidRDefault="003715D6" w:rsidP="003715D6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715D6" w:rsidRPr="0000270D" w:rsidRDefault="003715D6" w:rsidP="003715D6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3715D6" w:rsidRPr="0000270D" w:rsidRDefault="003715D6" w:rsidP="003715D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3715D6" w:rsidRPr="0000270D" w:rsidRDefault="003715D6" w:rsidP="003715D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3715D6" w:rsidRPr="0000270D" w:rsidRDefault="003715D6" w:rsidP="003715D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3715D6" w:rsidRPr="0000270D" w:rsidRDefault="003715D6" w:rsidP="003715D6">
      <w:pPr>
        <w:spacing w:after="0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bookmarkEnd w:id="0"/>
    <w:p w:rsidR="003715D6" w:rsidRPr="0000270D" w:rsidRDefault="003715D6" w:rsidP="003715D6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3715D6" w:rsidRDefault="003715D6" w:rsidP="003715D6"/>
    <w:p w:rsidR="003715D6" w:rsidRDefault="003715D6" w:rsidP="003715D6"/>
    <w:p w:rsidR="003715D6" w:rsidRDefault="003715D6" w:rsidP="003715D6"/>
    <w:p w:rsidR="003715D6" w:rsidRDefault="003715D6" w:rsidP="003715D6"/>
    <w:p w:rsidR="008526A1" w:rsidRDefault="008526A1"/>
    <w:sectPr w:rsidR="008526A1" w:rsidSect="003715D6">
      <w:pgSz w:w="12240" w:h="20160" w:code="12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7C30D6"/>
    <w:multiLevelType w:val="hybridMultilevel"/>
    <w:tmpl w:val="958A6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15E93"/>
    <w:multiLevelType w:val="hybridMultilevel"/>
    <w:tmpl w:val="CF268D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D6"/>
    <w:rsid w:val="003715D6"/>
    <w:rsid w:val="00427B19"/>
    <w:rsid w:val="0085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F942B8-8BDB-4D1B-9C96-BF68C2D44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 w:val="24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15D6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715D6"/>
    <w:pPr>
      <w:spacing w:after="0" w:line="240" w:lineRule="auto"/>
      <w:ind w:left="720"/>
      <w:contextualSpacing/>
    </w:pPr>
    <w:rPr>
      <w:rFonts w:ascii="Arial" w:hAnsi="Arial"/>
      <w:sz w:val="24"/>
    </w:rPr>
  </w:style>
  <w:style w:type="paragraph" w:styleId="NormalWeb">
    <w:name w:val="Normal (Web)"/>
    <w:basedOn w:val="Normal"/>
    <w:uiPriority w:val="99"/>
    <w:unhideWhenUsed/>
    <w:rsid w:val="00371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</dc:creator>
  <cp:keywords/>
  <dc:description/>
  <cp:lastModifiedBy>MARGARITA</cp:lastModifiedBy>
  <cp:revision>2</cp:revision>
  <dcterms:created xsi:type="dcterms:W3CDTF">2020-06-05T22:02:00Z</dcterms:created>
  <dcterms:modified xsi:type="dcterms:W3CDTF">2020-06-05T22:02:00Z</dcterms:modified>
</cp:coreProperties>
</file>