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12" w:rsidRDefault="00D65EA0">
      <w:pPr>
        <w:pStyle w:val="Style2"/>
        <w:widowControl/>
        <w:ind w:left="509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2020570</wp:posOffset>
                </wp:positionH>
                <wp:positionV relativeFrom="paragraph">
                  <wp:posOffset>0</wp:posOffset>
                </wp:positionV>
                <wp:extent cx="1642745" cy="588010"/>
                <wp:effectExtent l="0" t="1270" r="0" b="127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F12" w:rsidRDefault="00DE0D69">
                            <w:pPr>
                              <w:pStyle w:val="Style1"/>
                              <w:widowControl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1pt;margin-top:0;width:129.35pt;height:46.3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N2rAIAAKk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" filled="f" stroked="f">
                <v:textbox inset="0,0,0,0">
                  <w:txbxContent>
                    <w:p w:rsidR="00000000" w:rsidRDefault="00DE0D69">
                      <w:pPr>
                        <w:pStyle w:val="Style1"/>
                        <w:widowControl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298450" distL="24130" distR="24130" simplePos="0" relativeHeight="251659264" behindDoc="0" locked="0" layoutInCell="1" allowOverlap="1">
                <wp:simplePos x="0" y="0"/>
                <wp:positionH relativeFrom="margin">
                  <wp:posOffset>2533015</wp:posOffset>
                </wp:positionH>
                <wp:positionV relativeFrom="paragraph">
                  <wp:posOffset>597535</wp:posOffset>
                </wp:positionV>
                <wp:extent cx="588010" cy="652145"/>
                <wp:effectExtent l="4445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F12" w:rsidRDefault="00D65EA0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4835" cy="648335"/>
                                  <wp:effectExtent l="0" t="0" r="571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835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9.45pt;margin-top:47.05pt;width:46.3pt;height:51.35pt;z-index:251659264;visibility:visible;mso-wrap-style:square;mso-width-percent:0;mso-height-percent:0;mso-wrap-distance-left:1.9pt;mso-wrap-distance-top:.7pt;mso-wrap-distance-right:1.9pt;mso-wrap-distance-bottom:2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HzIrw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" filled="f" stroked="f">
                <v:textbox inset="0,0,0,0">
                  <w:txbxContent>
                    <w:p w:rsidR="00000000" w:rsidRDefault="00D65EA0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4835" cy="648335"/>
                            <wp:effectExtent l="0" t="0" r="571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835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E0D69">
        <w:rPr>
          <w:rStyle w:val="FontStyle11"/>
          <w:lang w:val="es-ES_tradnl" w:eastAsia="es-ES_tradnl"/>
        </w:rPr>
        <w:t>TRIBUNAL SUPERIOR DEL DISTRITO JUDICIAL DE</w:t>
      </w:r>
    </w:p>
    <w:p w:rsidR="009C4F12" w:rsidRDefault="00DE0D69">
      <w:pPr>
        <w:pStyle w:val="Style3"/>
        <w:widowControl/>
        <w:spacing w:before="19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9C4F12" w:rsidRDefault="00DE0D69">
      <w:pPr>
        <w:pStyle w:val="Style4"/>
        <w:widowControl/>
        <w:spacing w:before="77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9C4F12" w:rsidRDefault="009C4F12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9C4F12" w:rsidRDefault="009C4F12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9C4F12" w:rsidRDefault="009C4F12">
      <w:pPr>
        <w:pStyle w:val="Style1"/>
        <w:widowControl/>
        <w:spacing w:line="240" w:lineRule="exact"/>
        <w:ind w:left="480"/>
        <w:rPr>
          <w:sz w:val="20"/>
          <w:szCs w:val="20"/>
        </w:rPr>
      </w:pPr>
    </w:p>
    <w:p w:rsidR="009C4F12" w:rsidRDefault="00DE0D69">
      <w:pPr>
        <w:pStyle w:val="Style1"/>
        <w:widowControl/>
        <w:spacing w:before="134" w:line="422" w:lineRule="exact"/>
        <w:ind w:left="48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9C4F12" w:rsidRDefault="009C4F12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9C4F12" w:rsidRDefault="009C4F12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9C4F12" w:rsidRDefault="00DE0D69">
      <w:pPr>
        <w:pStyle w:val="Style5"/>
        <w:widowControl/>
        <w:spacing w:before="67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9C4F12" w:rsidRDefault="009C4F12">
      <w:pPr>
        <w:pStyle w:val="Style6"/>
        <w:widowControl/>
        <w:spacing w:line="240" w:lineRule="exact"/>
        <w:rPr>
          <w:sz w:val="20"/>
          <w:szCs w:val="20"/>
        </w:rPr>
      </w:pPr>
    </w:p>
    <w:p w:rsidR="009C4F12" w:rsidRDefault="009C4F12">
      <w:pPr>
        <w:pStyle w:val="Style6"/>
        <w:widowControl/>
        <w:spacing w:line="240" w:lineRule="exact"/>
        <w:rPr>
          <w:sz w:val="20"/>
          <w:szCs w:val="20"/>
        </w:rPr>
      </w:pPr>
    </w:p>
    <w:p w:rsidR="009C4F12" w:rsidRDefault="009C4F12">
      <w:pPr>
        <w:pStyle w:val="Style6"/>
        <w:widowControl/>
        <w:spacing w:line="240" w:lineRule="exact"/>
        <w:rPr>
          <w:sz w:val="20"/>
          <w:szCs w:val="20"/>
        </w:rPr>
      </w:pPr>
    </w:p>
    <w:p w:rsidR="009C4F12" w:rsidRDefault="00DE0D69">
      <w:pPr>
        <w:pStyle w:val="Style6"/>
        <w:widowControl/>
        <w:spacing w:before="139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VEINTIUNO (21) de FEBRERO de DOS MIL DIECIOCHO (2018), la H. Magistrado JORGE EDUARDO FERREIRA VARGAS, </w:t>
      </w:r>
      <w:r>
        <w:rPr>
          <w:rStyle w:val="FontStyle12"/>
          <w:lang w:val="es-ES_tradnl" w:eastAsia="es-ES_tradnl"/>
        </w:rPr>
        <w:t xml:space="preserve">NEGÓ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FOMENTO DE CARTERA Y COBRANZAS E.U.- EN LIQUIDACION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JUZGADO </w:t>
      </w:r>
      <w:r>
        <w:rPr>
          <w:rStyle w:val="FontStyle13"/>
          <w:lang w:val="es-ES_tradnl" w:eastAsia="es-ES_tradnl"/>
        </w:rPr>
        <w:t xml:space="preserve">3 </w:t>
      </w:r>
      <w:r>
        <w:rPr>
          <w:rStyle w:val="FontStyle12"/>
          <w:lang w:val="es-ES_tradnl" w:eastAsia="es-ES_tradnl"/>
        </w:rPr>
        <w:t xml:space="preserve">CIVIL DE EJECUCION DE BOGOTA, </w:t>
      </w:r>
      <w:r>
        <w:rPr>
          <w:rStyle w:val="FontStyle13"/>
          <w:lang w:val="es-ES_tradnl" w:eastAsia="es-ES_tradnl"/>
        </w:rPr>
        <w:t xml:space="preserve">con número de radicación 110012203000201800397. Por lo tanto se pone en conocimiento </w:t>
      </w:r>
      <w:r>
        <w:rPr>
          <w:rStyle w:val="FontStyle12"/>
          <w:u w:val="single"/>
          <w:lang w:val="es-ES_tradnl" w:eastAsia="es-ES_tradnl"/>
        </w:rPr>
        <w:t>ANTONIO JOSE RESTREPO LINCE APODERADO DE FOMENTO DE CARTERA Y COBRANZAS EU.</w:t>
      </w:r>
    </w:p>
    <w:p w:rsidR="009C4F12" w:rsidRDefault="009C4F12">
      <w:pPr>
        <w:pStyle w:val="Style6"/>
        <w:widowControl/>
        <w:spacing w:line="240" w:lineRule="exact"/>
        <w:rPr>
          <w:sz w:val="20"/>
          <w:szCs w:val="20"/>
        </w:rPr>
      </w:pPr>
    </w:p>
    <w:p w:rsidR="009C4F12" w:rsidRDefault="009C4F12">
      <w:pPr>
        <w:pStyle w:val="Style6"/>
        <w:widowControl/>
        <w:spacing w:line="240" w:lineRule="exact"/>
        <w:rPr>
          <w:sz w:val="20"/>
          <w:szCs w:val="20"/>
        </w:rPr>
      </w:pPr>
    </w:p>
    <w:p w:rsidR="009C4F12" w:rsidRDefault="009C4F12">
      <w:pPr>
        <w:pStyle w:val="Style6"/>
        <w:widowControl/>
        <w:spacing w:line="240" w:lineRule="exact"/>
        <w:rPr>
          <w:sz w:val="20"/>
          <w:szCs w:val="20"/>
        </w:rPr>
      </w:pPr>
    </w:p>
    <w:p w:rsidR="009C4F12" w:rsidRDefault="00DE0D69">
      <w:pPr>
        <w:pStyle w:val="Style6"/>
        <w:widowControl/>
        <w:spacing w:before="106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D65EA0" w:rsidRDefault="00D65EA0">
      <w:pPr>
        <w:widowControl/>
        <w:spacing w:before="998"/>
        <w:ind w:right="1968"/>
      </w:pPr>
      <w:bookmarkStart w:id="0" w:name="_GoBack"/>
      <w:r>
        <w:rPr>
          <w:noProof/>
        </w:rPr>
        <w:drawing>
          <wp:inline distT="0" distB="0" distL="0" distR="0">
            <wp:extent cx="4412615" cy="2094865"/>
            <wp:effectExtent l="0" t="0" r="698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5EA0">
      <w:type w:val="continuous"/>
      <w:pgSz w:w="11905" w:h="16837"/>
      <w:pgMar w:top="497" w:right="1493" w:bottom="591" w:left="14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D69" w:rsidRDefault="00DE0D69">
      <w:r>
        <w:separator/>
      </w:r>
    </w:p>
  </w:endnote>
  <w:endnote w:type="continuationSeparator" w:id="0">
    <w:p w:rsidR="00DE0D69" w:rsidRDefault="00DE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D69" w:rsidRDefault="00DE0D69">
      <w:r>
        <w:separator/>
      </w:r>
    </w:p>
  </w:footnote>
  <w:footnote w:type="continuationSeparator" w:id="0">
    <w:p w:rsidR="00DE0D69" w:rsidRDefault="00DE0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A0"/>
    <w:rsid w:val="00850C63"/>
    <w:rsid w:val="009C4F12"/>
    <w:rsid w:val="00D65EA0"/>
    <w:rsid w:val="00D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67B47859-7607-4942-8EB5-1593D479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3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2018-02-27T13:36:00Z</dcterms:created>
  <dcterms:modified xsi:type="dcterms:W3CDTF">2018-02-27T13:36:00Z</dcterms:modified>
</cp:coreProperties>
</file>