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4C" w:rsidRDefault="001E4E44">
      <w:pPr>
        <w:pStyle w:val="Style3"/>
        <w:widowControl/>
        <w:ind w:left="1001"/>
        <w:jc w:val="both"/>
        <w:rPr>
          <w:rStyle w:val="FontStyle14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00100" distL="22860" distR="22860" simplePos="0" relativeHeight="251658240" behindDoc="0" locked="0" layoutInCell="1" allowOverlap="1">
                <wp:simplePos x="0" y="0"/>
                <wp:positionH relativeFrom="margin">
                  <wp:posOffset>1120140</wp:posOffset>
                </wp:positionH>
                <wp:positionV relativeFrom="paragraph">
                  <wp:posOffset>0</wp:posOffset>
                </wp:positionV>
                <wp:extent cx="2551430" cy="589915"/>
                <wp:effectExtent l="0" t="0" r="0" b="63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F4C" w:rsidRDefault="000A4D76">
                            <w:pPr>
                              <w:pStyle w:val="Style1"/>
                              <w:widowControl/>
                              <w:tabs>
                                <w:tab w:val="left" w:pos="1440"/>
                              </w:tabs>
                              <w:spacing w:line="410" w:lineRule="exact"/>
                              <w:jc w:val="both"/>
                              <w:rPr>
                                <w:rStyle w:val="FontStyle14"/>
                                <w:lang w:val="es-ES_tradnl" w:eastAsia="en-US"/>
                              </w:rPr>
                            </w:pPr>
                            <w:r>
                              <w:rPr>
                                <w:rStyle w:val="FontStyle14"/>
                                <w:lang w:val="en-US" w:eastAsia="en-US"/>
                              </w:rPr>
                              <w:t>*</w:t>
                            </w:r>
                            <w:r>
                              <w:rPr>
                                <w:rStyle w:val="FontStyle14"/>
                                <w:lang w:val="en-US" w:eastAsia="en-US"/>
                              </w:rPr>
                              <w:tab/>
                            </w:r>
                            <w:r>
                              <w:rPr>
                                <w:rStyle w:val="FontStyle14"/>
                                <w:lang w:val="es-ES_tradnl" w:eastAsia="en-US"/>
                              </w:rPr>
                              <w:t>República de Colombia</w:t>
                            </w:r>
                          </w:p>
                          <w:p w:rsidR="008D5F4C" w:rsidRDefault="000A4D76">
                            <w:pPr>
                              <w:pStyle w:val="Style4"/>
                              <w:widowControl/>
                              <w:spacing w:line="410" w:lineRule="exact"/>
                              <w:ind w:left="1894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2pt;margin-top:0;width:200.9pt;height:46.45pt;z-index:251658240;visibility:visible;mso-wrap-style:square;mso-width-percent:0;mso-height-percent:0;mso-wrap-distance-left:1.8pt;mso-wrap-distance-top:0;mso-wrap-distance-right:1.8pt;mso-wrap-distance-bottom:6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LL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" filled="f" stroked="f">
                <v:textbox inset="0,0,0,0">
                  <w:txbxContent>
                    <w:p w:rsidR="008D5F4C" w:rsidRDefault="000A4D76">
                      <w:pPr>
                        <w:pStyle w:val="Style1"/>
                        <w:widowControl/>
                        <w:tabs>
                          <w:tab w:val="left" w:pos="1440"/>
                        </w:tabs>
                        <w:spacing w:line="410" w:lineRule="exact"/>
                        <w:jc w:val="both"/>
                        <w:rPr>
                          <w:rStyle w:val="FontStyle14"/>
                          <w:lang w:val="es-ES_tradnl" w:eastAsia="en-US"/>
                        </w:rPr>
                      </w:pPr>
                      <w:r>
                        <w:rPr>
                          <w:rStyle w:val="FontStyle14"/>
                          <w:lang w:val="en-US" w:eastAsia="en-US"/>
                        </w:rPr>
                        <w:t>*</w:t>
                      </w:r>
                      <w:r>
                        <w:rPr>
                          <w:rStyle w:val="FontStyle14"/>
                          <w:lang w:val="en-US" w:eastAsia="en-US"/>
                        </w:rPr>
                        <w:tab/>
                      </w:r>
                      <w:r>
                        <w:rPr>
                          <w:rStyle w:val="FontStyle14"/>
                          <w:lang w:val="es-ES_tradnl" w:eastAsia="en-US"/>
                        </w:rPr>
                        <w:t>República de Colombia</w:t>
                      </w:r>
                    </w:p>
                    <w:p w:rsidR="008D5F4C" w:rsidRDefault="000A4D76">
                      <w:pPr>
                        <w:pStyle w:val="Style4"/>
                        <w:widowControl/>
                        <w:spacing w:line="410" w:lineRule="exact"/>
                        <w:ind w:left="1894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8890" distB="146050" distL="22860" distR="22860" simplePos="0" relativeHeight="251659264" behindDoc="0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598805</wp:posOffset>
                </wp:positionV>
                <wp:extent cx="589915" cy="644525"/>
                <wp:effectExtent l="3175" t="0" r="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F4C" w:rsidRDefault="001E4E44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5pt;margin-top:47.15pt;width:46.45pt;height:50.75pt;z-index:251659264;visibility:visible;mso-wrap-style:square;mso-width-percent:0;mso-height-percent:0;mso-wrap-distance-left:1.8pt;mso-wrap-distance-top:.7pt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CN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" filled="f" stroked="f">
                <v:textbox inset="0,0,0,0">
                  <w:txbxContent>
                    <w:p w:rsidR="008D5F4C" w:rsidRDefault="001E4E44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A4D76">
        <w:rPr>
          <w:rStyle w:val="FontStyle14"/>
          <w:lang w:val="es-ES_tradnl" w:eastAsia="es-ES_tradnl"/>
        </w:rPr>
        <w:t>TRIBUNAL SUPERIOR DEL DISTRITO JUDICIAL DE BOGOTA</w:t>
      </w:r>
    </w:p>
    <w:p w:rsidR="008D5F4C" w:rsidRDefault="000A4D76">
      <w:pPr>
        <w:pStyle w:val="Style4"/>
        <w:widowControl/>
        <w:spacing w:before="166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8D5F4C" w:rsidRDefault="008D5F4C">
      <w:pPr>
        <w:pStyle w:val="Style5"/>
        <w:widowControl/>
        <w:spacing w:line="240" w:lineRule="exact"/>
        <w:ind w:left="490"/>
        <w:rPr>
          <w:sz w:val="20"/>
          <w:szCs w:val="20"/>
        </w:rPr>
      </w:pPr>
    </w:p>
    <w:p w:rsidR="008D5F4C" w:rsidRDefault="008D5F4C">
      <w:pPr>
        <w:pStyle w:val="Style5"/>
        <w:widowControl/>
        <w:spacing w:line="240" w:lineRule="exact"/>
        <w:ind w:left="490"/>
        <w:rPr>
          <w:sz w:val="20"/>
          <w:szCs w:val="20"/>
        </w:rPr>
      </w:pPr>
    </w:p>
    <w:p w:rsidR="008D5F4C" w:rsidRDefault="008D5F4C">
      <w:pPr>
        <w:pStyle w:val="Style5"/>
        <w:widowControl/>
        <w:spacing w:line="240" w:lineRule="exact"/>
        <w:ind w:left="490"/>
        <w:rPr>
          <w:sz w:val="20"/>
          <w:szCs w:val="20"/>
        </w:rPr>
      </w:pPr>
    </w:p>
    <w:p w:rsidR="008D5F4C" w:rsidRDefault="000A4D76">
      <w:pPr>
        <w:pStyle w:val="Style5"/>
        <w:widowControl/>
        <w:spacing w:before="144"/>
        <w:ind w:left="490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8D5F4C" w:rsidRDefault="008D5F4C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8D5F4C" w:rsidRDefault="008D5F4C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8D5F4C" w:rsidRDefault="000A4D76">
      <w:pPr>
        <w:pStyle w:val="Style6"/>
        <w:widowControl/>
        <w:spacing w:before="67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8D5F4C" w:rsidRDefault="000A4D76">
      <w:pPr>
        <w:pStyle w:val="Style7"/>
        <w:widowControl/>
        <w:spacing w:before="72"/>
        <w:ind w:left="3226" w:right="3737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■ |: i I</w:t>
      </w:r>
    </w:p>
    <w:p w:rsidR="008D5F4C" w:rsidRDefault="000A4D76">
      <w:pPr>
        <w:pStyle w:val="Style8"/>
        <w:widowControl/>
        <w:spacing w:line="418" w:lineRule="exact"/>
        <w:rPr>
          <w:rStyle w:val="FontStyle14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CATORCE (14) de NOVIEMBRE de DOS MIL DIECISIETE (2017), la H. Magistrada ADRIANA SAAVEDRA LOZADA, </w:t>
      </w:r>
      <w:r>
        <w:rPr>
          <w:rStyle w:val="FontStyle14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4"/>
          <w:lang w:val="es-ES_tradnl" w:eastAsia="es-ES_tradnl"/>
        </w:rPr>
        <w:t xml:space="preserve">ARNULFO LOPEZ BAYONA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DIRECCION DE SANIDAD DEL EJERCITO NACIONAL, </w:t>
      </w:r>
      <w:r>
        <w:rPr>
          <w:rStyle w:val="FontStyle13"/>
          <w:lang w:val="es-ES_tradnl" w:eastAsia="es-ES_tradnl"/>
        </w:rPr>
        <w:t xml:space="preserve">con número de radicación 11001220300020170296100.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8D5F4C" w:rsidRDefault="000A4D76">
      <w:pPr>
        <w:pStyle w:val="Style9"/>
        <w:widowControl/>
        <w:spacing w:before="36" w:line="403" w:lineRule="exact"/>
        <w:ind w:left="1750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i</w:t>
      </w:r>
    </w:p>
    <w:p w:rsidR="008D5F4C" w:rsidRDefault="000A4D76">
      <w:pPr>
        <w:pStyle w:val="Style10"/>
        <w:widowControl/>
        <w:spacing w:line="403" w:lineRule="exact"/>
        <w:ind w:left="5321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! ;</w:t>
      </w:r>
    </w:p>
    <w:p w:rsidR="008D5F4C" w:rsidRDefault="000A4D76">
      <w:pPr>
        <w:pStyle w:val="Style8"/>
        <w:widowControl/>
        <w:spacing w:line="403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8D5F4C" w:rsidRDefault="008D5F4C">
      <w:pPr>
        <w:pStyle w:val="Style2"/>
        <w:widowControl/>
        <w:spacing w:line="240" w:lineRule="exact"/>
        <w:ind w:right="2304"/>
        <w:rPr>
          <w:sz w:val="20"/>
          <w:szCs w:val="20"/>
        </w:rPr>
      </w:pPr>
    </w:p>
    <w:p w:rsidR="008D5F4C" w:rsidRDefault="008D5F4C">
      <w:pPr>
        <w:pStyle w:val="Style2"/>
        <w:widowControl/>
        <w:spacing w:line="240" w:lineRule="exact"/>
        <w:ind w:right="2304"/>
        <w:rPr>
          <w:sz w:val="20"/>
          <w:szCs w:val="20"/>
        </w:rPr>
      </w:pPr>
    </w:p>
    <w:p w:rsidR="008D5F4C" w:rsidRDefault="008D5F4C">
      <w:pPr>
        <w:pStyle w:val="Style2"/>
        <w:widowControl/>
        <w:spacing w:line="240" w:lineRule="exact"/>
        <w:ind w:right="2304"/>
        <w:rPr>
          <w:sz w:val="20"/>
          <w:szCs w:val="20"/>
        </w:rPr>
      </w:pPr>
    </w:p>
    <w:p w:rsidR="001E4E44" w:rsidRDefault="000A4D76">
      <w:pPr>
        <w:pStyle w:val="Style2"/>
        <w:widowControl/>
        <w:spacing w:before="166" w:line="396" w:lineRule="exact"/>
        <w:ind w:right="2304"/>
        <w:rPr>
          <w:rStyle w:val="FontStyle14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u </w:t>
      </w:r>
      <w:r>
        <w:rPr>
          <w:rStyle w:val="FontStyle16"/>
          <w:lang w:val="es-ES_tradnl" w:eastAsia="es-ES_tradnl"/>
        </w:rPr>
        <w:t xml:space="preserve">I </w:t>
      </w:r>
      <w:r>
        <w:rPr>
          <w:rStyle w:val="FontStyle14"/>
          <w:lang w:val="es-ES_tradnl" w:eastAsia="es-ES_tradnl"/>
        </w:rPr>
        <w:t>SE FIJA EL 16 DE NOVIEMBRE DE 2017 A LAS 08:00 A.M. VENCE: EL 16 DE NOVIEMBRE DE 2017 A LAS 5:00 P.M.</w:t>
      </w:r>
    </w:p>
    <w:sectPr w:rsidR="001E4E44">
      <w:type w:val="continuous"/>
      <w:pgSz w:w="11905" w:h="16837"/>
      <w:pgMar w:top="971" w:right="1481" w:bottom="1440" w:left="14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39" w:rsidRDefault="00140739">
      <w:r>
        <w:separator/>
      </w:r>
    </w:p>
  </w:endnote>
  <w:endnote w:type="continuationSeparator" w:id="0">
    <w:p w:rsidR="00140739" w:rsidRDefault="0014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39" w:rsidRDefault="00140739">
      <w:r>
        <w:separator/>
      </w:r>
    </w:p>
  </w:footnote>
  <w:footnote w:type="continuationSeparator" w:id="0">
    <w:p w:rsidR="00140739" w:rsidRDefault="0014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44"/>
    <w:rsid w:val="000A4D76"/>
    <w:rsid w:val="00140739"/>
    <w:rsid w:val="001E4E44"/>
    <w:rsid w:val="008D5F4C"/>
    <w:rsid w:val="00D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FBF0DF9D-9F42-4418-A44D-373052A6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00" w:lineRule="exact"/>
      <w:ind w:firstLine="1649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25" w:lineRule="exact"/>
      <w:jc w:val="right"/>
    </w:pPr>
  </w:style>
  <w:style w:type="paragraph" w:customStyle="1" w:styleId="Style8">
    <w:name w:val="Style8"/>
    <w:basedOn w:val="Normal"/>
    <w:uiPriority w:val="99"/>
    <w:pPr>
      <w:spacing w:line="420" w:lineRule="exact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character" w:customStyle="1" w:styleId="FontStyle12">
    <w:name w:val="Font Style12"/>
    <w:basedOn w:val="Fuentedeprrafopredeter"/>
    <w:uiPriority w:val="99"/>
    <w:rPr>
      <w:rFonts w:ascii="Arial Narrow" w:hAnsi="Arial Narrow" w:cs="Arial Narrow"/>
      <w:b/>
      <w:bCs/>
      <w:spacing w:val="-10"/>
      <w:sz w:val="12"/>
      <w:szCs w:val="1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">
    <w:name w:val="Font Style16"/>
    <w:basedOn w:val="Fuentedeprrafopredeter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17">
    <w:name w:val="Font Style17"/>
    <w:basedOn w:val="Fuentedeprrafopredeter"/>
    <w:uiPriority w:val="99"/>
    <w:rPr>
      <w:rFonts w:ascii="Arial Narrow" w:hAnsi="Arial Narrow" w:cs="Arial Narrow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2017-11-15T20:53:00Z</dcterms:created>
  <dcterms:modified xsi:type="dcterms:W3CDTF">2017-11-15T20:53:00Z</dcterms:modified>
</cp:coreProperties>
</file>