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73F02" w14:textId="77777777" w:rsidR="00815297" w:rsidRPr="00540B22" w:rsidRDefault="00815297" w:rsidP="00815297">
      <w:pPr>
        <w:spacing w:after="0" w:line="240" w:lineRule="auto"/>
        <w:jc w:val="center"/>
        <w:rPr>
          <w:rFonts w:ascii="Arial" w:eastAsia="Times New Roman" w:hAnsi="Arial" w:cs="Arial"/>
          <w:b/>
          <w:sz w:val="24"/>
          <w:szCs w:val="24"/>
          <w:lang w:eastAsia="es-ES"/>
        </w:rPr>
      </w:pPr>
      <w:r w:rsidRPr="00540B22">
        <w:rPr>
          <w:rFonts w:ascii="Arial" w:eastAsia="Times New Roman" w:hAnsi="Arial" w:cs="Arial"/>
          <w:b/>
          <w:sz w:val="24"/>
          <w:szCs w:val="24"/>
          <w:lang w:eastAsia="es-ES"/>
        </w:rPr>
        <w:t>REPÚBLICA DE COLOMBIA</w:t>
      </w:r>
    </w:p>
    <w:p w14:paraId="38F90D63" w14:textId="77777777" w:rsidR="00815297" w:rsidRPr="00540B22" w:rsidRDefault="00815297" w:rsidP="00815297">
      <w:pPr>
        <w:spacing w:after="0" w:line="240" w:lineRule="auto"/>
        <w:jc w:val="center"/>
        <w:rPr>
          <w:rFonts w:ascii="Arial" w:eastAsia="Times New Roman" w:hAnsi="Arial" w:cs="Arial"/>
          <w:b/>
          <w:sz w:val="24"/>
          <w:szCs w:val="24"/>
          <w:lang w:eastAsia="es-ES"/>
        </w:rPr>
      </w:pPr>
      <w:r w:rsidRPr="00540B22">
        <w:rPr>
          <w:rFonts w:ascii="Arial" w:eastAsia="Times New Roman" w:hAnsi="Arial" w:cs="Arial"/>
          <w:b/>
          <w:sz w:val="24"/>
          <w:szCs w:val="24"/>
          <w:lang w:eastAsia="es-ES"/>
        </w:rPr>
        <w:object w:dxaOrig="4305" w:dyaOrig="4605" w14:anchorId="1CE6C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60.75pt" o:ole="">
            <v:imagedata r:id="rId8" o:title="" croptop="-2263f"/>
          </v:shape>
          <o:OLEObject Type="Embed" ProgID="PBrush" ShapeID="_x0000_i1025" DrawAspect="Content" ObjectID="_1651498268" r:id="rId9"/>
        </w:object>
      </w:r>
    </w:p>
    <w:p w14:paraId="45836AC1" w14:textId="5E6DD439" w:rsidR="00815297" w:rsidRPr="00540B22" w:rsidRDefault="00815297" w:rsidP="00815297">
      <w:pPr>
        <w:spacing w:after="0" w:line="360" w:lineRule="auto"/>
        <w:jc w:val="center"/>
        <w:rPr>
          <w:rFonts w:ascii="Arial" w:eastAsia="Times New Roman" w:hAnsi="Arial" w:cs="Arial"/>
          <w:b/>
          <w:sz w:val="24"/>
          <w:szCs w:val="24"/>
          <w:lang w:eastAsia="es-ES"/>
        </w:rPr>
      </w:pPr>
      <w:r w:rsidRPr="00540B22">
        <w:rPr>
          <w:rFonts w:ascii="Arial" w:eastAsia="Times New Roman" w:hAnsi="Arial" w:cs="Arial"/>
          <w:b/>
          <w:sz w:val="24"/>
          <w:szCs w:val="24"/>
          <w:lang w:eastAsia="es-ES"/>
        </w:rPr>
        <w:t xml:space="preserve">TRIBUNAL ADMINISTRATIVO DEL </w:t>
      </w:r>
      <w:bookmarkStart w:id="0" w:name="_GoBack"/>
      <w:bookmarkEnd w:id="0"/>
      <w:r w:rsidR="007576C0" w:rsidRPr="00540B22">
        <w:rPr>
          <w:rFonts w:ascii="Arial" w:eastAsia="Times New Roman" w:hAnsi="Arial" w:cs="Arial"/>
          <w:b/>
          <w:sz w:val="24"/>
          <w:szCs w:val="24"/>
          <w:lang w:eastAsia="es-ES"/>
        </w:rPr>
        <w:t>VALLE DEL</w:t>
      </w:r>
      <w:r w:rsidRPr="00540B22">
        <w:rPr>
          <w:rFonts w:ascii="Arial" w:eastAsia="Times New Roman" w:hAnsi="Arial" w:cs="Arial"/>
          <w:b/>
          <w:sz w:val="24"/>
          <w:szCs w:val="24"/>
          <w:lang w:eastAsia="es-ES"/>
        </w:rPr>
        <w:t xml:space="preserve"> CAUCA</w:t>
      </w:r>
    </w:p>
    <w:p w14:paraId="5DA33525" w14:textId="77777777" w:rsidR="00815297" w:rsidRPr="00540B22" w:rsidRDefault="00815297" w:rsidP="00815297">
      <w:pPr>
        <w:spacing w:after="0" w:line="360" w:lineRule="auto"/>
        <w:jc w:val="center"/>
        <w:rPr>
          <w:rFonts w:ascii="Arial" w:eastAsia="Times New Roman" w:hAnsi="Arial" w:cs="Arial"/>
          <w:sz w:val="24"/>
          <w:szCs w:val="24"/>
          <w:lang w:eastAsia="es-ES"/>
        </w:rPr>
      </w:pPr>
    </w:p>
    <w:p w14:paraId="593AADC6" w14:textId="77777777" w:rsidR="00815297" w:rsidRPr="00540B22" w:rsidRDefault="00815297" w:rsidP="00815297">
      <w:pPr>
        <w:spacing w:after="0" w:line="360" w:lineRule="auto"/>
        <w:jc w:val="both"/>
        <w:rPr>
          <w:rFonts w:ascii="Arial" w:eastAsia="Times New Roman" w:hAnsi="Arial" w:cs="Arial"/>
          <w:b/>
          <w:sz w:val="24"/>
          <w:szCs w:val="24"/>
          <w:lang w:eastAsia="es-ES"/>
        </w:rPr>
      </w:pPr>
      <w:r w:rsidRPr="00540B22">
        <w:rPr>
          <w:rFonts w:ascii="Arial" w:eastAsia="Times New Roman" w:hAnsi="Arial" w:cs="Arial"/>
          <w:b/>
          <w:sz w:val="24"/>
          <w:szCs w:val="24"/>
          <w:lang w:eastAsia="es-ES"/>
        </w:rPr>
        <w:t xml:space="preserve">Auto interlocutorio </w:t>
      </w:r>
    </w:p>
    <w:p w14:paraId="3B295CE5" w14:textId="77777777" w:rsidR="00815297" w:rsidRPr="00540B22" w:rsidRDefault="00815297" w:rsidP="00815297">
      <w:pPr>
        <w:spacing w:after="0" w:line="360" w:lineRule="auto"/>
        <w:jc w:val="both"/>
        <w:rPr>
          <w:rFonts w:ascii="Arial" w:eastAsia="Times New Roman" w:hAnsi="Arial" w:cs="Arial"/>
          <w:sz w:val="24"/>
          <w:szCs w:val="24"/>
          <w:lang w:eastAsia="es-ES"/>
        </w:rPr>
      </w:pPr>
    </w:p>
    <w:p w14:paraId="47445B23" w14:textId="7BFAF7D0" w:rsidR="00297DF4" w:rsidRPr="005F094A" w:rsidRDefault="00297DF4" w:rsidP="00297DF4">
      <w:pPr>
        <w:spacing w:line="360" w:lineRule="auto"/>
        <w:rPr>
          <w:rFonts w:ascii="Arial" w:hAnsi="Arial" w:cs="Arial"/>
        </w:rPr>
      </w:pPr>
      <w:r w:rsidRPr="005F094A">
        <w:rPr>
          <w:rFonts w:ascii="Arial" w:hAnsi="Arial" w:cs="Arial"/>
        </w:rPr>
        <w:t xml:space="preserve">Santiago de Cali, </w:t>
      </w:r>
      <w:r w:rsidR="000F6F88">
        <w:rPr>
          <w:rFonts w:ascii="Arial" w:hAnsi="Arial" w:cs="Arial"/>
        </w:rPr>
        <w:t>veinte</w:t>
      </w:r>
      <w:r w:rsidRPr="005F094A">
        <w:rPr>
          <w:rFonts w:ascii="Arial" w:hAnsi="Arial" w:cs="Arial"/>
        </w:rPr>
        <w:t xml:space="preserve"> (</w:t>
      </w:r>
      <w:r w:rsidR="000F6F88">
        <w:rPr>
          <w:rFonts w:ascii="Arial" w:hAnsi="Arial" w:cs="Arial"/>
        </w:rPr>
        <w:t>20</w:t>
      </w:r>
      <w:r w:rsidRPr="005F094A">
        <w:rPr>
          <w:rFonts w:ascii="Arial" w:hAnsi="Arial" w:cs="Arial"/>
        </w:rPr>
        <w:t xml:space="preserve">) de </w:t>
      </w:r>
      <w:r w:rsidR="00FB073E">
        <w:rPr>
          <w:rFonts w:ascii="Arial" w:hAnsi="Arial" w:cs="Arial"/>
        </w:rPr>
        <w:t>mayo</w:t>
      </w:r>
      <w:r w:rsidRPr="005F094A">
        <w:rPr>
          <w:rFonts w:ascii="Arial" w:hAnsi="Arial" w:cs="Arial"/>
        </w:rPr>
        <w:t xml:space="preserve"> de dos mil veinte (2020)</w:t>
      </w:r>
    </w:p>
    <w:tbl>
      <w:tblPr>
        <w:tblW w:w="935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694"/>
        <w:gridCol w:w="6662"/>
      </w:tblGrid>
      <w:tr w:rsidR="00297DF4" w:rsidRPr="005F094A" w14:paraId="25596E6B" w14:textId="77777777" w:rsidTr="00683E88">
        <w:trPr>
          <w:trHeight w:val="117"/>
        </w:trPr>
        <w:tc>
          <w:tcPr>
            <w:tcW w:w="2694" w:type="dxa"/>
            <w:shd w:val="clear" w:color="auto" w:fill="auto"/>
          </w:tcPr>
          <w:p w14:paraId="57E7C8B0" w14:textId="77777777" w:rsidR="00297DF4" w:rsidRPr="005F094A" w:rsidRDefault="00297DF4" w:rsidP="00683E88">
            <w:pPr>
              <w:rPr>
                <w:rFonts w:ascii="Arial" w:hAnsi="Arial" w:cs="Arial"/>
                <w:caps/>
              </w:rPr>
            </w:pPr>
            <w:r w:rsidRPr="005F094A">
              <w:rPr>
                <w:rFonts w:ascii="Arial" w:hAnsi="Arial" w:cs="Arial"/>
              </w:rPr>
              <w:t>MEDIO DE CONTROL:</w:t>
            </w:r>
          </w:p>
        </w:tc>
        <w:tc>
          <w:tcPr>
            <w:tcW w:w="6662" w:type="dxa"/>
            <w:shd w:val="clear" w:color="auto" w:fill="auto"/>
          </w:tcPr>
          <w:p w14:paraId="720AD9FB" w14:textId="2F5BE95B" w:rsidR="00297DF4" w:rsidRPr="005F094A" w:rsidRDefault="00297DF4" w:rsidP="00683E88">
            <w:pPr>
              <w:jc w:val="both"/>
              <w:rPr>
                <w:rFonts w:ascii="Arial" w:hAnsi="Arial" w:cs="Arial"/>
                <w:caps/>
              </w:rPr>
            </w:pPr>
            <w:r w:rsidRPr="005F094A">
              <w:rPr>
                <w:rFonts w:ascii="Arial" w:hAnsi="Arial" w:cs="Arial"/>
              </w:rPr>
              <w:t xml:space="preserve">CONTROL INMEDIATO DE LEGALIDAD </w:t>
            </w:r>
          </w:p>
        </w:tc>
      </w:tr>
      <w:tr w:rsidR="00297DF4" w:rsidRPr="005F094A" w14:paraId="04F5B989" w14:textId="77777777" w:rsidTr="00683E88">
        <w:trPr>
          <w:trHeight w:val="123"/>
        </w:trPr>
        <w:tc>
          <w:tcPr>
            <w:tcW w:w="2694" w:type="dxa"/>
            <w:shd w:val="clear" w:color="auto" w:fill="auto"/>
          </w:tcPr>
          <w:p w14:paraId="6A93AAA2" w14:textId="2EA67B02" w:rsidR="00297DF4" w:rsidRPr="005F094A" w:rsidRDefault="00297DF4" w:rsidP="00683E88">
            <w:pPr>
              <w:rPr>
                <w:rFonts w:ascii="Arial" w:hAnsi="Arial" w:cs="Arial"/>
              </w:rPr>
            </w:pPr>
            <w:r>
              <w:rPr>
                <w:rFonts w:ascii="Arial" w:hAnsi="Arial" w:cs="Arial"/>
              </w:rPr>
              <w:t>EXPEDIENTES</w:t>
            </w:r>
          </w:p>
        </w:tc>
        <w:tc>
          <w:tcPr>
            <w:tcW w:w="6662" w:type="dxa"/>
            <w:shd w:val="clear" w:color="auto" w:fill="auto"/>
          </w:tcPr>
          <w:p w14:paraId="3E05F0DA" w14:textId="2C40A94A" w:rsidR="00297DF4" w:rsidRPr="005F094A" w:rsidRDefault="00297DF4" w:rsidP="00297DF4">
            <w:pPr>
              <w:tabs>
                <w:tab w:val="left" w:pos="-720"/>
              </w:tabs>
              <w:suppressAutoHyphens/>
              <w:jc w:val="both"/>
              <w:rPr>
                <w:rFonts w:ascii="Arial" w:hAnsi="Arial" w:cs="Arial"/>
                <w:spacing w:val="-3"/>
                <w:lang w:val="es-CO"/>
              </w:rPr>
            </w:pPr>
            <w:r>
              <w:rPr>
                <w:rFonts w:ascii="Arial" w:hAnsi="Arial" w:cs="Arial"/>
              </w:rPr>
              <w:t xml:space="preserve">PROCESOS ACUMULADOS 76001-23-33-000-2020-00425-00 Y </w:t>
            </w:r>
            <w:r w:rsidRPr="005F094A">
              <w:rPr>
                <w:rFonts w:ascii="Arial" w:hAnsi="Arial" w:cs="Arial"/>
                <w:spacing w:val="-3"/>
                <w:lang w:val="es-CO"/>
              </w:rPr>
              <w:t>76001-23-33-000-2020-</w:t>
            </w:r>
            <w:r>
              <w:rPr>
                <w:rFonts w:ascii="Arial" w:hAnsi="Arial" w:cs="Arial"/>
                <w:spacing w:val="-3"/>
                <w:lang w:val="es-CO"/>
              </w:rPr>
              <w:t>598</w:t>
            </w:r>
            <w:r w:rsidRPr="005F094A">
              <w:rPr>
                <w:rFonts w:ascii="Arial" w:hAnsi="Arial" w:cs="Arial"/>
                <w:spacing w:val="-3"/>
                <w:lang w:val="es-CO"/>
              </w:rPr>
              <w:t>-00</w:t>
            </w:r>
          </w:p>
        </w:tc>
      </w:tr>
    </w:tbl>
    <w:p w14:paraId="0892501E" w14:textId="77777777" w:rsidR="00297DF4" w:rsidRPr="005F094A" w:rsidRDefault="00297DF4" w:rsidP="00297DF4">
      <w:pPr>
        <w:spacing w:after="0" w:line="360" w:lineRule="auto"/>
        <w:rPr>
          <w:rFonts w:ascii="Arial" w:hAnsi="Arial" w:cs="Arial"/>
          <w:b/>
        </w:rPr>
      </w:pPr>
    </w:p>
    <w:p w14:paraId="70183722" w14:textId="77777777" w:rsidR="00297DF4" w:rsidRPr="005F094A" w:rsidRDefault="00297DF4" w:rsidP="00297DF4">
      <w:pPr>
        <w:spacing w:after="0" w:line="360" w:lineRule="auto"/>
        <w:rPr>
          <w:rFonts w:ascii="Arial" w:hAnsi="Arial" w:cs="Arial"/>
          <w:b/>
        </w:rPr>
      </w:pPr>
      <w:r w:rsidRPr="005F094A">
        <w:rPr>
          <w:rFonts w:ascii="Arial" w:hAnsi="Arial" w:cs="Arial"/>
          <w:b/>
        </w:rPr>
        <w:t>MAGISTRADO PONENTE: FERNANDO AUGUSTO GARCIA MUÑOZ</w:t>
      </w:r>
    </w:p>
    <w:p w14:paraId="7E465842" w14:textId="77777777" w:rsidR="00297DF4" w:rsidRDefault="00297DF4" w:rsidP="00297DF4">
      <w:pPr>
        <w:spacing w:after="0" w:line="360" w:lineRule="auto"/>
        <w:jc w:val="both"/>
        <w:rPr>
          <w:rFonts w:ascii="Arial" w:hAnsi="Arial" w:cs="Arial"/>
        </w:rPr>
      </w:pPr>
    </w:p>
    <w:p w14:paraId="0A3F7EA7" w14:textId="23715BB0" w:rsidR="00297DF4" w:rsidRDefault="00297DF4" w:rsidP="00297DF4">
      <w:pPr>
        <w:spacing w:after="0" w:line="360" w:lineRule="auto"/>
        <w:jc w:val="both"/>
        <w:rPr>
          <w:rFonts w:ascii="Arial" w:hAnsi="Arial" w:cs="Arial"/>
          <w:i/>
          <w:iCs/>
          <w:sz w:val="20"/>
          <w:szCs w:val="20"/>
        </w:rPr>
      </w:pPr>
      <w:r>
        <w:rPr>
          <w:rFonts w:ascii="Arial" w:hAnsi="Arial" w:cs="Arial"/>
        </w:rPr>
        <w:t xml:space="preserve">Mediante auto interlocutorio del 13 de mayo de 2020, el Magistrado Ronald Otto Cedeño Blume, resolvió: </w:t>
      </w:r>
      <w:r w:rsidRPr="0088346D">
        <w:rPr>
          <w:rFonts w:ascii="Arial" w:hAnsi="Arial" w:cs="Arial"/>
          <w:i/>
          <w:iCs/>
          <w:sz w:val="20"/>
          <w:szCs w:val="20"/>
        </w:rPr>
        <w:t>“…Acumular el presente expediente al proceso radicado con el No. 76001-23-33-000-2020-00425-00, que cursa en el Despacho del Magistrado FERNANDO AUGUSTO GARCIA MUÑOZ, por las razones expuestas en esta providencia”.</w:t>
      </w:r>
    </w:p>
    <w:p w14:paraId="4ED73D50" w14:textId="3257FFC1" w:rsidR="00507F7A" w:rsidRDefault="00507F7A" w:rsidP="00297DF4">
      <w:pPr>
        <w:spacing w:after="0" w:line="360" w:lineRule="auto"/>
        <w:jc w:val="both"/>
        <w:rPr>
          <w:rFonts w:ascii="Arial" w:hAnsi="Arial" w:cs="Arial"/>
          <w:i/>
          <w:iCs/>
          <w:sz w:val="20"/>
          <w:szCs w:val="20"/>
        </w:rPr>
      </w:pPr>
    </w:p>
    <w:p w14:paraId="420116E0" w14:textId="46108A36" w:rsidR="00507F7A" w:rsidRPr="00050253" w:rsidRDefault="00507F7A" w:rsidP="00050253">
      <w:pPr>
        <w:spacing w:after="0" w:line="360" w:lineRule="auto"/>
        <w:jc w:val="both"/>
        <w:rPr>
          <w:rFonts w:ascii="Arial" w:hAnsi="Arial" w:cs="Arial"/>
          <w:i/>
          <w:iCs/>
          <w:sz w:val="20"/>
          <w:szCs w:val="20"/>
        </w:rPr>
      </w:pPr>
      <w:r>
        <w:rPr>
          <w:rFonts w:ascii="Arial" w:hAnsi="Arial" w:cs="Arial"/>
        </w:rPr>
        <w:t xml:space="preserve">Las razones que tuvo el togado para ordenar la acumulación, </w:t>
      </w:r>
      <w:r w:rsidR="00050253">
        <w:rPr>
          <w:rFonts w:ascii="Arial" w:hAnsi="Arial" w:cs="Arial"/>
        </w:rPr>
        <w:t>correspondieron</w:t>
      </w:r>
      <w:r>
        <w:rPr>
          <w:rFonts w:ascii="Arial" w:hAnsi="Arial" w:cs="Arial"/>
        </w:rPr>
        <w:t xml:space="preserve"> entre otras a que el control inmediato de legalidad de los citados Decretos, no podía realizarse por separado</w:t>
      </w:r>
      <w:r w:rsidR="00050253">
        <w:rPr>
          <w:rFonts w:ascii="Arial" w:hAnsi="Arial" w:cs="Arial"/>
        </w:rPr>
        <w:t xml:space="preserve">, </w:t>
      </w:r>
      <w:r w:rsidR="00050253" w:rsidRPr="00050253">
        <w:rPr>
          <w:rFonts w:ascii="Arial" w:hAnsi="Arial" w:cs="Arial"/>
          <w:i/>
          <w:iCs/>
          <w:sz w:val="20"/>
          <w:szCs w:val="20"/>
        </w:rPr>
        <w:t>“…</w:t>
      </w:r>
      <w:r w:rsidRPr="00050253">
        <w:rPr>
          <w:rFonts w:ascii="Arial" w:hAnsi="Arial" w:cs="Arial"/>
          <w:i/>
          <w:iCs/>
          <w:sz w:val="20"/>
          <w:szCs w:val="20"/>
        </w:rPr>
        <w:t>porque tienen una relación de conexidad, en la medida que el segundo adicionó un artículo del primer acto administrativo, de manera que deben estudiarse de forma conjunta para salvaguardar el principio de seguridad jurídica y asegurar también la coherencia de las providencias emitidas por esta Corporación en el trámite del referido control</w:t>
      </w:r>
      <w:r w:rsidR="00050253" w:rsidRPr="00050253">
        <w:rPr>
          <w:rFonts w:ascii="Arial" w:hAnsi="Arial" w:cs="Arial"/>
          <w:i/>
          <w:iCs/>
          <w:sz w:val="20"/>
          <w:szCs w:val="20"/>
        </w:rPr>
        <w:t xml:space="preserve">…”. </w:t>
      </w:r>
    </w:p>
    <w:p w14:paraId="4CF711C1" w14:textId="3D7106A9" w:rsidR="00297DF4" w:rsidRPr="0088346D" w:rsidRDefault="00297DF4" w:rsidP="00297DF4">
      <w:pPr>
        <w:spacing w:after="0" w:line="360" w:lineRule="auto"/>
        <w:jc w:val="both"/>
        <w:rPr>
          <w:rFonts w:ascii="Arial" w:hAnsi="Arial" w:cs="Arial"/>
          <w:i/>
          <w:iCs/>
          <w:sz w:val="20"/>
          <w:szCs w:val="20"/>
        </w:rPr>
      </w:pPr>
    </w:p>
    <w:p w14:paraId="34194A4D" w14:textId="4FD243A3" w:rsidR="00297DF4" w:rsidRDefault="00FB073E" w:rsidP="00297DF4">
      <w:pPr>
        <w:spacing w:after="0" w:line="360" w:lineRule="auto"/>
        <w:jc w:val="both"/>
        <w:rPr>
          <w:rFonts w:ascii="Arial" w:hAnsi="Arial" w:cs="Arial"/>
        </w:rPr>
      </w:pPr>
      <w:r>
        <w:rPr>
          <w:rFonts w:ascii="Arial" w:hAnsi="Arial" w:cs="Arial"/>
        </w:rPr>
        <w:t xml:space="preserve">El proceso acumulado al expediente 2020-00425-00, se envió para ejercer control de legalidad contra el Decreto No. 1-3-0854 del 7 de mayo de 2020 </w:t>
      </w:r>
      <w:r w:rsidRPr="00FB073E">
        <w:rPr>
          <w:rFonts w:ascii="Arial" w:hAnsi="Arial" w:cs="Arial"/>
          <w:sz w:val="20"/>
          <w:szCs w:val="20"/>
        </w:rPr>
        <w:t>"POR MEDIO DEL CUAL SE ADICIONA EL ARTICULO 4 DEL DECRETO DEPARTAMENTAL 0731 DEL 01 DE ABRIL DE 2020 "POR MEDIO DEL CUAL SE SUSPENDEN LOS TRAMITES Y ACTUACIONES ADMINISTRATIVAS O JURISDICCIONALES EN SEDE ADMINISTRATIVA EN LA ADMINISTRACION CENTRAL DEPARTAMENTAL DURANTE LA EMERGENCIA SANITARIA POR CAUSA DEL COVID-19"</w:t>
      </w:r>
      <w:r>
        <w:rPr>
          <w:rFonts w:ascii="Arial" w:hAnsi="Arial" w:cs="Arial"/>
          <w:sz w:val="20"/>
          <w:szCs w:val="20"/>
        </w:rPr>
        <w:t xml:space="preserve">, </w:t>
      </w:r>
      <w:r>
        <w:rPr>
          <w:rFonts w:ascii="Arial" w:hAnsi="Arial" w:cs="Arial"/>
        </w:rPr>
        <w:t>expedido por el Departamento del Valle del Cauca.</w:t>
      </w:r>
    </w:p>
    <w:p w14:paraId="5079A15A" w14:textId="652FCB11" w:rsidR="00FB073E" w:rsidRDefault="00FB073E" w:rsidP="00297DF4">
      <w:pPr>
        <w:spacing w:after="0" w:line="360" w:lineRule="auto"/>
        <w:jc w:val="both"/>
        <w:rPr>
          <w:rFonts w:ascii="Arial" w:hAnsi="Arial" w:cs="Arial"/>
        </w:rPr>
      </w:pPr>
    </w:p>
    <w:p w14:paraId="758E2F0D" w14:textId="552B54D7" w:rsidR="00FB073E" w:rsidRDefault="00B922E5" w:rsidP="00297DF4">
      <w:pPr>
        <w:spacing w:after="0" w:line="360" w:lineRule="auto"/>
        <w:jc w:val="both"/>
        <w:rPr>
          <w:rFonts w:ascii="Arial" w:hAnsi="Arial" w:cs="Arial"/>
        </w:rPr>
      </w:pPr>
      <w:r>
        <w:rPr>
          <w:rFonts w:ascii="Arial" w:hAnsi="Arial" w:cs="Arial"/>
        </w:rPr>
        <w:t xml:space="preserve">El Decreto que se adiciona, esto es, el No. </w:t>
      </w:r>
      <w:r w:rsidRPr="005614DB">
        <w:rPr>
          <w:rFonts w:ascii="Arial" w:hAnsi="Arial" w:cs="Arial"/>
        </w:rPr>
        <w:t>1-3-0731 del 1 de abril de 2020</w:t>
      </w:r>
      <w:r>
        <w:rPr>
          <w:rFonts w:ascii="Arial" w:hAnsi="Arial" w:cs="Arial"/>
        </w:rPr>
        <w:t xml:space="preserve">, fue avocado su conocimiento por este Despacho, mediante proveído del 15 de abril del año que transcurre, y en esa medida se hace </w:t>
      </w:r>
      <w:r w:rsidR="00050253">
        <w:rPr>
          <w:rFonts w:ascii="Arial" w:hAnsi="Arial" w:cs="Arial"/>
        </w:rPr>
        <w:t>in</w:t>
      </w:r>
      <w:r>
        <w:rPr>
          <w:rFonts w:ascii="Arial" w:hAnsi="Arial" w:cs="Arial"/>
        </w:rPr>
        <w:t xml:space="preserve">dispensable </w:t>
      </w:r>
      <w:r w:rsidR="00050253">
        <w:rPr>
          <w:rFonts w:ascii="Arial" w:hAnsi="Arial" w:cs="Arial"/>
        </w:rPr>
        <w:t xml:space="preserve">ordenar </w:t>
      </w:r>
      <w:r>
        <w:rPr>
          <w:rFonts w:ascii="Arial" w:hAnsi="Arial" w:cs="Arial"/>
        </w:rPr>
        <w:t>la suspensión del término procesal</w:t>
      </w:r>
      <w:r w:rsidR="00050253">
        <w:rPr>
          <w:rFonts w:ascii="Arial" w:hAnsi="Arial" w:cs="Arial"/>
        </w:rPr>
        <w:t xml:space="preserve"> del mismo</w:t>
      </w:r>
      <w:r>
        <w:rPr>
          <w:rFonts w:ascii="Arial" w:hAnsi="Arial" w:cs="Arial"/>
        </w:rPr>
        <w:t>, hasta tanto los trámites del proceso acumulado, se encuentren en el mismo estado, que en el presente caso sería, cuando se encuentra a disposición del Ministerio Público, para que emita concepto, según lo dispone el artículo 185 numeral, 5 del CPACA.</w:t>
      </w:r>
    </w:p>
    <w:p w14:paraId="2167E757" w14:textId="77777777" w:rsidR="00507F7A" w:rsidRDefault="00B922E5" w:rsidP="00297DF4">
      <w:pPr>
        <w:spacing w:after="0" w:line="360" w:lineRule="auto"/>
        <w:jc w:val="both"/>
        <w:rPr>
          <w:rFonts w:ascii="Arial" w:hAnsi="Arial" w:cs="Arial"/>
        </w:rPr>
      </w:pPr>
      <w:r>
        <w:rPr>
          <w:rFonts w:ascii="Arial" w:hAnsi="Arial" w:cs="Arial"/>
        </w:rPr>
        <w:lastRenderedPageBreak/>
        <w:t xml:space="preserve">Ahora bien, debido a lo anteriormente planteado y teniendo en cuenta que no se ha </w:t>
      </w:r>
      <w:proofErr w:type="spellStart"/>
      <w:r>
        <w:rPr>
          <w:rFonts w:ascii="Arial" w:hAnsi="Arial" w:cs="Arial"/>
        </w:rPr>
        <w:t>avocado</w:t>
      </w:r>
      <w:proofErr w:type="spellEnd"/>
      <w:r>
        <w:rPr>
          <w:rFonts w:ascii="Arial" w:hAnsi="Arial" w:cs="Arial"/>
        </w:rPr>
        <w:t xml:space="preserve"> el conocimiento del Decreto </w:t>
      </w:r>
      <w:r w:rsidR="003B54A1">
        <w:rPr>
          <w:rFonts w:ascii="Arial" w:hAnsi="Arial" w:cs="Arial"/>
        </w:rPr>
        <w:t xml:space="preserve">No. 1-3-0854 del 7 de mayo de 2020, </w:t>
      </w:r>
    </w:p>
    <w:p w14:paraId="0F5A7683" w14:textId="77777777" w:rsidR="00507F7A" w:rsidRDefault="00507F7A" w:rsidP="00297DF4">
      <w:pPr>
        <w:spacing w:after="0" w:line="360" w:lineRule="auto"/>
        <w:jc w:val="both"/>
        <w:rPr>
          <w:rFonts w:ascii="Arial" w:hAnsi="Arial" w:cs="Arial"/>
        </w:rPr>
      </w:pPr>
    </w:p>
    <w:p w14:paraId="134D2446" w14:textId="585060E6" w:rsidR="00B922E5" w:rsidRPr="00507F7A" w:rsidRDefault="00507F7A" w:rsidP="00297DF4">
      <w:pPr>
        <w:spacing w:after="0" w:line="360" w:lineRule="auto"/>
        <w:jc w:val="both"/>
        <w:rPr>
          <w:rFonts w:ascii="Arial" w:hAnsi="Arial" w:cs="Arial"/>
          <w:b/>
          <w:bCs/>
        </w:rPr>
      </w:pPr>
      <w:r w:rsidRPr="00507F7A">
        <w:rPr>
          <w:rFonts w:ascii="Arial" w:hAnsi="Arial" w:cs="Arial"/>
          <w:b/>
          <w:bCs/>
        </w:rPr>
        <w:t>SE DISPONE:</w:t>
      </w:r>
    </w:p>
    <w:p w14:paraId="23BAC830" w14:textId="4F9E8E1D" w:rsidR="003B54A1" w:rsidRDefault="003B54A1" w:rsidP="00297DF4">
      <w:pPr>
        <w:spacing w:after="0" w:line="360" w:lineRule="auto"/>
        <w:jc w:val="both"/>
        <w:rPr>
          <w:rFonts w:ascii="Arial" w:hAnsi="Arial" w:cs="Arial"/>
        </w:rPr>
      </w:pPr>
    </w:p>
    <w:p w14:paraId="50706B0E" w14:textId="31F336C5" w:rsidR="00507F7A" w:rsidRPr="00507F7A" w:rsidRDefault="003B54A1" w:rsidP="00507F7A">
      <w:pPr>
        <w:tabs>
          <w:tab w:val="left" w:pos="-720"/>
        </w:tabs>
        <w:suppressAutoHyphens/>
        <w:spacing w:after="0" w:line="360" w:lineRule="auto"/>
        <w:jc w:val="both"/>
        <w:rPr>
          <w:rFonts w:ascii="Arial" w:eastAsia="Arial" w:hAnsi="Arial" w:cs="Arial"/>
          <w:bCs/>
          <w:color w:val="000000"/>
        </w:rPr>
      </w:pPr>
      <w:r w:rsidRPr="005F094A">
        <w:rPr>
          <w:rFonts w:ascii="Arial" w:hAnsi="Arial" w:cs="Arial"/>
          <w:b/>
        </w:rPr>
        <w:t>PRIMERO:</w:t>
      </w:r>
      <w:r>
        <w:rPr>
          <w:rFonts w:ascii="Arial" w:hAnsi="Arial" w:cs="Arial"/>
        </w:rPr>
        <w:t xml:space="preserve"> </w:t>
      </w:r>
      <w:r w:rsidR="00507F7A">
        <w:rPr>
          <w:rFonts w:ascii="Arial" w:eastAsia="Arial" w:hAnsi="Arial" w:cs="Arial"/>
          <w:b/>
          <w:color w:val="000000"/>
        </w:rPr>
        <w:t xml:space="preserve">SUSPENDER </w:t>
      </w:r>
      <w:r w:rsidR="00B008E5" w:rsidRPr="00B008E5">
        <w:rPr>
          <w:rFonts w:ascii="Arial" w:eastAsia="Arial" w:hAnsi="Arial" w:cs="Arial"/>
          <w:bCs/>
          <w:color w:val="000000"/>
        </w:rPr>
        <w:t xml:space="preserve">el </w:t>
      </w:r>
      <w:r w:rsidR="00B008E5">
        <w:rPr>
          <w:rFonts w:ascii="Arial" w:eastAsia="Arial" w:hAnsi="Arial" w:cs="Arial"/>
          <w:bCs/>
          <w:color w:val="000000"/>
        </w:rPr>
        <w:t xml:space="preserve">trámite de control inmediato de legalidad, </w:t>
      </w:r>
      <w:r w:rsidR="00507F7A">
        <w:rPr>
          <w:rFonts w:ascii="Arial" w:eastAsia="Arial" w:hAnsi="Arial" w:cs="Arial"/>
          <w:bCs/>
          <w:color w:val="000000"/>
        </w:rPr>
        <w:t>hasta que el presente proceso se encuentr</w:t>
      </w:r>
      <w:r w:rsidR="00B008E5">
        <w:rPr>
          <w:rFonts w:ascii="Arial" w:eastAsia="Arial" w:hAnsi="Arial" w:cs="Arial"/>
          <w:bCs/>
          <w:color w:val="000000"/>
        </w:rPr>
        <w:t>e</w:t>
      </w:r>
      <w:r w:rsidR="00507F7A">
        <w:rPr>
          <w:rFonts w:ascii="Arial" w:eastAsia="Arial" w:hAnsi="Arial" w:cs="Arial"/>
          <w:bCs/>
          <w:color w:val="000000"/>
        </w:rPr>
        <w:t xml:space="preserve"> para remisión a la señora Agente del Ministerio Público, el proceso radicado bajo la partida </w:t>
      </w:r>
      <w:r w:rsidR="00507F7A">
        <w:rPr>
          <w:rFonts w:ascii="Arial" w:eastAsia="Arial" w:hAnsi="Arial" w:cs="Arial"/>
          <w:color w:val="000000"/>
        </w:rPr>
        <w:t xml:space="preserve">No. </w:t>
      </w:r>
      <w:r w:rsidR="00507F7A" w:rsidRPr="005F094A">
        <w:rPr>
          <w:rFonts w:ascii="Arial" w:hAnsi="Arial" w:cs="Arial"/>
          <w:spacing w:val="-3"/>
          <w:lang w:val="es-CO"/>
        </w:rPr>
        <w:t>76001-23-33-000-2020-425-00</w:t>
      </w:r>
      <w:r w:rsidR="00507F7A">
        <w:rPr>
          <w:rFonts w:ascii="Arial" w:hAnsi="Arial" w:cs="Arial"/>
          <w:b/>
          <w:spacing w:val="-3"/>
          <w:lang w:val="es-CO"/>
        </w:rPr>
        <w:t>.</w:t>
      </w:r>
    </w:p>
    <w:p w14:paraId="6F02908D" w14:textId="77777777" w:rsidR="00507F7A" w:rsidRDefault="00507F7A" w:rsidP="003B54A1">
      <w:pPr>
        <w:spacing w:after="0" w:line="360" w:lineRule="auto"/>
        <w:jc w:val="both"/>
        <w:rPr>
          <w:rFonts w:ascii="Arial" w:hAnsi="Arial" w:cs="Arial"/>
        </w:rPr>
      </w:pPr>
    </w:p>
    <w:p w14:paraId="005690DB" w14:textId="255C726A" w:rsidR="003B54A1" w:rsidRPr="003B54A1" w:rsidRDefault="00507F7A" w:rsidP="003B54A1">
      <w:pPr>
        <w:spacing w:after="0" w:line="360" w:lineRule="auto"/>
        <w:jc w:val="both"/>
        <w:rPr>
          <w:rFonts w:ascii="Arial" w:hAnsi="Arial" w:cs="Arial"/>
        </w:rPr>
      </w:pPr>
      <w:r>
        <w:rPr>
          <w:rFonts w:ascii="Arial" w:eastAsia="Arial" w:hAnsi="Arial" w:cs="Arial"/>
          <w:b/>
          <w:color w:val="000000"/>
        </w:rPr>
        <w:t xml:space="preserve">SEGUNDO: </w:t>
      </w:r>
      <w:r w:rsidR="003B54A1" w:rsidRPr="005F094A">
        <w:rPr>
          <w:rFonts w:ascii="Arial" w:hAnsi="Arial" w:cs="Arial"/>
          <w:b/>
        </w:rPr>
        <w:t>AVOCAR</w:t>
      </w:r>
      <w:r w:rsidR="003B54A1" w:rsidRPr="005F094A">
        <w:rPr>
          <w:rFonts w:ascii="Arial" w:hAnsi="Arial" w:cs="Arial"/>
        </w:rPr>
        <w:t xml:space="preserve"> conocimiento</w:t>
      </w:r>
      <w:r w:rsidR="003B54A1">
        <w:rPr>
          <w:rFonts w:ascii="Arial" w:hAnsi="Arial" w:cs="Arial"/>
        </w:rPr>
        <w:t xml:space="preserve"> en única instancia </w:t>
      </w:r>
      <w:r w:rsidR="003B54A1" w:rsidRPr="005F094A">
        <w:rPr>
          <w:rFonts w:ascii="Arial" w:hAnsi="Arial" w:cs="Arial"/>
        </w:rPr>
        <w:t>del Decreto 1</w:t>
      </w:r>
      <w:r w:rsidR="003B54A1">
        <w:rPr>
          <w:rFonts w:ascii="Arial" w:hAnsi="Arial" w:cs="Arial"/>
        </w:rPr>
        <w:t xml:space="preserve">1-3-0854 del 7 de mayo de 2020 </w:t>
      </w:r>
      <w:r w:rsidR="003B54A1" w:rsidRPr="00FB073E">
        <w:rPr>
          <w:rFonts w:ascii="Arial" w:hAnsi="Arial" w:cs="Arial"/>
          <w:sz w:val="20"/>
          <w:szCs w:val="20"/>
        </w:rPr>
        <w:t>"POR MEDIO DEL CUAL SE ADICIONA EL ARTICULO 4 DEL DECRETO DEPARTAMENTAL 0731 DEL 01 DE ABRIL DE 2020 "POR MEDIO DEL CUAL SE SUSPENDEN LOS TRAMITES Y ACTUACIONES ADMINISTRATIVAS O JURISDICCIONALES EN SEDE ADMINISTRATIVA EN LA ADMINISTRACION CENTRAL DEPARTAMENTAL DURANTE LA EMERGENCIA SANITARIA POR CAUSA DEL COVID-19"</w:t>
      </w:r>
      <w:r w:rsidR="003B54A1">
        <w:rPr>
          <w:rFonts w:ascii="Arial" w:hAnsi="Arial" w:cs="Arial"/>
          <w:sz w:val="20"/>
          <w:szCs w:val="20"/>
        </w:rPr>
        <w:t xml:space="preserve">, </w:t>
      </w:r>
      <w:r w:rsidR="003B54A1" w:rsidRPr="005F094A">
        <w:rPr>
          <w:rFonts w:ascii="Arial" w:hAnsi="Arial" w:cs="Arial"/>
        </w:rPr>
        <w:t xml:space="preserve">expedido por la Gobernadora del Valle del Cauca, </w:t>
      </w:r>
      <w:r w:rsidR="003B54A1" w:rsidRPr="00856297">
        <w:rPr>
          <w:rFonts w:ascii="Arial" w:hAnsi="Arial" w:cs="Arial"/>
        </w:rPr>
        <w:t>a efectos de efectuar el control inmediato de legalidad consagrado en el artículo 136 del CPACA.</w:t>
      </w:r>
    </w:p>
    <w:p w14:paraId="13FFCF6B" w14:textId="77777777" w:rsidR="003B54A1" w:rsidRPr="005F094A" w:rsidRDefault="003B54A1" w:rsidP="003B54A1">
      <w:pPr>
        <w:pStyle w:val="Textoindependiente"/>
        <w:tabs>
          <w:tab w:val="left" w:pos="284"/>
        </w:tabs>
        <w:rPr>
          <w:sz w:val="22"/>
          <w:szCs w:val="22"/>
        </w:rPr>
      </w:pPr>
    </w:p>
    <w:p w14:paraId="57C4F5A4" w14:textId="4CCF452E" w:rsidR="003B54A1" w:rsidRDefault="00507F7A" w:rsidP="003B54A1">
      <w:pPr>
        <w:spacing w:after="0" w:line="360" w:lineRule="auto"/>
        <w:ind w:hanging="2"/>
        <w:jc w:val="both"/>
        <w:rPr>
          <w:rFonts w:ascii="Arial" w:hAnsi="Arial" w:cs="Arial"/>
        </w:rPr>
      </w:pPr>
      <w:r w:rsidRPr="008B21DF">
        <w:rPr>
          <w:rFonts w:ascii="Arial" w:hAnsi="Arial" w:cs="Arial"/>
          <w:b/>
          <w:bCs/>
        </w:rPr>
        <w:t>TERCERO:</w:t>
      </w:r>
      <w:r>
        <w:rPr>
          <w:rFonts w:ascii="Arial" w:hAnsi="Arial" w:cs="Arial"/>
        </w:rPr>
        <w:t xml:space="preserve"> </w:t>
      </w:r>
      <w:r w:rsidR="003B54A1" w:rsidRPr="007624FA">
        <w:rPr>
          <w:rFonts w:ascii="Arial" w:hAnsi="Arial" w:cs="Arial"/>
          <w:b/>
          <w:bCs/>
        </w:rPr>
        <w:t>NOTIFI</w:t>
      </w:r>
      <w:r w:rsidR="00B008E5">
        <w:rPr>
          <w:rFonts w:ascii="Arial" w:hAnsi="Arial" w:cs="Arial"/>
          <w:b/>
          <w:bCs/>
        </w:rPr>
        <w:t>QUE</w:t>
      </w:r>
      <w:r w:rsidR="003B54A1" w:rsidRPr="007624FA">
        <w:rPr>
          <w:rFonts w:ascii="Arial" w:hAnsi="Arial" w:cs="Arial"/>
          <w:b/>
          <w:bCs/>
        </w:rPr>
        <w:t>SE</w:t>
      </w:r>
      <w:r w:rsidR="003B54A1" w:rsidRPr="007624FA">
        <w:rPr>
          <w:rFonts w:ascii="Arial" w:hAnsi="Arial" w:cs="Arial"/>
        </w:rPr>
        <w:t xml:space="preserve"> este auto, a través de los diferentes medios virtuales que en estos momentos estén a disposición de la Secretaría </w:t>
      </w:r>
      <w:r w:rsidR="003B54A1">
        <w:rPr>
          <w:rFonts w:ascii="Arial" w:hAnsi="Arial" w:cs="Arial"/>
        </w:rPr>
        <w:t>de la Corporación</w:t>
      </w:r>
      <w:r w:rsidR="003B54A1" w:rsidRPr="007624FA">
        <w:rPr>
          <w:rFonts w:ascii="Arial" w:hAnsi="Arial" w:cs="Arial"/>
        </w:rPr>
        <w:t>, a</w:t>
      </w:r>
      <w:r w:rsidR="003B54A1">
        <w:rPr>
          <w:rFonts w:ascii="Arial" w:hAnsi="Arial" w:cs="Arial"/>
        </w:rPr>
        <w:t xml:space="preserve"> </w:t>
      </w:r>
      <w:r w:rsidR="003B54A1" w:rsidRPr="007624FA">
        <w:rPr>
          <w:rFonts w:ascii="Arial" w:hAnsi="Arial" w:cs="Arial"/>
        </w:rPr>
        <w:t>l</w:t>
      </w:r>
      <w:r w:rsidR="003B54A1">
        <w:rPr>
          <w:rFonts w:ascii="Arial" w:hAnsi="Arial" w:cs="Arial"/>
        </w:rPr>
        <w:t>a</w:t>
      </w:r>
      <w:r w:rsidR="003B54A1" w:rsidRPr="007624FA">
        <w:rPr>
          <w:rFonts w:ascii="Arial" w:hAnsi="Arial" w:cs="Arial"/>
        </w:rPr>
        <w:t xml:space="preserve"> </w:t>
      </w:r>
      <w:r w:rsidR="003B54A1">
        <w:rPr>
          <w:rFonts w:ascii="Arial" w:hAnsi="Arial" w:cs="Arial"/>
        </w:rPr>
        <w:t xml:space="preserve">Gobernadora del Valle del Cauca, </w:t>
      </w:r>
      <w:r w:rsidR="003B54A1" w:rsidRPr="008B21DF">
        <w:rPr>
          <w:rFonts w:ascii="Arial" w:hAnsi="Arial" w:cs="Arial"/>
        </w:rPr>
        <w:t>quien deberá aportar todas las pruebas que tengan en su poder y pretenda hacer valer en el proceso.</w:t>
      </w:r>
    </w:p>
    <w:p w14:paraId="040E0E9D" w14:textId="77777777" w:rsidR="003B54A1" w:rsidRDefault="003B54A1" w:rsidP="003B54A1">
      <w:pPr>
        <w:spacing w:after="0" w:line="360" w:lineRule="auto"/>
        <w:ind w:hanging="2"/>
        <w:jc w:val="both"/>
        <w:rPr>
          <w:rFonts w:ascii="Arial" w:hAnsi="Arial" w:cs="Arial"/>
        </w:rPr>
      </w:pPr>
    </w:p>
    <w:p w14:paraId="25D21CCA" w14:textId="30583893" w:rsidR="003B54A1" w:rsidRDefault="00507F7A" w:rsidP="003B54A1">
      <w:pPr>
        <w:spacing w:after="0" w:line="360" w:lineRule="auto"/>
        <w:ind w:hanging="2"/>
        <w:jc w:val="both"/>
        <w:rPr>
          <w:rFonts w:ascii="Arial" w:eastAsia="Arial" w:hAnsi="Arial" w:cs="Arial"/>
          <w:color w:val="000000"/>
        </w:rPr>
      </w:pPr>
      <w:r w:rsidRPr="00856297">
        <w:rPr>
          <w:rFonts w:ascii="Arial" w:eastAsia="Arial" w:hAnsi="Arial" w:cs="Arial"/>
          <w:b/>
          <w:color w:val="000000"/>
        </w:rPr>
        <w:t xml:space="preserve">CUARTO: </w:t>
      </w:r>
      <w:r w:rsidR="003B54A1" w:rsidRPr="007624FA">
        <w:rPr>
          <w:rFonts w:ascii="Arial" w:hAnsi="Arial" w:cs="Arial"/>
          <w:b/>
          <w:bCs/>
        </w:rPr>
        <w:t>FI</w:t>
      </w:r>
      <w:r w:rsidR="003B54A1" w:rsidRPr="007624FA">
        <w:rPr>
          <w:rFonts w:ascii="Arial" w:eastAsia="Arial" w:hAnsi="Arial" w:cs="Arial"/>
          <w:b/>
          <w:bCs/>
          <w:color w:val="000000"/>
        </w:rPr>
        <w:t>J</w:t>
      </w:r>
      <w:r w:rsidR="00B008E5">
        <w:rPr>
          <w:rFonts w:ascii="Arial" w:eastAsia="Arial" w:hAnsi="Arial" w:cs="Arial"/>
          <w:b/>
          <w:bCs/>
          <w:color w:val="000000"/>
        </w:rPr>
        <w:t>E</w:t>
      </w:r>
      <w:r w:rsidR="003B54A1" w:rsidRPr="007624FA">
        <w:rPr>
          <w:rFonts w:ascii="Arial" w:eastAsia="Arial" w:hAnsi="Arial" w:cs="Arial"/>
          <w:b/>
          <w:bCs/>
          <w:color w:val="000000"/>
        </w:rPr>
        <w:t>SE</w:t>
      </w:r>
      <w:r w:rsidR="003B54A1" w:rsidRPr="00856297">
        <w:rPr>
          <w:rFonts w:ascii="Arial" w:eastAsia="Arial" w:hAnsi="Arial" w:cs="Arial"/>
          <w:color w:val="000000"/>
        </w:rPr>
        <w:t xml:space="preserve"> por la página web de la Secretaría del Tribunal Administrativo del Valle del Cauca</w:t>
      </w:r>
      <w:r w:rsidR="003B54A1">
        <w:rPr>
          <w:rFonts w:ascii="Arial" w:eastAsia="Arial" w:hAnsi="Arial" w:cs="Arial"/>
          <w:color w:val="000000"/>
        </w:rPr>
        <w:t xml:space="preserve">, </w:t>
      </w:r>
      <w:r w:rsidR="003B54A1" w:rsidRPr="00856297">
        <w:rPr>
          <w:rFonts w:ascii="Arial" w:eastAsia="Arial" w:hAnsi="Arial" w:cs="Arial"/>
          <w:color w:val="000000"/>
        </w:rPr>
        <w:t xml:space="preserve">un aviso por el </w:t>
      </w:r>
      <w:r w:rsidR="003B54A1" w:rsidRPr="00856297">
        <w:rPr>
          <w:rFonts w:ascii="Arial" w:eastAsia="Arial" w:hAnsi="Arial" w:cs="Arial"/>
          <w:b/>
          <w:color w:val="000000"/>
        </w:rPr>
        <w:t>término de diez (10) días</w:t>
      </w:r>
      <w:r w:rsidR="003B54A1" w:rsidRPr="00856297">
        <w:rPr>
          <w:rFonts w:ascii="Arial" w:eastAsia="Arial" w:hAnsi="Arial" w:cs="Arial"/>
          <w:color w:val="000000"/>
        </w:rPr>
        <w:t xml:space="preserve">, durante los cuales </w:t>
      </w:r>
      <w:r w:rsidR="003B54A1" w:rsidRPr="00856297">
        <w:rPr>
          <w:rFonts w:ascii="Arial" w:eastAsia="Arial" w:hAnsi="Arial" w:cs="Arial"/>
          <w:b/>
          <w:color w:val="000000"/>
        </w:rPr>
        <w:t>cualquier ciudadano podrá intervenir</w:t>
      </w:r>
      <w:r w:rsidR="003B54A1" w:rsidRPr="00856297">
        <w:rPr>
          <w:rFonts w:ascii="Arial" w:eastAsia="Arial" w:hAnsi="Arial" w:cs="Arial"/>
          <w:color w:val="000000"/>
        </w:rPr>
        <w:t xml:space="preserve"> defendiendo o impugnando la legalidad del acto objeto de control</w:t>
      </w:r>
      <w:r w:rsidR="003B54A1">
        <w:rPr>
          <w:rFonts w:ascii="Arial" w:eastAsia="Arial" w:hAnsi="Arial" w:cs="Arial"/>
          <w:color w:val="000000"/>
        </w:rPr>
        <w:t xml:space="preserve">. </w:t>
      </w:r>
    </w:p>
    <w:p w14:paraId="760C3027" w14:textId="77777777" w:rsidR="003B54A1" w:rsidRDefault="003B54A1" w:rsidP="003B54A1">
      <w:pPr>
        <w:spacing w:after="0" w:line="360" w:lineRule="auto"/>
        <w:ind w:hanging="2"/>
        <w:jc w:val="both"/>
        <w:rPr>
          <w:rFonts w:ascii="Arial" w:eastAsia="Arial" w:hAnsi="Arial" w:cs="Arial"/>
          <w:color w:val="000000"/>
        </w:rPr>
      </w:pPr>
    </w:p>
    <w:p w14:paraId="14C9DDB6" w14:textId="4CA03F3B" w:rsidR="003B54A1" w:rsidRDefault="003B54A1" w:rsidP="003B54A1">
      <w:pPr>
        <w:spacing w:after="0" w:line="360" w:lineRule="auto"/>
        <w:jc w:val="both"/>
        <w:rPr>
          <w:rFonts w:ascii="Arial" w:hAnsi="Arial" w:cs="Arial"/>
        </w:rPr>
      </w:pPr>
      <w:r w:rsidRPr="008B21DF">
        <w:rPr>
          <w:rFonts w:ascii="Arial" w:hAnsi="Arial" w:cs="Arial"/>
        </w:rPr>
        <w:t xml:space="preserve">Así mismo y para los anteriores efectos, </w:t>
      </w:r>
      <w:r w:rsidRPr="008B21DF">
        <w:rPr>
          <w:rFonts w:ascii="Arial" w:hAnsi="Arial" w:cs="Arial"/>
          <w:b/>
          <w:bCs/>
        </w:rPr>
        <w:t xml:space="preserve">ORDÉNASE </w:t>
      </w:r>
      <w:r w:rsidRPr="008B21DF">
        <w:rPr>
          <w:rFonts w:ascii="Arial" w:hAnsi="Arial" w:cs="Arial"/>
        </w:rPr>
        <w:t xml:space="preserve">a la Gobernadora del Valle del </w:t>
      </w:r>
      <w:r>
        <w:rPr>
          <w:rFonts w:ascii="Arial" w:hAnsi="Arial" w:cs="Arial"/>
        </w:rPr>
        <w:t>C</w:t>
      </w:r>
      <w:r w:rsidRPr="008B21DF">
        <w:rPr>
          <w:rFonts w:ascii="Arial" w:hAnsi="Arial" w:cs="Arial"/>
        </w:rPr>
        <w:t>a</w:t>
      </w:r>
      <w:r>
        <w:rPr>
          <w:rFonts w:ascii="Arial" w:hAnsi="Arial" w:cs="Arial"/>
        </w:rPr>
        <w:t>u</w:t>
      </w:r>
      <w:r w:rsidRPr="008B21DF">
        <w:rPr>
          <w:rFonts w:ascii="Arial" w:hAnsi="Arial" w:cs="Arial"/>
        </w:rPr>
        <w:t xml:space="preserve">ca o a quien haga sus veces, que a través de la página web oficial de la entidad territorial, se publique este proveído a fin de que todos los interesados tengan conocimiento de la iniciación de la presente causa judicial, debiendo remitir </w:t>
      </w:r>
      <w:r>
        <w:rPr>
          <w:rFonts w:ascii="Arial" w:hAnsi="Arial" w:cs="Arial"/>
        </w:rPr>
        <w:t xml:space="preserve">el respectivo </w:t>
      </w:r>
      <w:r w:rsidRPr="008B21DF">
        <w:rPr>
          <w:rFonts w:ascii="Arial" w:hAnsi="Arial" w:cs="Arial"/>
        </w:rPr>
        <w:t>informe sobre el cumplimiento de esta orden.</w:t>
      </w:r>
    </w:p>
    <w:p w14:paraId="3AA68609" w14:textId="77777777" w:rsidR="003B54A1" w:rsidRPr="008B21DF" w:rsidRDefault="003B54A1" w:rsidP="003B54A1">
      <w:pPr>
        <w:spacing w:after="0" w:line="360" w:lineRule="auto"/>
        <w:jc w:val="both"/>
        <w:rPr>
          <w:rFonts w:ascii="Arial" w:eastAsia="Arial" w:hAnsi="Arial" w:cs="Arial"/>
          <w:color w:val="000000"/>
          <w:sz w:val="20"/>
          <w:szCs w:val="20"/>
        </w:rPr>
      </w:pPr>
    </w:p>
    <w:p w14:paraId="1F4B3F99" w14:textId="77777777" w:rsidR="003B54A1" w:rsidRDefault="003B54A1" w:rsidP="003B54A1">
      <w:pPr>
        <w:spacing w:after="0" w:line="360" w:lineRule="auto"/>
        <w:ind w:hanging="2"/>
        <w:jc w:val="both"/>
        <w:rPr>
          <w:rFonts w:ascii="Arial" w:eastAsia="Arial" w:hAnsi="Arial" w:cs="Arial"/>
          <w:bCs/>
          <w:color w:val="000000"/>
        </w:rPr>
      </w:pPr>
      <w:r w:rsidRPr="00856297">
        <w:rPr>
          <w:rFonts w:ascii="Arial" w:eastAsia="Arial" w:hAnsi="Arial" w:cs="Arial"/>
          <w:color w:val="000000"/>
        </w:rPr>
        <w:t xml:space="preserve">Los escritos de la ciudadanía se recibirán </w:t>
      </w:r>
      <w:r w:rsidRPr="00856297">
        <w:rPr>
          <w:rFonts w:ascii="Arial" w:eastAsia="Arial" w:hAnsi="Arial" w:cs="Arial"/>
          <w:b/>
          <w:color w:val="000000"/>
        </w:rPr>
        <w:t>a través de los correos electrónicos indicados con anterioridad</w:t>
      </w:r>
      <w:r>
        <w:rPr>
          <w:rFonts w:ascii="Arial" w:eastAsia="Arial" w:hAnsi="Arial" w:cs="Arial"/>
          <w:b/>
          <w:color w:val="000000"/>
        </w:rPr>
        <w:t xml:space="preserve">, </w:t>
      </w:r>
      <w:r>
        <w:rPr>
          <w:rFonts w:ascii="Arial" w:eastAsia="Arial" w:hAnsi="Arial" w:cs="Arial"/>
          <w:bCs/>
          <w:color w:val="000000"/>
        </w:rPr>
        <w:t>y que corresponden a:</w:t>
      </w:r>
    </w:p>
    <w:p w14:paraId="24D39811" w14:textId="77777777" w:rsidR="003B54A1" w:rsidRDefault="003B54A1" w:rsidP="003B54A1">
      <w:pPr>
        <w:spacing w:after="0" w:line="360" w:lineRule="auto"/>
        <w:ind w:hanging="2"/>
        <w:jc w:val="both"/>
        <w:rPr>
          <w:rFonts w:ascii="Arial" w:eastAsia="Arial" w:hAnsi="Arial" w:cs="Arial"/>
          <w:bCs/>
          <w:color w:val="000000"/>
        </w:rPr>
      </w:pPr>
    </w:p>
    <w:p w14:paraId="647D8297" w14:textId="77777777" w:rsidR="003B54A1" w:rsidRPr="00856297" w:rsidRDefault="00D97FE8" w:rsidP="003B54A1">
      <w:pPr>
        <w:spacing w:after="0" w:line="360" w:lineRule="auto"/>
        <w:ind w:hanging="2"/>
        <w:jc w:val="both"/>
        <w:rPr>
          <w:rFonts w:ascii="Arial" w:eastAsia="Arial" w:hAnsi="Arial" w:cs="Arial"/>
          <w:highlight w:val="white"/>
        </w:rPr>
      </w:pPr>
      <w:hyperlink r:id="rId10" w:history="1">
        <w:r w:rsidR="003B54A1" w:rsidRPr="00E34340">
          <w:rPr>
            <w:rStyle w:val="Hipervnculo"/>
            <w:rFonts w:ascii="Arial" w:eastAsia="Arial" w:hAnsi="Arial" w:cs="Arial"/>
            <w:highlight w:val="white"/>
          </w:rPr>
          <w:t>s02tadvalle@cendoj.ramajudicial.gov.co</w:t>
        </w:r>
      </w:hyperlink>
    </w:p>
    <w:p w14:paraId="3E07C075" w14:textId="77777777" w:rsidR="003B54A1" w:rsidRPr="00856297" w:rsidRDefault="00D97FE8" w:rsidP="003B54A1">
      <w:pPr>
        <w:spacing w:after="0" w:line="360" w:lineRule="auto"/>
        <w:jc w:val="both"/>
        <w:rPr>
          <w:rFonts w:ascii="Arial" w:eastAsia="Arial" w:hAnsi="Arial" w:cs="Arial"/>
          <w:highlight w:val="white"/>
        </w:rPr>
      </w:pPr>
      <w:hyperlink r:id="rId11" w:history="1">
        <w:r w:rsidR="003B54A1" w:rsidRPr="00E34340">
          <w:rPr>
            <w:rStyle w:val="Hipervnculo"/>
            <w:rFonts w:ascii="Arial" w:eastAsia="Arial" w:hAnsi="Arial" w:cs="Arial"/>
          </w:rPr>
          <w:t>fgarciam@cendoj.ramajudicial.gov.co</w:t>
        </w:r>
      </w:hyperlink>
      <w:r w:rsidR="003B54A1" w:rsidRPr="00856297">
        <w:rPr>
          <w:rFonts w:ascii="Arial" w:eastAsia="Arial" w:hAnsi="Arial" w:cs="Arial"/>
        </w:rPr>
        <w:t xml:space="preserve"> </w:t>
      </w:r>
    </w:p>
    <w:p w14:paraId="2645C778" w14:textId="77777777" w:rsidR="003B54A1" w:rsidRPr="00856297" w:rsidRDefault="003B54A1" w:rsidP="003B54A1">
      <w:pPr>
        <w:spacing w:after="0" w:line="360" w:lineRule="auto"/>
        <w:ind w:hanging="2"/>
        <w:jc w:val="both"/>
        <w:rPr>
          <w:rFonts w:ascii="Arial" w:eastAsia="Arial" w:hAnsi="Arial" w:cs="Arial"/>
        </w:rPr>
      </w:pPr>
    </w:p>
    <w:p w14:paraId="5E0202E9" w14:textId="3708DA9E" w:rsidR="003B54A1" w:rsidRDefault="00507F7A" w:rsidP="003B54A1">
      <w:pPr>
        <w:spacing w:after="0" w:line="360" w:lineRule="auto"/>
        <w:ind w:hanging="2"/>
        <w:jc w:val="both"/>
        <w:rPr>
          <w:rFonts w:ascii="Arial" w:eastAsia="Arial" w:hAnsi="Arial" w:cs="Arial"/>
          <w:color w:val="000000"/>
        </w:rPr>
      </w:pPr>
      <w:r w:rsidRPr="00856297">
        <w:rPr>
          <w:rFonts w:ascii="Arial" w:eastAsia="Arial" w:hAnsi="Arial" w:cs="Arial"/>
          <w:b/>
          <w:color w:val="000000"/>
        </w:rPr>
        <w:t>QUINTO:</w:t>
      </w:r>
      <w:r w:rsidRPr="00856297">
        <w:rPr>
          <w:rFonts w:ascii="Arial" w:eastAsia="Arial" w:hAnsi="Arial" w:cs="Arial"/>
          <w:color w:val="000000"/>
        </w:rPr>
        <w:t xml:space="preserve"> </w:t>
      </w:r>
      <w:r w:rsidR="003B54A1" w:rsidRPr="00856297">
        <w:rPr>
          <w:rFonts w:ascii="Arial" w:eastAsia="Arial" w:hAnsi="Arial" w:cs="Arial"/>
          <w:b/>
          <w:color w:val="000000"/>
        </w:rPr>
        <w:t>PRESCIND</w:t>
      </w:r>
      <w:r w:rsidR="003B54A1">
        <w:rPr>
          <w:rFonts w:ascii="Arial" w:eastAsia="Arial" w:hAnsi="Arial" w:cs="Arial"/>
          <w:b/>
          <w:color w:val="000000"/>
        </w:rPr>
        <w:t>ASE</w:t>
      </w:r>
      <w:r w:rsidR="003B54A1" w:rsidRPr="00856297">
        <w:rPr>
          <w:rFonts w:ascii="Arial" w:eastAsia="Arial" w:hAnsi="Arial" w:cs="Arial"/>
          <w:color w:val="000000"/>
        </w:rPr>
        <w:t xml:space="preserve"> de la invitación a entidades públicas, organizaciones privadas y/o a expertos en las materias relacionadas con el tema del proceso, de que trata el numeral 3 del artículo 186 del CPACA. </w:t>
      </w:r>
    </w:p>
    <w:p w14:paraId="0E3686F4" w14:textId="77777777" w:rsidR="003B54A1" w:rsidRPr="00856297" w:rsidRDefault="003B54A1" w:rsidP="003B54A1">
      <w:pPr>
        <w:spacing w:after="0" w:line="360" w:lineRule="auto"/>
        <w:ind w:hanging="2"/>
        <w:jc w:val="both"/>
        <w:rPr>
          <w:rFonts w:ascii="Arial" w:eastAsia="Arial" w:hAnsi="Arial" w:cs="Arial"/>
        </w:rPr>
      </w:pPr>
    </w:p>
    <w:p w14:paraId="5CE3FE1A" w14:textId="7641A228" w:rsidR="003B54A1" w:rsidRDefault="00507F7A" w:rsidP="003B54A1">
      <w:pPr>
        <w:spacing w:after="0" w:line="360" w:lineRule="auto"/>
        <w:jc w:val="both"/>
        <w:rPr>
          <w:rFonts w:ascii="Arial" w:eastAsia="Arial" w:hAnsi="Arial" w:cs="Arial"/>
          <w:color w:val="000000"/>
        </w:rPr>
      </w:pPr>
      <w:r w:rsidRPr="00856297">
        <w:rPr>
          <w:rFonts w:ascii="Arial" w:eastAsia="Arial" w:hAnsi="Arial" w:cs="Arial"/>
          <w:b/>
          <w:color w:val="000000"/>
        </w:rPr>
        <w:lastRenderedPageBreak/>
        <w:t xml:space="preserve">SEXTO: </w:t>
      </w:r>
      <w:r w:rsidR="003B54A1">
        <w:rPr>
          <w:rFonts w:ascii="Arial" w:eastAsia="Arial" w:hAnsi="Arial" w:cs="Arial"/>
          <w:b/>
          <w:bCs/>
          <w:color w:val="000000"/>
        </w:rPr>
        <w:t xml:space="preserve">ORDÉNASE </w:t>
      </w:r>
      <w:r w:rsidR="003B54A1">
        <w:rPr>
          <w:rFonts w:ascii="Arial" w:eastAsia="Arial" w:hAnsi="Arial" w:cs="Arial"/>
          <w:color w:val="000000"/>
        </w:rPr>
        <w:t xml:space="preserve">al Departamento del Valle del Cauca, para que dentro del </w:t>
      </w:r>
      <w:r w:rsidR="003B54A1" w:rsidRPr="00856297">
        <w:rPr>
          <w:rFonts w:ascii="Arial" w:eastAsia="Arial" w:hAnsi="Arial" w:cs="Arial"/>
          <w:color w:val="000000"/>
        </w:rPr>
        <w:t xml:space="preserve">término de </w:t>
      </w:r>
      <w:r w:rsidR="003B54A1">
        <w:rPr>
          <w:rFonts w:ascii="Arial" w:eastAsia="Arial" w:hAnsi="Arial" w:cs="Arial"/>
          <w:color w:val="000000"/>
        </w:rPr>
        <w:t>cinco</w:t>
      </w:r>
      <w:r w:rsidR="003B54A1" w:rsidRPr="00856297">
        <w:rPr>
          <w:rFonts w:ascii="Arial" w:eastAsia="Arial" w:hAnsi="Arial" w:cs="Arial"/>
          <w:color w:val="000000"/>
        </w:rPr>
        <w:t xml:space="preserve"> (5) días,</w:t>
      </w:r>
      <w:r w:rsidR="003B54A1">
        <w:rPr>
          <w:rFonts w:ascii="Arial" w:eastAsia="Arial" w:hAnsi="Arial" w:cs="Arial"/>
          <w:color w:val="000000"/>
        </w:rPr>
        <w:t xml:space="preserve"> siguientes a la notificación de este proveído, </w:t>
      </w:r>
      <w:r w:rsidR="003B54A1">
        <w:rPr>
          <w:rFonts w:ascii="Arial" w:eastAsia="Arial" w:hAnsi="Arial" w:cs="Arial"/>
        </w:rPr>
        <w:t xml:space="preserve">remita copia de los antecedentes administrativos que dieron lugar a la expedición del Decreto objeto de control de legalidad. Líbrese por medio electrónico, la respectiva comunicación por parte de la </w:t>
      </w:r>
      <w:r w:rsidR="003B54A1">
        <w:rPr>
          <w:rFonts w:ascii="Arial" w:eastAsia="Arial" w:hAnsi="Arial" w:cs="Arial"/>
          <w:color w:val="000000"/>
        </w:rPr>
        <w:t>S</w:t>
      </w:r>
      <w:r w:rsidR="003B54A1" w:rsidRPr="00856297">
        <w:rPr>
          <w:rFonts w:ascii="Arial" w:eastAsia="Arial" w:hAnsi="Arial" w:cs="Arial"/>
          <w:color w:val="000000"/>
        </w:rPr>
        <w:t>ecretaría del Tribunal</w:t>
      </w:r>
      <w:r w:rsidR="003B54A1">
        <w:rPr>
          <w:rFonts w:ascii="Arial" w:eastAsia="Arial" w:hAnsi="Arial" w:cs="Arial"/>
          <w:color w:val="000000"/>
        </w:rPr>
        <w:t>.</w:t>
      </w:r>
    </w:p>
    <w:p w14:paraId="319825E1" w14:textId="77777777" w:rsidR="003B54A1" w:rsidRDefault="003B54A1" w:rsidP="003B54A1">
      <w:pPr>
        <w:spacing w:after="0" w:line="360" w:lineRule="auto"/>
        <w:jc w:val="both"/>
        <w:rPr>
          <w:rFonts w:ascii="Arial" w:eastAsia="Arial" w:hAnsi="Arial" w:cs="Arial"/>
          <w:color w:val="000000"/>
        </w:rPr>
      </w:pPr>
    </w:p>
    <w:p w14:paraId="34F1FAF0" w14:textId="7F7943EC" w:rsidR="003B54A1" w:rsidRPr="00856297" w:rsidRDefault="00507F7A" w:rsidP="003B54A1">
      <w:pPr>
        <w:spacing w:after="0" w:line="360" w:lineRule="auto"/>
        <w:ind w:hanging="2"/>
        <w:jc w:val="both"/>
        <w:rPr>
          <w:rFonts w:ascii="Arial" w:eastAsia="Arial" w:hAnsi="Arial" w:cs="Arial"/>
        </w:rPr>
      </w:pPr>
      <w:r w:rsidRPr="00856297">
        <w:rPr>
          <w:rFonts w:ascii="Arial" w:eastAsia="Arial" w:hAnsi="Arial" w:cs="Arial"/>
          <w:b/>
          <w:color w:val="000000"/>
        </w:rPr>
        <w:t xml:space="preserve">SÉPTIMO: </w:t>
      </w:r>
      <w:r w:rsidR="003B54A1" w:rsidRPr="00856297">
        <w:rPr>
          <w:rFonts w:ascii="Arial" w:eastAsia="Arial" w:hAnsi="Arial" w:cs="Arial"/>
          <w:b/>
          <w:color w:val="000000"/>
        </w:rPr>
        <w:t>NOTIFI</w:t>
      </w:r>
      <w:r w:rsidR="00B008E5">
        <w:rPr>
          <w:rFonts w:ascii="Arial" w:eastAsia="Arial" w:hAnsi="Arial" w:cs="Arial"/>
          <w:b/>
          <w:color w:val="000000"/>
        </w:rPr>
        <w:t>QUE</w:t>
      </w:r>
      <w:r w:rsidR="003B54A1">
        <w:rPr>
          <w:rFonts w:ascii="Arial" w:eastAsia="Arial" w:hAnsi="Arial" w:cs="Arial"/>
          <w:b/>
          <w:color w:val="000000"/>
        </w:rPr>
        <w:t>SE</w:t>
      </w:r>
      <w:r w:rsidR="003B54A1" w:rsidRPr="00856297">
        <w:rPr>
          <w:rFonts w:ascii="Arial" w:eastAsia="Arial" w:hAnsi="Arial" w:cs="Arial"/>
          <w:b/>
          <w:color w:val="000000"/>
        </w:rPr>
        <w:t xml:space="preserve"> personalmente</w:t>
      </w:r>
      <w:r w:rsidR="003B54A1" w:rsidRPr="00856297">
        <w:rPr>
          <w:rFonts w:ascii="Arial" w:eastAsia="Arial" w:hAnsi="Arial" w:cs="Arial"/>
          <w:color w:val="000000"/>
        </w:rPr>
        <w:t xml:space="preserve"> a través del correo electrónico</w:t>
      </w:r>
      <w:r w:rsidR="003B54A1" w:rsidRPr="00856297">
        <w:rPr>
          <w:rFonts w:ascii="Arial" w:eastAsia="Arial" w:hAnsi="Arial" w:cs="Arial"/>
          <w:b/>
          <w:color w:val="000000"/>
        </w:rPr>
        <w:t xml:space="preserve"> </w:t>
      </w:r>
      <w:r w:rsidR="003B54A1" w:rsidRPr="00856297">
        <w:rPr>
          <w:rFonts w:ascii="Arial" w:eastAsia="Arial" w:hAnsi="Arial" w:cs="Arial"/>
          <w:color w:val="000000"/>
        </w:rPr>
        <w:t>a</w:t>
      </w:r>
      <w:r w:rsidR="003B54A1">
        <w:rPr>
          <w:rFonts w:ascii="Arial" w:eastAsia="Arial" w:hAnsi="Arial" w:cs="Arial"/>
          <w:color w:val="000000"/>
        </w:rPr>
        <w:t xml:space="preserve"> </w:t>
      </w:r>
      <w:r w:rsidR="003B54A1" w:rsidRPr="00856297">
        <w:rPr>
          <w:rFonts w:ascii="Arial" w:eastAsia="Arial" w:hAnsi="Arial" w:cs="Arial"/>
          <w:color w:val="000000"/>
        </w:rPr>
        <w:t>l</w:t>
      </w:r>
      <w:r w:rsidR="003B54A1">
        <w:rPr>
          <w:rFonts w:ascii="Arial" w:eastAsia="Arial" w:hAnsi="Arial" w:cs="Arial"/>
          <w:color w:val="000000"/>
        </w:rPr>
        <w:t>a</w:t>
      </w:r>
      <w:r w:rsidR="003B54A1" w:rsidRPr="00856297">
        <w:rPr>
          <w:rFonts w:ascii="Arial" w:eastAsia="Arial" w:hAnsi="Arial" w:cs="Arial"/>
          <w:color w:val="000000"/>
        </w:rPr>
        <w:t xml:space="preserve"> señor</w:t>
      </w:r>
      <w:r w:rsidR="003B54A1">
        <w:rPr>
          <w:rFonts w:ascii="Arial" w:eastAsia="Arial" w:hAnsi="Arial" w:cs="Arial"/>
          <w:color w:val="000000"/>
        </w:rPr>
        <w:t>a</w:t>
      </w:r>
      <w:r w:rsidR="003B54A1" w:rsidRPr="00856297">
        <w:rPr>
          <w:rFonts w:ascii="Arial" w:eastAsia="Arial" w:hAnsi="Arial" w:cs="Arial"/>
          <w:color w:val="000000"/>
        </w:rPr>
        <w:t xml:space="preserve"> Agente del Ministerio Público</w:t>
      </w:r>
      <w:r w:rsidR="003B54A1">
        <w:rPr>
          <w:rFonts w:ascii="Arial" w:eastAsia="Arial" w:hAnsi="Arial" w:cs="Arial"/>
          <w:color w:val="000000"/>
        </w:rPr>
        <w:t>,</w:t>
      </w:r>
      <w:r w:rsidR="003B54A1" w:rsidRPr="00856297">
        <w:rPr>
          <w:rFonts w:ascii="Arial" w:eastAsia="Arial" w:hAnsi="Arial" w:cs="Arial"/>
          <w:color w:val="000000"/>
        </w:rPr>
        <w:t xml:space="preserve"> </w:t>
      </w:r>
      <w:r w:rsidR="003B54A1">
        <w:rPr>
          <w:rFonts w:ascii="Arial" w:eastAsia="Arial" w:hAnsi="Arial" w:cs="Arial"/>
          <w:color w:val="000000"/>
        </w:rPr>
        <w:t>delegada ante esta Corporación</w:t>
      </w:r>
      <w:r w:rsidR="003B54A1" w:rsidRPr="00856297">
        <w:rPr>
          <w:rFonts w:ascii="Arial" w:eastAsia="Arial" w:hAnsi="Arial" w:cs="Arial"/>
          <w:color w:val="000000"/>
        </w:rPr>
        <w:t>, adjuntando copia del Decreto objeto de control.</w:t>
      </w:r>
    </w:p>
    <w:p w14:paraId="646C1072" w14:textId="77777777" w:rsidR="00507F7A" w:rsidRDefault="00507F7A" w:rsidP="00507F7A">
      <w:pPr>
        <w:tabs>
          <w:tab w:val="left" w:pos="-720"/>
        </w:tabs>
        <w:suppressAutoHyphens/>
        <w:spacing w:after="0" w:line="360" w:lineRule="auto"/>
        <w:jc w:val="both"/>
        <w:rPr>
          <w:rFonts w:ascii="Arial" w:eastAsia="Arial" w:hAnsi="Arial" w:cs="Arial"/>
          <w:b/>
          <w:color w:val="000000"/>
        </w:rPr>
      </w:pPr>
    </w:p>
    <w:p w14:paraId="741DA63A" w14:textId="176E60D3" w:rsidR="003B54A1" w:rsidRPr="00507F7A" w:rsidRDefault="00507F7A" w:rsidP="00507F7A">
      <w:pPr>
        <w:tabs>
          <w:tab w:val="left" w:pos="-720"/>
        </w:tabs>
        <w:suppressAutoHyphens/>
        <w:spacing w:after="0" w:line="360" w:lineRule="auto"/>
        <w:jc w:val="both"/>
        <w:rPr>
          <w:rFonts w:ascii="Arial" w:hAnsi="Arial" w:cs="Arial"/>
          <w:b/>
          <w:spacing w:val="-3"/>
          <w:lang w:val="es-CO"/>
        </w:rPr>
      </w:pPr>
      <w:r>
        <w:rPr>
          <w:rFonts w:ascii="Arial" w:eastAsia="Arial" w:hAnsi="Arial" w:cs="Arial"/>
          <w:b/>
          <w:bCs/>
          <w:color w:val="000000"/>
        </w:rPr>
        <w:t xml:space="preserve">OCTAVO: </w:t>
      </w:r>
      <w:r w:rsidR="003B54A1" w:rsidRPr="00856297">
        <w:rPr>
          <w:rFonts w:ascii="Arial" w:eastAsia="Arial" w:hAnsi="Arial" w:cs="Arial"/>
          <w:color w:val="000000"/>
        </w:rPr>
        <w:t xml:space="preserve">Expirado el término de fijación en lista y el termino probatorio, pasará el </w:t>
      </w:r>
      <w:r>
        <w:rPr>
          <w:rFonts w:ascii="Arial" w:eastAsia="Arial" w:hAnsi="Arial" w:cs="Arial"/>
          <w:color w:val="000000"/>
        </w:rPr>
        <w:t xml:space="preserve">presente asunto, junto con el expediente radicado bajo la partida No. </w:t>
      </w:r>
      <w:r w:rsidRPr="005F094A">
        <w:rPr>
          <w:rFonts w:ascii="Arial" w:hAnsi="Arial" w:cs="Arial"/>
          <w:spacing w:val="-3"/>
          <w:lang w:val="es-CO"/>
        </w:rPr>
        <w:t>76001-23-33-000-2020-425-00</w:t>
      </w:r>
      <w:r>
        <w:rPr>
          <w:rFonts w:ascii="Arial" w:hAnsi="Arial" w:cs="Arial"/>
          <w:b/>
          <w:spacing w:val="-3"/>
          <w:lang w:val="es-CO"/>
        </w:rPr>
        <w:t>,</w:t>
      </w:r>
      <w:r w:rsidR="003B54A1" w:rsidRPr="00856297">
        <w:rPr>
          <w:rFonts w:ascii="Arial" w:eastAsia="Arial" w:hAnsi="Arial" w:cs="Arial"/>
          <w:color w:val="000000"/>
        </w:rPr>
        <w:t xml:space="preserve"> a</w:t>
      </w:r>
      <w:r>
        <w:rPr>
          <w:rFonts w:ascii="Arial" w:eastAsia="Arial" w:hAnsi="Arial" w:cs="Arial"/>
          <w:color w:val="000000"/>
        </w:rPr>
        <w:t xml:space="preserve"> la señora Agente del</w:t>
      </w:r>
      <w:r w:rsidR="003B54A1" w:rsidRPr="00856297">
        <w:rPr>
          <w:rFonts w:ascii="Arial" w:eastAsia="Arial" w:hAnsi="Arial" w:cs="Arial"/>
          <w:color w:val="000000"/>
        </w:rPr>
        <w:t xml:space="preserve"> Ministerio Público delegado para este Despacho Judicial</w:t>
      </w:r>
      <w:r w:rsidR="003B54A1">
        <w:rPr>
          <w:rFonts w:ascii="Arial" w:eastAsia="Arial" w:hAnsi="Arial" w:cs="Arial"/>
          <w:color w:val="000000"/>
        </w:rPr>
        <w:t>,</w:t>
      </w:r>
      <w:r w:rsidR="003B54A1" w:rsidRPr="00856297">
        <w:rPr>
          <w:rFonts w:ascii="Arial" w:eastAsia="Arial" w:hAnsi="Arial" w:cs="Arial"/>
          <w:color w:val="000000"/>
        </w:rPr>
        <w:t xml:space="preserve"> para que dentro de los diez (10) días siguientes rinda el concepto de rigor</w:t>
      </w:r>
      <w:r w:rsidR="003B54A1">
        <w:rPr>
          <w:rFonts w:ascii="Arial" w:eastAsia="Arial" w:hAnsi="Arial" w:cs="Arial"/>
          <w:color w:val="000000"/>
        </w:rPr>
        <w:t>, conforme lo señala el numeral 5 del artículo 18</w:t>
      </w:r>
      <w:r>
        <w:rPr>
          <w:rFonts w:ascii="Arial" w:eastAsia="Arial" w:hAnsi="Arial" w:cs="Arial"/>
          <w:color w:val="000000"/>
        </w:rPr>
        <w:t>5</w:t>
      </w:r>
      <w:r w:rsidR="003B54A1" w:rsidRPr="00856297">
        <w:rPr>
          <w:rFonts w:ascii="Arial" w:eastAsia="Arial" w:hAnsi="Arial" w:cs="Arial"/>
          <w:color w:val="000000"/>
        </w:rPr>
        <w:t xml:space="preserve"> del CPACA.</w:t>
      </w:r>
    </w:p>
    <w:p w14:paraId="172C1F4F" w14:textId="77777777" w:rsidR="003B54A1" w:rsidRDefault="003B54A1" w:rsidP="003B54A1">
      <w:pPr>
        <w:spacing w:after="0" w:line="360" w:lineRule="auto"/>
        <w:ind w:hanging="2"/>
        <w:jc w:val="center"/>
        <w:rPr>
          <w:rFonts w:ascii="Arial" w:eastAsia="Arial" w:hAnsi="Arial" w:cs="Arial"/>
        </w:rPr>
      </w:pPr>
    </w:p>
    <w:p w14:paraId="12B9CCBA" w14:textId="77777777" w:rsidR="003B54A1" w:rsidRPr="005F094A" w:rsidRDefault="003B54A1" w:rsidP="003B54A1">
      <w:pPr>
        <w:spacing w:after="0" w:line="360" w:lineRule="auto"/>
        <w:jc w:val="both"/>
        <w:rPr>
          <w:rFonts w:ascii="Arial" w:hAnsi="Arial" w:cs="Arial"/>
        </w:rPr>
      </w:pPr>
    </w:p>
    <w:p w14:paraId="161D62DD" w14:textId="77777777" w:rsidR="003B54A1" w:rsidRPr="005F094A" w:rsidRDefault="003B54A1" w:rsidP="003B54A1">
      <w:pPr>
        <w:pStyle w:val="Textoindependiente"/>
        <w:jc w:val="center"/>
        <w:rPr>
          <w:b/>
          <w:lang w:val="es-ES"/>
        </w:rPr>
      </w:pPr>
    </w:p>
    <w:p w14:paraId="00668457" w14:textId="77777777" w:rsidR="003B54A1" w:rsidRPr="005479CF" w:rsidRDefault="003B54A1" w:rsidP="003B54A1">
      <w:pPr>
        <w:pStyle w:val="Textoindependiente"/>
        <w:jc w:val="center"/>
        <w:rPr>
          <w:b/>
          <w:sz w:val="22"/>
          <w:szCs w:val="22"/>
        </w:rPr>
      </w:pPr>
      <w:r w:rsidRPr="005479CF">
        <w:rPr>
          <w:b/>
          <w:sz w:val="22"/>
          <w:szCs w:val="22"/>
        </w:rPr>
        <w:t>NOTIFÍQUESE Y CÚMPLASE</w:t>
      </w:r>
    </w:p>
    <w:p w14:paraId="77EFBF17" w14:textId="77777777" w:rsidR="003B54A1" w:rsidRPr="005479CF" w:rsidRDefault="003B54A1" w:rsidP="003B54A1">
      <w:pPr>
        <w:pStyle w:val="Textoindependiente"/>
        <w:jc w:val="center"/>
        <w:rPr>
          <w:sz w:val="22"/>
          <w:szCs w:val="22"/>
        </w:rPr>
      </w:pPr>
    </w:p>
    <w:p w14:paraId="4382CC1E" w14:textId="77777777" w:rsidR="003B54A1" w:rsidRPr="005479CF" w:rsidRDefault="003B54A1" w:rsidP="003B54A1">
      <w:pPr>
        <w:pStyle w:val="Textoindependiente"/>
        <w:jc w:val="center"/>
        <w:rPr>
          <w:sz w:val="22"/>
          <w:szCs w:val="22"/>
        </w:rPr>
      </w:pPr>
    </w:p>
    <w:p w14:paraId="0BDD7F61" w14:textId="77777777" w:rsidR="003B54A1" w:rsidRPr="005479CF" w:rsidRDefault="003B54A1" w:rsidP="003B54A1">
      <w:pPr>
        <w:spacing w:line="360" w:lineRule="auto"/>
        <w:rPr>
          <w:rFonts w:ascii="Arial" w:hAnsi="Arial" w:cs="Arial"/>
          <w:b/>
        </w:rPr>
      </w:pPr>
    </w:p>
    <w:p w14:paraId="1AF67ABF" w14:textId="0F330349" w:rsidR="003B54A1" w:rsidRPr="005479CF" w:rsidRDefault="001C2DBD" w:rsidP="001C2DBD">
      <w:pPr>
        <w:spacing w:line="360" w:lineRule="auto"/>
        <w:jc w:val="center"/>
        <w:rPr>
          <w:rFonts w:ascii="Arial" w:hAnsi="Arial" w:cs="Arial"/>
          <w:b/>
        </w:rPr>
      </w:pPr>
      <w:r>
        <w:rPr>
          <w:noProof/>
        </w:rPr>
        <w:drawing>
          <wp:inline distT="0" distB="0" distL="0" distR="0" wp14:anchorId="3311AF4F" wp14:editId="487F2E7C">
            <wp:extent cx="2621280" cy="1475105"/>
            <wp:effectExtent l="0" t="0" r="7620" b="0"/>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1280" cy="1475105"/>
                    </a:xfrm>
                    <a:prstGeom prst="rect">
                      <a:avLst/>
                    </a:prstGeom>
                    <a:noFill/>
                  </pic:spPr>
                </pic:pic>
              </a:graphicData>
            </a:graphic>
          </wp:inline>
        </w:drawing>
      </w:r>
    </w:p>
    <w:p w14:paraId="7CCFA815" w14:textId="77777777" w:rsidR="003B54A1" w:rsidRPr="005479CF" w:rsidRDefault="003B54A1" w:rsidP="003B54A1">
      <w:pPr>
        <w:spacing w:line="360" w:lineRule="auto"/>
        <w:jc w:val="center"/>
        <w:rPr>
          <w:rFonts w:ascii="Arial" w:hAnsi="Arial" w:cs="Arial"/>
          <w:b/>
        </w:rPr>
      </w:pPr>
      <w:r w:rsidRPr="005479CF">
        <w:rPr>
          <w:rFonts w:ascii="Arial" w:hAnsi="Arial" w:cs="Arial"/>
          <w:b/>
          <w:noProof/>
          <w:lang w:val="es-CO" w:eastAsia="es-CO"/>
        </w:rPr>
        <w:t>FERNANDO AUGUSTO GARCIA MUÑOZ</w:t>
      </w:r>
    </w:p>
    <w:p w14:paraId="45701E65" w14:textId="77777777" w:rsidR="003B54A1" w:rsidRPr="005479CF" w:rsidRDefault="003B54A1" w:rsidP="003B54A1">
      <w:pPr>
        <w:jc w:val="center"/>
        <w:rPr>
          <w:rFonts w:ascii="Arial" w:hAnsi="Arial" w:cs="Arial"/>
          <w:b/>
        </w:rPr>
      </w:pPr>
      <w:r w:rsidRPr="005479CF">
        <w:rPr>
          <w:rFonts w:ascii="Arial" w:hAnsi="Arial" w:cs="Arial"/>
          <w:b/>
        </w:rPr>
        <w:t>Magistrado</w:t>
      </w:r>
    </w:p>
    <w:p w14:paraId="10BEBC9D" w14:textId="77777777" w:rsidR="003B54A1" w:rsidRDefault="003B54A1" w:rsidP="00297DF4">
      <w:pPr>
        <w:spacing w:after="0" w:line="360" w:lineRule="auto"/>
        <w:jc w:val="both"/>
        <w:rPr>
          <w:rFonts w:ascii="Arial" w:hAnsi="Arial" w:cs="Arial"/>
        </w:rPr>
      </w:pPr>
    </w:p>
    <w:p w14:paraId="17675D0A" w14:textId="7369083E" w:rsidR="003B54A1" w:rsidRDefault="003B54A1" w:rsidP="00297DF4">
      <w:pPr>
        <w:spacing w:after="0" w:line="360" w:lineRule="auto"/>
        <w:jc w:val="both"/>
        <w:rPr>
          <w:rFonts w:ascii="Arial" w:hAnsi="Arial" w:cs="Arial"/>
        </w:rPr>
      </w:pPr>
    </w:p>
    <w:p w14:paraId="1F6E3AE5" w14:textId="62D62D25" w:rsidR="003B54A1" w:rsidRDefault="003B54A1" w:rsidP="00297DF4">
      <w:pPr>
        <w:spacing w:after="0" w:line="360" w:lineRule="auto"/>
        <w:jc w:val="both"/>
        <w:rPr>
          <w:rFonts w:ascii="Arial" w:hAnsi="Arial" w:cs="Arial"/>
        </w:rPr>
      </w:pPr>
    </w:p>
    <w:p w14:paraId="4D8EC8FF" w14:textId="77777777" w:rsidR="003B54A1" w:rsidRPr="00FB073E" w:rsidRDefault="003B54A1" w:rsidP="00297DF4">
      <w:pPr>
        <w:spacing w:after="0" w:line="360" w:lineRule="auto"/>
        <w:jc w:val="both"/>
        <w:rPr>
          <w:rFonts w:ascii="Arial" w:hAnsi="Arial" w:cs="Arial"/>
        </w:rPr>
      </w:pPr>
    </w:p>
    <w:p w14:paraId="24569AFC" w14:textId="77777777" w:rsidR="00815297" w:rsidRPr="00C9565A" w:rsidRDefault="00815297" w:rsidP="00815297">
      <w:pPr>
        <w:spacing w:after="0" w:line="240" w:lineRule="auto"/>
        <w:jc w:val="both"/>
        <w:rPr>
          <w:rFonts w:ascii="Arial" w:eastAsia="Times New Roman" w:hAnsi="Arial" w:cs="Arial"/>
          <w:sz w:val="32"/>
          <w:szCs w:val="32"/>
          <w:lang w:eastAsia="es-ES"/>
        </w:rPr>
      </w:pPr>
    </w:p>
    <w:p w14:paraId="4AAE5459" w14:textId="3BCC309A" w:rsidR="00161480" w:rsidRDefault="00161480" w:rsidP="006546E1">
      <w:pPr>
        <w:spacing w:after="0" w:line="240" w:lineRule="auto"/>
        <w:jc w:val="both"/>
        <w:rPr>
          <w:rFonts w:ascii="Arial" w:eastAsia="Times New Roman" w:hAnsi="Arial" w:cs="Arial"/>
          <w:b/>
          <w:sz w:val="24"/>
          <w:szCs w:val="24"/>
          <w:lang w:eastAsia="es-ES"/>
        </w:rPr>
      </w:pPr>
    </w:p>
    <w:sectPr w:rsidR="00161480" w:rsidSect="00AD3F81">
      <w:pgSz w:w="12242" w:h="18722" w:code="25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359CE" w14:textId="77777777" w:rsidR="00D97FE8" w:rsidRDefault="00D97FE8" w:rsidP="00815297">
      <w:pPr>
        <w:spacing w:after="0" w:line="240" w:lineRule="auto"/>
      </w:pPr>
      <w:r>
        <w:separator/>
      </w:r>
    </w:p>
  </w:endnote>
  <w:endnote w:type="continuationSeparator" w:id="0">
    <w:p w14:paraId="576D4D2D" w14:textId="77777777" w:rsidR="00D97FE8" w:rsidRDefault="00D97FE8" w:rsidP="0081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97E05" w14:textId="77777777" w:rsidR="00D97FE8" w:rsidRDefault="00D97FE8" w:rsidP="00815297">
      <w:pPr>
        <w:spacing w:after="0" w:line="240" w:lineRule="auto"/>
      </w:pPr>
      <w:r>
        <w:separator/>
      </w:r>
    </w:p>
  </w:footnote>
  <w:footnote w:type="continuationSeparator" w:id="0">
    <w:p w14:paraId="581A2A92" w14:textId="77777777" w:rsidR="00D97FE8" w:rsidRDefault="00D97FE8" w:rsidP="00815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7A11EB"/>
    <w:multiLevelType w:val="hybridMultilevel"/>
    <w:tmpl w:val="F848AE10"/>
    <w:lvl w:ilvl="0" w:tplc="B5389B4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97"/>
    <w:rsid w:val="000142BB"/>
    <w:rsid w:val="00034C79"/>
    <w:rsid w:val="00050253"/>
    <w:rsid w:val="000542E8"/>
    <w:rsid w:val="000F6F88"/>
    <w:rsid w:val="00161480"/>
    <w:rsid w:val="00172B42"/>
    <w:rsid w:val="00180EF7"/>
    <w:rsid w:val="00196D29"/>
    <w:rsid w:val="001B7E3E"/>
    <w:rsid w:val="001C2DBD"/>
    <w:rsid w:val="00205614"/>
    <w:rsid w:val="00224C48"/>
    <w:rsid w:val="00243FE6"/>
    <w:rsid w:val="00246754"/>
    <w:rsid w:val="00297DF4"/>
    <w:rsid w:val="002B4F2C"/>
    <w:rsid w:val="002F66EB"/>
    <w:rsid w:val="00304977"/>
    <w:rsid w:val="003234BC"/>
    <w:rsid w:val="0032568B"/>
    <w:rsid w:val="00354D60"/>
    <w:rsid w:val="003B54A1"/>
    <w:rsid w:val="003F6495"/>
    <w:rsid w:val="004819D4"/>
    <w:rsid w:val="00487746"/>
    <w:rsid w:val="004D7E22"/>
    <w:rsid w:val="00501AFE"/>
    <w:rsid w:val="00507F7A"/>
    <w:rsid w:val="00521BC4"/>
    <w:rsid w:val="005839B3"/>
    <w:rsid w:val="00590383"/>
    <w:rsid w:val="005E5AC1"/>
    <w:rsid w:val="00652AE6"/>
    <w:rsid w:val="006546E1"/>
    <w:rsid w:val="00694B65"/>
    <w:rsid w:val="006A6368"/>
    <w:rsid w:val="006A668D"/>
    <w:rsid w:val="00740827"/>
    <w:rsid w:val="00742B2C"/>
    <w:rsid w:val="00752343"/>
    <w:rsid w:val="007576C0"/>
    <w:rsid w:val="007F0EC5"/>
    <w:rsid w:val="008015E9"/>
    <w:rsid w:val="00815297"/>
    <w:rsid w:val="00817975"/>
    <w:rsid w:val="00823AE8"/>
    <w:rsid w:val="00855163"/>
    <w:rsid w:val="00867BAC"/>
    <w:rsid w:val="0088346D"/>
    <w:rsid w:val="00887623"/>
    <w:rsid w:val="008C70A3"/>
    <w:rsid w:val="008D4383"/>
    <w:rsid w:val="009227A0"/>
    <w:rsid w:val="00987000"/>
    <w:rsid w:val="00A17CAB"/>
    <w:rsid w:val="00A76CCC"/>
    <w:rsid w:val="00B008E5"/>
    <w:rsid w:val="00B170DC"/>
    <w:rsid w:val="00B87ADA"/>
    <w:rsid w:val="00B922E5"/>
    <w:rsid w:val="00BD5085"/>
    <w:rsid w:val="00C358E0"/>
    <w:rsid w:val="00C50836"/>
    <w:rsid w:val="00C85176"/>
    <w:rsid w:val="00CA36F9"/>
    <w:rsid w:val="00CB157A"/>
    <w:rsid w:val="00CB2926"/>
    <w:rsid w:val="00CC2ACF"/>
    <w:rsid w:val="00D8756A"/>
    <w:rsid w:val="00D97FE8"/>
    <w:rsid w:val="00DE3251"/>
    <w:rsid w:val="00E025E5"/>
    <w:rsid w:val="00F00F2C"/>
    <w:rsid w:val="00F66FE1"/>
    <w:rsid w:val="00FB07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E3C6"/>
  <w15:docId w15:val="{7BAB160E-8F24-424C-9893-09A97081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529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8152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15297"/>
    <w:rPr>
      <w:sz w:val="20"/>
      <w:szCs w:val="20"/>
      <w:lang w:val="es-ES"/>
    </w:rPr>
  </w:style>
  <w:style w:type="character" w:styleId="Refdenotaalpie">
    <w:name w:val="footnote reference"/>
    <w:aliases w:val="Texto de nota al pie,Ref. de nota al pie 2,referencia nota al pie,Pie de Página,FC,Texto de nota al pi,Appel note de bas de page,Footnotes refss,Footnote number,BVI fnr,f,4_G,16 Point,Superscript 6 Point,Texto nota al pie,Pie de Pàgi"/>
    <w:qFormat/>
    <w:rsid w:val="00815297"/>
    <w:rPr>
      <w:vertAlign w:val="superscript"/>
    </w:rPr>
  </w:style>
  <w:style w:type="character" w:styleId="Hipervnculo">
    <w:name w:val="Hyperlink"/>
    <w:basedOn w:val="Fuentedeprrafopredeter"/>
    <w:uiPriority w:val="99"/>
    <w:unhideWhenUsed/>
    <w:rsid w:val="00815297"/>
    <w:rPr>
      <w:color w:val="0000FF" w:themeColor="hyperlink"/>
      <w:u w:val="single"/>
    </w:rPr>
  </w:style>
  <w:style w:type="paragraph" w:styleId="Piedepgina">
    <w:name w:val="footer"/>
    <w:basedOn w:val="Normal"/>
    <w:link w:val="PiedepginaCar"/>
    <w:uiPriority w:val="99"/>
    <w:unhideWhenUsed/>
    <w:rsid w:val="008152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15297"/>
    <w:rPr>
      <w:lang w:val="es-ES"/>
    </w:rPr>
  </w:style>
  <w:style w:type="paragraph" w:styleId="Textoindependiente">
    <w:name w:val="Body Text"/>
    <w:basedOn w:val="Normal"/>
    <w:link w:val="TextoindependienteCar"/>
    <w:uiPriority w:val="99"/>
    <w:unhideWhenUsed/>
    <w:rsid w:val="00987000"/>
    <w:pPr>
      <w:spacing w:after="0" w:line="360" w:lineRule="auto"/>
      <w:jc w:val="both"/>
    </w:pPr>
    <w:rPr>
      <w:rFonts w:ascii="Arial" w:eastAsia="Times New Roman" w:hAnsi="Arial" w:cs="Arial"/>
      <w:sz w:val="24"/>
      <w:szCs w:val="24"/>
      <w:lang w:val="es-CO" w:eastAsia="es-ES"/>
    </w:rPr>
  </w:style>
  <w:style w:type="character" w:customStyle="1" w:styleId="TextoindependienteCar">
    <w:name w:val="Texto independiente Car"/>
    <w:basedOn w:val="Fuentedeprrafopredeter"/>
    <w:link w:val="Textoindependiente"/>
    <w:uiPriority w:val="99"/>
    <w:rsid w:val="00987000"/>
    <w:rPr>
      <w:rFonts w:ascii="Arial" w:eastAsia="Times New Roman" w:hAnsi="Arial" w:cs="Arial"/>
      <w:sz w:val="24"/>
      <w:szCs w:val="24"/>
      <w:lang w:eastAsia="es-ES"/>
    </w:rPr>
  </w:style>
  <w:style w:type="paragraph" w:customStyle="1" w:styleId="Default">
    <w:name w:val="Default"/>
    <w:rsid w:val="00246754"/>
    <w:pPr>
      <w:autoSpaceDE w:val="0"/>
      <w:autoSpaceDN w:val="0"/>
      <w:adjustRightInd w:val="0"/>
      <w:spacing w:after="0" w:line="240" w:lineRule="auto"/>
    </w:pPr>
    <w:rPr>
      <w:rFonts w:ascii="Arial" w:hAnsi="Arial" w:cs="Arial"/>
      <w:color w:val="000000"/>
      <w:sz w:val="24"/>
      <w:szCs w:val="24"/>
    </w:rPr>
  </w:style>
  <w:style w:type="paragraph" w:styleId="Textoindependiente2">
    <w:name w:val="Body Text 2"/>
    <w:basedOn w:val="Normal"/>
    <w:link w:val="Textoindependiente2Car"/>
    <w:uiPriority w:val="99"/>
    <w:unhideWhenUsed/>
    <w:rsid w:val="00A17CAB"/>
    <w:pPr>
      <w:spacing w:after="0" w:line="360" w:lineRule="auto"/>
      <w:jc w:val="both"/>
    </w:pPr>
    <w:rPr>
      <w:rFonts w:ascii="Arial" w:eastAsia="Times New Roman" w:hAnsi="Arial" w:cs="Arial"/>
      <w:bCs/>
      <w:sz w:val="20"/>
      <w:szCs w:val="20"/>
      <w:lang w:eastAsia="es-ES"/>
    </w:rPr>
  </w:style>
  <w:style w:type="character" w:customStyle="1" w:styleId="Textoindependiente2Car">
    <w:name w:val="Texto independiente 2 Car"/>
    <w:basedOn w:val="Fuentedeprrafopredeter"/>
    <w:link w:val="Textoindependiente2"/>
    <w:uiPriority w:val="99"/>
    <w:rsid w:val="00A17CAB"/>
    <w:rPr>
      <w:rFonts w:ascii="Arial" w:eastAsia="Times New Roman" w:hAnsi="Arial" w:cs="Arial"/>
      <w:bCs/>
      <w:sz w:val="20"/>
      <w:szCs w:val="20"/>
      <w:lang w:val="es-ES" w:eastAsia="es-ES"/>
    </w:rPr>
  </w:style>
  <w:style w:type="paragraph" w:styleId="Encabezado">
    <w:name w:val="header"/>
    <w:basedOn w:val="Normal"/>
    <w:link w:val="EncabezadoCar"/>
    <w:uiPriority w:val="99"/>
    <w:unhideWhenUsed/>
    <w:rsid w:val="001614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1480"/>
    <w:rPr>
      <w:lang w:val="es-ES"/>
    </w:rPr>
  </w:style>
  <w:style w:type="paragraph" w:styleId="Textodeglobo">
    <w:name w:val="Balloon Text"/>
    <w:basedOn w:val="Normal"/>
    <w:link w:val="TextodegloboCar"/>
    <w:uiPriority w:val="99"/>
    <w:semiHidden/>
    <w:unhideWhenUsed/>
    <w:rsid w:val="001614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1480"/>
    <w:rPr>
      <w:rFonts w:ascii="Tahoma" w:hAnsi="Tahoma" w:cs="Tahoma"/>
      <w:sz w:val="16"/>
      <w:szCs w:val="16"/>
      <w:lang w:val="es-ES"/>
    </w:rPr>
  </w:style>
  <w:style w:type="paragraph" w:styleId="Prrafodelista">
    <w:name w:val="List Paragraph"/>
    <w:basedOn w:val="Normal"/>
    <w:uiPriority w:val="34"/>
    <w:qFormat/>
    <w:rsid w:val="00654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garciam@cendoj.ramajudicial.gov.co" TargetMode="External"/><Relationship Id="rId5" Type="http://schemas.openxmlformats.org/officeDocument/2006/relationships/webSettings" Target="webSettings.xml"/><Relationship Id="rId10" Type="http://schemas.openxmlformats.org/officeDocument/2006/relationships/hyperlink" Target="mailto:s02tadvalle@cendoj.ramajudicial.gov.c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D7B8C-A0C4-4648-8EAC-A37B8FCA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4863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 Delia Noreña Gomez</dc:creator>
  <cp:lastModifiedBy>COMPAQ CQ42</cp:lastModifiedBy>
  <cp:revision>3</cp:revision>
  <cp:lastPrinted>2020-01-13T19:00:00Z</cp:lastPrinted>
  <dcterms:created xsi:type="dcterms:W3CDTF">2020-05-20T21:45:00Z</dcterms:created>
  <dcterms:modified xsi:type="dcterms:W3CDTF">2020-05-20T21:45:00Z</dcterms:modified>
</cp:coreProperties>
</file>