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271F" w14:textId="77777777" w:rsidR="00686A85" w:rsidRPr="003D6BC2" w:rsidRDefault="00686A85" w:rsidP="00686A85">
      <w:pPr>
        <w:widowControl w:val="0"/>
        <w:spacing w:after="0" w:line="240" w:lineRule="auto"/>
        <w:jc w:val="center"/>
        <w:rPr>
          <w:rFonts w:ascii="Arial" w:eastAsia="Times New Roman" w:hAnsi="Arial" w:cs="Arial"/>
          <w:bCs/>
          <w:sz w:val="24"/>
          <w:szCs w:val="24"/>
          <w:lang w:eastAsia="es-ES"/>
        </w:rPr>
      </w:pPr>
      <w:bookmarkStart w:id="0" w:name="_GoBack"/>
      <w:bookmarkEnd w:id="0"/>
      <w:r w:rsidRPr="008D4D99">
        <w:rPr>
          <w:rFonts w:ascii="Arial" w:eastAsia="Times New Roman" w:hAnsi="Arial" w:cs="Arial"/>
          <w:bCs/>
          <w:sz w:val="24"/>
          <w:szCs w:val="24"/>
          <w:lang w:eastAsia="es-ES"/>
        </w:rPr>
        <w:t>JUZGADO SÉPTIMO ADMINISTRATIVO DEL CIRCUITO JUDICIAL DE VALLEDUPAR</w:t>
      </w:r>
    </w:p>
    <w:p w14:paraId="0DC8FCF6" w14:textId="4DC6D9A7" w:rsidR="005A4AB1" w:rsidRDefault="005A4AB1" w:rsidP="005A4AB1">
      <w:pPr>
        <w:spacing w:after="0" w:line="360" w:lineRule="auto"/>
        <w:ind w:left="-540" w:right="-880"/>
        <w:jc w:val="center"/>
        <w:rPr>
          <w:rFonts w:ascii="Arial" w:eastAsia="Calibri" w:hAnsi="Arial" w:cs="Arial"/>
          <w:b/>
          <w:bCs/>
          <w:color w:val="000000"/>
          <w:sz w:val="24"/>
          <w:szCs w:val="24"/>
          <w:u w:val="single"/>
          <w:lang w:eastAsia="es-CO"/>
        </w:rPr>
      </w:pPr>
    </w:p>
    <w:p w14:paraId="42BEF3C8" w14:textId="77777777" w:rsidR="00764F03" w:rsidRDefault="00764F03" w:rsidP="00306886">
      <w:pPr>
        <w:spacing w:after="0" w:line="360" w:lineRule="auto"/>
        <w:ind w:left="-540" w:right="-880"/>
        <w:jc w:val="both"/>
        <w:rPr>
          <w:sz w:val="24"/>
          <w:szCs w:val="24"/>
          <w:u w:val="single"/>
        </w:rPr>
      </w:pPr>
    </w:p>
    <w:p w14:paraId="340ADDC1" w14:textId="1F776734" w:rsidR="00306886" w:rsidRPr="00306886" w:rsidRDefault="00306886" w:rsidP="00306886">
      <w:pPr>
        <w:spacing w:after="0" w:line="360" w:lineRule="auto"/>
        <w:ind w:left="-540" w:right="-880"/>
        <w:jc w:val="both"/>
        <w:rPr>
          <w:sz w:val="24"/>
          <w:szCs w:val="24"/>
          <w:u w:val="single"/>
        </w:rPr>
      </w:pPr>
      <w:r w:rsidRPr="00306886">
        <w:rPr>
          <w:sz w:val="24"/>
          <w:szCs w:val="24"/>
          <w:u w:val="single"/>
        </w:rPr>
        <w:t xml:space="preserve">RECOMENDACIONES </w:t>
      </w:r>
      <w:r>
        <w:rPr>
          <w:sz w:val="24"/>
          <w:szCs w:val="24"/>
          <w:u w:val="single"/>
        </w:rPr>
        <w:t>POR</w:t>
      </w:r>
      <w:r w:rsidRPr="00306886">
        <w:rPr>
          <w:sz w:val="24"/>
          <w:szCs w:val="24"/>
          <w:u w:val="single"/>
        </w:rPr>
        <w:t xml:space="preserve"> SUSPENSIÓN DE TÉRMINOS JUDICIALES</w:t>
      </w:r>
    </w:p>
    <w:p w14:paraId="702FE51D" w14:textId="77777777" w:rsidR="00306886" w:rsidRDefault="00306886" w:rsidP="00306886">
      <w:pPr>
        <w:spacing w:after="0" w:line="360" w:lineRule="auto"/>
        <w:ind w:left="-540" w:right="-880"/>
        <w:jc w:val="both"/>
      </w:pPr>
    </w:p>
    <w:p w14:paraId="637AC04A" w14:textId="24501D6B" w:rsidR="00306886" w:rsidRDefault="00306886" w:rsidP="00306886">
      <w:pPr>
        <w:spacing w:after="0" w:line="360" w:lineRule="auto"/>
        <w:ind w:left="-540" w:right="-880"/>
        <w:jc w:val="both"/>
      </w:pPr>
      <w:r>
        <w:t xml:space="preserve">Como es de público conocimiento el Consejo Superior de la Judicatura a través de Acuerdo No. PCSJA20-11517 del 15 de marzo de 2020, determinó la suspensión de términos judiciales desde el día de hoy y hasta </w:t>
      </w:r>
      <w:r w:rsidR="009C5E0A">
        <w:t>el 20</w:t>
      </w:r>
      <w:r>
        <w:t xml:space="preserve"> de marzo de </w:t>
      </w:r>
      <w:r w:rsidR="009C5E0A">
        <w:t>2020, por</w:t>
      </w:r>
      <w:r>
        <w:t xml:space="preserve"> lo anterior este Despacho ha acatado la decisión para mitigar la expansión del COVID 19 ante la emergencia sanitaria decretada por la Presidencia de la República. </w:t>
      </w:r>
    </w:p>
    <w:p w14:paraId="413E4CBE" w14:textId="0E12F203" w:rsidR="009C5E0A" w:rsidRDefault="009C5E0A" w:rsidP="00306886">
      <w:pPr>
        <w:spacing w:after="0" w:line="360" w:lineRule="auto"/>
        <w:ind w:left="-540" w:right="-880"/>
        <w:jc w:val="both"/>
      </w:pPr>
    </w:p>
    <w:p w14:paraId="07DB2087" w14:textId="72CB1015" w:rsidR="009C5E0A" w:rsidRDefault="009C5E0A" w:rsidP="00306886">
      <w:pPr>
        <w:spacing w:after="0" w:line="360" w:lineRule="auto"/>
        <w:ind w:left="-540" w:right="-880"/>
        <w:jc w:val="both"/>
      </w:pPr>
      <w:r>
        <w:t>Con el fin de brindar atención oportuna a nuestras partes interesadas internas y externas queremos recordarles que tenemos habilitados dos correos electrónicos institucionales a través de los cuales estaremos atendiendo sus inquietudes, de igual forma puede</w:t>
      </w:r>
      <w:r w:rsidR="00764F03">
        <w:t>n</w:t>
      </w:r>
      <w:r>
        <w:t xml:space="preserve"> remitir sus memoriales: </w:t>
      </w:r>
      <w:hyperlink r:id="rId8" w:history="1">
        <w:r w:rsidRPr="00B72787">
          <w:rPr>
            <w:rStyle w:val="Hipervnculo"/>
          </w:rPr>
          <w:t>j07admvalledupar@cendoj.ramajudicial.gov.co</w:t>
        </w:r>
      </w:hyperlink>
      <w:r>
        <w:t xml:space="preserve"> ; </w:t>
      </w:r>
      <w:hyperlink r:id="rId9" w:history="1">
        <w:r w:rsidRPr="00B72787">
          <w:rPr>
            <w:rStyle w:val="Hipervnculo"/>
          </w:rPr>
          <w:t>jadmin07vup@notificacionesrj.gov.co</w:t>
        </w:r>
      </w:hyperlink>
      <w:r>
        <w:t xml:space="preserve"> </w:t>
      </w:r>
    </w:p>
    <w:p w14:paraId="00BFFFA7" w14:textId="4ADC68C8" w:rsidR="00306886" w:rsidRDefault="00306886" w:rsidP="00306886">
      <w:pPr>
        <w:spacing w:after="0" w:line="360" w:lineRule="auto"/>
        <w:ind w:left="-540" w:right="-880"/>
        <w:jc w:val="both"/>
      </w:pPr>
    </w:p>
    <w:p w14:paraId="04ACAB6F" w14:textId="71752D88" w:rsidR="00306886" w:rsidRDefault="009C5E0A" w:rsidP="00306886">
      <w:pPr>
        <w:spacing w:after="0" w:line="360" w:lineRule="auto"/>
        <w:ind w:left="-540" w:right="-880"/>
        <w:jc w:val="both"/>
      </w:pPr>
      <w:r>
        <w:t xml:space="preserve">En nuestra web puede consultar todas las actuaciones en los procesos judiciales que se tramitan en este Despacho </w:t>
      </w:r>
      <w:hyperlink r:id="rId10" w:history="1">
        <w:r>
          <w:rPr>
            <w:rStyle w:val="Hipervnculo"/>
          </w:rPr>
          <w:t>https://www.ramajudicial.gov.co/web/juzgado-07-administrativo-de-valledupar/435</w:t>
        </w:r>
      </w:hyperlink>
      <w:r w:rsidR="00764F03">
        <w:t xml:space="preserve"> ,</w:t>
      </w:r>
      <w:r>
        <w:t>verificar fechas de audiencias programadas, de igual forma con los estados electrónicos podrá tener acceso a todas las providencias que se notifican, en ambos sistemas procesales (Ley 1437 de 2011 y Decreto 01 de 1984), recuerde que este juzgado es  mixto</w:t>
      </w:r>
      <w:r w:rsidR="00764F03">
        <w:t>.</w:t>
      </w:r>
    </w:p>
    <w:p w14:paraId="37609F09" w14:textId="10C1F404" w:rsidR="00764F03" w:rsidRDefault="00764F03" w:rsidP="00306886">
      <w:pPr>
        <w:spacing w:after="0" w:line="360" w:lineRule="auto"/>
        <w:ind w:left="-540" w:right="-880"/>
        <w:jc w:val="both"/>
      </w:pPr>
    </w:p>
    <w:p w14:paraId="7BBAE576" w14:textId="2877FB67" w:rsidR="00764F03" w:rsidRDefault="00764F03" w:rsidP="00306886">
      <w:pPr>
        <w:spacing w:after="0" w:line="360" w:lineRule="auto"/>
        <w:ind w:left="-540" w:right="-880"/>
        <w:jc w:val="both"/>
      </w:pPr>
      <w:r>
        <w:t>De igual forma se ha concertado con el equipo de trabajo, estudiantes de consultorio jurídico que hacen prácticas con nosotros y judicantes el teletrabajo que desde hoy mismo se ha implementado sin que ello implique cierre del juzgado, tal como lo ha dispuesto la Alta Dirección de la Rama Judicial.</w:t>
      </w:r>
    </w:p>
    <w:p w14:paraId="1DF4599D" w14:textId="421EA28B" w:rsidR="00764F03" w:rsidRDefault="00764F03" w:rsidP="00306886">
      <w:pPr>
        <w:spacing w:after="0" w:line="360" w:lineRule="auto"/>
        <w:ind w:left="-540" w:right="-880"/>
        <w:jc w:val="both"/>
      </w:pPr>
    </w:p>
    <w:p w14:paraId="2C4E856A" w14:textId="69904C03" w:rsidR="00764F03" w:rsidRDefault="00764F03" w:rsidP="00306886">
      <w:pPr>
        <w:spacing w:after="0" w:line="360" w:lineRule="auto"/>
        <w:ind w:left="-540" w:right="-880"/>
        <w:jc w:val="both"/>
      </w:pPr>
      <w:r>
        <w:t xml:space="preserve">Finalmente, los invitamos a seguirnos en nuestra cuenta en Twitter a través del usuario </w:t>
      </w:r>
      <w:r w:rsidRPr="00764F03">
        <w:rPr>
          <w:color w:val="548DD4" w:themeColor="text2" w:themeTint="99"/>
        </w:rPr>
        <w:t xml:space="preserve">@j07admvalledup </w:t>
      </w:r>
      <w:r>
        <w:t>para mantenernos en contacto.</w:t>
      </w:r>
    </w:p>
    <w:p w14:paraId="5FC106C0" w14:textId="0C9C49E2" w:rsidR="00764F03" w:rsidRDefault="00764F03" w:rsidP="00306886">
      <w:pPr>
        <w:spacing w:after="0" w:line="360" w:lineRule="auto"/>
        <w:ind w:left="-540" w:right="-880"/>
        <w:jc w:val="both"/>
      </w:pPr>
    </w:p>
    <w:p w14:paraId="62CB0EB5" w14:textId="23002B05" w:rsidR="00764F03" w:rsidRDefault="00764F03" w:rsidP="00306886">
      <w:pPr>
        <w:spacing w:after="0" w:line="360" w:lineRule="auto"/>
        <w:ind w:left="-540" w:right="-880"/>
        <w:jc w:val="both"/>
      </w:pPr>
    </w:p>
    <w:p w14:paraId="587F1C8E" w14:textId="77777777" w:rsidR="00764F03" w:rsidRDefault="00764F03" w:rsidP="00306886">
      <w:pPr>
        <w:spacing w:after="0" w:line="360" w:lineRule="auto"/>
        <w:ind w:left="-540" w:right="-880"/>
        <w:jc w:val="both"/>
      </w:pPr>
    </w:p>
    <w:p w14:paraId="514DC639" w14:textId="2037B582" w:rsidR="00764F03" w:rsidRDefault="00764F03" w:rsidP="00764F03">
      <w:pPr>
        <w:spacing w:after="0" w:line="360" w:lineRule="auto"/>
        <w:ind w:left="-540" w:right="-880"/>
        <w:jc w:val="center"/>
      </w:pPr>
      <w:r>
        <w:t>SANDRA PATRICIA PEÑA SERRANO</w:t>
      </w:r>
    </w:p>
    <w:p w14:paraId="143B08E2" w14:textId="45709F4E" w:rsidR="00764F03" w:rsidRDefault="00764F03" w:rsidP="00764F03">
      <w:pPr>
        <w:spacing w:after="0" w:line="360" w:lineRule="auto"/>
        <w:ind w:left="-540" w:right="-880"/>
        <w:jc w:val="center"/>
      </w:pPr>
      <w:r>
        <w:t>Jueza</w:t>
      </w:r>
    </w:p>
    <w:p w14:paraId="3BFFB3F2" w14:textId="5BA722BB" w:rsidR="00764F03" w:rsidRDefault="00764F03" w:rsidP="00306886">
      <w:pPr>
        <w:spacing w:after="0" w:line="360" w:lineRule="auto"/>
        <w:ind w:left="-540" w:right="-880"/>
        <w:jc w:val="both"/>
      </w:pPr>
    </w:p>
    <w:p w14:paraId="35EC3547" w14:textId="77777777" w:rsidR="00764F03" w:rsidRPr="00764F03" w:rsidRDefault="00764F03" w:rsidP="00306886">
      <w:pPr>
        <w:spacing w:after="0" w:line="360" w:lineRule="auto"/>
        <w:ind w:left="-540" w:right="-880"/>
        <w:jc w:val="both"/>
      </w:pPr>
    </w:p>
    <w:p w14:paraId="265499ED" w14:textId="16A1EBBF" w:rsidR="009C5E0A" w:rsidRDefault="009C5E0A" w:rsidP="00306886">
      <w:pPr>
        <w:spacing w:after="0" w:line="360" w:lineRule="auto"/>
        <w:ind w:left="-540" w:right="-880"/>
        <w:jc w:val="both"/>
      </w:pPr>
    </w:p>
    <w:p w14:paraId="5CDDBF46" w14:textId="77777777" w:rsidR="009C5E0A" w:rsidRDefault="009C5E0A" w:rsidP="00306886">
      <w:pPr>
        <w:spacing w:after="0" w:line="360" w:lineRule="auto"/>
        <w:ind w:left="-540" w:right="-880"/>
        <w:jc w:val="both"/>
      </w:pPr>
    </w:p>
    <w:p w14:paraId="095418E2" w14:textId="77777777" w:rsidR="00306886" w:rsidRDefault="00306886" w:rsidP="00306886">
      <w:pPr>
        <w:spacing w:after="0" w:line="360" w:lineRule="auto"/>
        <w:ind w:left="-540" w:right="-880"/>
        <w:jc w:val="both"/>
      </w:pPr>
    </w:p>
    <w:sectPr w:rsidR="00306886" w:rsidSect="004B21DD">
      <w:footerReference w:type="default" r:id="rId11"/>
      <w:headerReference w:type="first" r:id="rId12"/>
      <w:pgSz w:w="12240" w:h="18720" w:code="14"/>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57C2C" w14:textId="77777777" w:rsidR="009F24A0" w:rsidRDefault="009F24A0" w:rsidP="003D6BC2">
      <w:pPr>
        <w:spacing w:after="0" w:line="240" w:lineRule="auto"/>
      </w:pPr>
      <w:r>
        <w:separator/>
      </w:r>
    </w:p>
  </w:endnote>
  <w:endnote w:type="continuationSeparator" w:id="0">
    <w:p w14:paraId="198C463E" w14:textId="77777777" w:rsidR="009F24A0" w:rsidRDefault="009F24A0" w:rsidP="003D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772986"/>
      <w:docPartObj>
        <w:docPartGallery w:val="Page Numbers (Bottom of Page)"/>
        <w:docPartUnique/>
      </w:docPartObj>
    </w:sdtPr>
    <w:sdtEndPr/>
    <w:sdtContent>
      <w:p w14:paraId="4223AEE7" w14:textId="77777777" w:rsidR="0050125E" w:rsidRDefault="0050125E">
        <w:pPr>
          <w:pStyle w:val="Piedepgina"/>
          <w:jc w:val="right"/>
        </w:pPr>
        <w:r>
          <w:fldChar w:fldCharType="begin"/>
        </w:r>
        <w:r>
          <w:instrText>PAGE   \* MERGEFORMAT</w:instrText>
        </w:r>
        <w:r>
          <w:fldChar w:fldCharType="separate"/>
        </w:r>
        <w:r w:rsidR="00094988">
          <w:rPr>
            <w:noProof/>
          </w:rPr>
          <w:t>15</w:t>
        </w:r>
        <w:r>
          <w:rPr>
            <w:noProof/>
          </w:rPr>
          <w:fldChar w:fldCharType="end"/>
        </w:r>
      </w:p>
    </w:sdtContent>
  </w:sdt>
  <w:p w14:paraId="6DF9AEF4" w14:textId="77777777" w:rsidR="0050125E" w:rsidRDefault="005012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DBF22" w14:textId="77777777" w:rsidR="009F24A0" w:rsidRDefault="009F24A0" w:rsidP="003D6BC2">
      <w:pPr>
        <w:spacing w:after="0" w:line="240" w:lineRule="auto"/>
      </w:pPr>
      <w:r>
        <w:separator/>
      </w:r>
    </w:p>
  </w:footnote>
  <w:footnote w:type="continuationSeparator" w:id="0">
    <w:p w14:paraId="0D9516F3" w14:textId="77777777" w:rsidR="009F24A0" w:rsidRDefault="009F24A0" w:rsidP="003D6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AD298" w14:textId="77777777" w:rsidR="0050125E" w:rsidRPr="004B21DD" w:rsidRDefault="0050125E" w:rsidP="004B21DD">
    <w:pPr>
      <w:pStyle w:val="Encabezado"/>
    </w:pPr>
    <w:r>
      <w:rPr>
        <w:noProof/>
        <w:lang w:val="es-CO" w:eastAsia="es-CO"/>
      </w:rPr>
      <w:drawing>
        <wp:inline distT="0" distB="0" distL="0" distR="0" wp14:anchorId="71F51883" wp14:editId="62BA5166">
          <wp:extent cx="5612130" cy="84264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5612130" cy="8426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7EDD"/>
    <w:multiLevelType w:val="multilevel"/>
    <w:tmpl w:val="5E0ED9FC"/>
    <w:lvl w:ilvl="0">
      <w:start w:val="10"/>
      <w:numFmt w:val="decimal"/>
      <w:lvlText w:val="%1."/>
      <w:lvlJc w:val="left"/>
      <w:rPr>
        <w:rFonts w:ascii="Trebuchet MS" w:eastAsia="Trebuchet MS" w:hAnsi="Trebuchet MS" w:cs="Trebuchet MS"/>
        <w:b/>
        <w:bCs/>
        <w:i w:val="0"/>
        <w:iCs w:val="0"/>
        <w:smallCaps w:val="0"/>
        <w:strike w:val="0"/>
        <w:color w:val="000000"/>
        <w:spacing w:val="0"/>
        <w:w w:val="100"/>
        <w:position w:val="0"/>
        <w:sz w:val="26"/>
        <w:szCs w:val="26"/>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50B0F"/>
    <w:multiLevelType w:val="hybridMultilevel"/>
    <w:tmpl w:val="A198ED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82634E"/>
    <w:multiLevelType w:val="hybridMultilevel"/>
    <w:tmpl w:val="D09467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2F11CE"/>
    <w:multiLevelType w:val="hybridMultilevel"/>
    <w:tmpl w:val="6F1603C6"/>
    <w:lvl w:ilvl="0" w:tplc="05D64458">
      <w:start w:val="7"/>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86B0453"/>
    <w:multiLevelType w:val="hybridMultilevel"/>
    <w:tmpl w:val="BA04B6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76242D"/>
    <w:multiLevelType w:val="hybridMultilevel"/>
    <w:tmpl w:val="21A653B6"/>
    <w:lvl w:ilvl="0" w:tplc="A712D9C0">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172A17"/>
    <w:multiLevelType w:val="hybridMultilevel"/>
    <w:tmpl w:val="58DA11B0"/>
    <w:lvl w:ilvl="0" w:tplc="E4CC20B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34F43027"/>
    <w:multiLevelType w:val="hybridMultilevel"/>
    <w:tmpl w:val="8DBAB1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9DC6842"/>
    <w:multiLevelType w:val="hybridMultilevel"/>
    <w:tmpl w:val="30581096"/>
    <w:lvl w:ilvl="0" w:tplc="38CE9E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451C0E75"/>
    <w:multiLevelType w:val="hybridMultilevel"/>
    <w:tmpl w:val="DDB647B4"/>
    <w:lvl w:ilvl="0" w:tplc="38800BC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4D865C86"/>
    <w:multiLevelType w:val="hybridMultilevel"/>
    <w:tmpl w:val="B2667300"/>
    <w:lvl w:ilvl="0" w:tplc="BED444D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B6C0019"/>
    <w:multiLevelType w:val="hybridMultilevel"/>
    <w:tmpl w:val="552AC57E"/>
    <w:lvl w:ilvl="0" w:tplc="98603866">
      <w:start w:val="7"/>
      <w:numFmt w:val="bullet"/>
      <w:lvlText w:val="–"/>
      <w:lvlJc w:val="left"/>
      <w:pPr>
        <w:ind w:left="720" w:hanging="360"/>
      </w:pPr>
      <w:rPr>
        <w:rFonts w:ascii="Arial" w:eastAsia="Calibr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B940518"/>
    <w:multiLevelType w:val="hybridMultilevel"/>
    <w:tmpl w:val="8DAA2D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0DF27DB"/>
    <w:multiLevelType w:val="multilevel"/>
    <w:tmpl w:val="A2B232E0"/>
    <w:lvl w:ilvl="0">
      <w:start w:val="1"/>
      <w:numFmt w:val="decimal"/>
      <w:lvlText w:val="%1"/>
      <w:lvlJc w:val="left"/>
      <w:pPr>
        <w:ind w:left="360" w:hanging="360"/>
      </w:pPr>
      <w:rPr>
        <w:b/>
        <w:u w:val="single"/>
      </w:rPr>
    </w:lvl>
    <w:lvl w:ilvl="1">
      <w:start w:val="2"/>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rPr>
        <w:b/>
        <w:u w:val="single"/>
      </w:rPr>
    </w:lvl>
    <w:lvl w:ilvl="3">
      <w:start w:val="1"/>
      <w:numFmt w:val="decimal"/>
      <w:lvlText w:val="%1.%2.%3.%4"/>
      <w:lvlJc w:val="left"/>
      <w:pPr>
        <w:ind w:left="1080" w:hanging="108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440" w:hanging="144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800" w:hanging="1800"/>
      </w:pPr>
      <w:rPr>
        <w:b/>
        <w:u w:val="single"/>
      </w:rPr>
    </w:lvl>
    <w:lvl w:ilvl="8">
      <w:start w:val="1"/>
      <w:numFmt w:val="decimal"/>
      <w:lvlText w:val="%1.%2.%3.%4.%5.%6.%7.%8.%9"/>
      <w:lvlJc w:val="left"/>
      <w:pPr>
        <w:ind w:left="1800" w:hanging="1800"/>
      </w:pPr>
      <w:rPr>
        <w:b/>
        <w:u w:val="single"/>
      </w:rPr>
    </w:lvl>
  </w:abstractNum>
  <w:abstractNum w:abstractNumId="14">
    <w:nsid w:val="63EB73AD"/>
    <w:multiLevelType w:val="hybridMultilevel"/>
    <w:tmpl w:val="726AB866"/>
    <w:lvl w:ilvl="0" w:tplc="9110AD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B13188E"/>
    <w:multiLevelType w:val="hybridMultilevel"/>
    <w:tmpl w:val="4718BAA0"/>
    <w:lvl w:ilvl="0" w:tplc="98603866">
      <w:start w:val="7"/>
      <w:numFmt w:val="bullet"/>
      <w:lvlText w:val="–"/>
      <w:lvlJc w:val="left"/>
      <w:pPr>
        <w:ind w:left="720" w:hanging="360"/>
      </w:pPr>
      <w:rPr>
        <w:rFonts w:ascii="Arial" w:eastAsia="Calibr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C820D86"/>
    <w:multiLevelType w:val="multilevel"/>
    <w:tmpl w:val="F45ACC50"/>
    <w:lvl w:ilvl="0">
      <w:start w:val="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E4462D4"/>
    <w:multiLevelType w:val="hybridMultilevel"/>
    <w:tmpl w:val="2A3EFDB0"/>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5C554A2"/>
    <w:multiLevelType w:val="multilevel"/>
    <w:tmpl w:val="2BEC4256"/>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D5C11C8"/>
    <w:multiLevelType w:val="multilevel"/>
    <w:tmpl w:val="DC427188"/>
    <w:lvl w:ilvl="0">
      <w:start w:val="1"/>
      <w:numFmt w:val="decimal"/>
      <w:lvlText w:val="%1."/>
      <w:lvlJc w:val="left"/>
      <w:pPr>
        <w:ind w:left="465" w:hanging="465"/>
      </w:pPr>
      <w:rPr>
        <w:b w:val="0"/>
      </w:rPr>
    </w:lvl>
    <w:lvl w:ilvl="1">
      <w:start w:val="1"/>
      <w:numFmt w:val="decimal"/>
      <w:lvlText w:val="%1.%2."/>
      <w:lvlJc w:val="left"/>
      <w:pPr>
        <w:ind w:left="720" w:hanging="720"/>
      </w:pPr>
      <w:rPr>
        <w:b w:val="0"/>
        <w:strike w:val="0"/>
        <w:dstrike w:val="0"/>
        <w:u w:val="none"/>
        <w:effect w:val="none"/>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15"/>
  </w:num>
  <w:num w:numId="6">
    <w:abstractNumId w:val="3"/>
  </w:num>
  <w:num w:numId="7">
    <w:abstractNumId w:val="0"/>
  </w:num>
  <w:num w:numId="8">
    <w:abstractNumId w:val="7"/>
  </w:num>
  <w:num w:numId="9">
    <w:abstractNumId w:val="5"/>
  </w:num>
  <w:num w:numId="10">
    <w:abstractNumId w:val="4"/>
  </w:num>
  <w:num w:numId="11">
    <w:abstractNumId w:val="17"/>
  </w:num>
  <w:num w:numId="12">
    <w:abstractNumId w:val="6"/>
  </w:num>
  <w:num w:numId="13">
    <w:abstractNumId w:val="9"/>
  </w:num>
  <w:num w:numId="14">
    <w:abstractNumId w:val="12"/>
  </w:num>
  <w:num w:numId="15">
    <w:abstractNumId w:val="10"/>
  </w:num>
  <w:num w:numId="16">
    <w:abstractNumId w:val="2"/>
  </w:num>
  <w:num w:numId="17">
    <w:abstractNumId w:val="8"/>
  </w:num>
  <w:num w:numId="18">
    <w:abstractNumId w:val="16"/>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C2"/>
    <w:rsid w:val="00005846"/>
    <w:rsid w:val="0001059A"/>
    <w:rsid w:val="00013C08"/>
    <w:rsid w:val="00015ADE"/>
    <w:rsid w:val="00017CC0"/>
    <w:rsid w:val="00017FED"/>
    <w:rsid w:val="00022C21"/>
    <w:rsid w:val="00025451"/>
    <w:rsid w:val="00027E7D"/>
    <w:rsid w:val="000746D3"/>
    <w:rsid w:val="00074EBF"/>
    <w:rsid w:val="0008239E"/>
    <w:rsid w:val="00094405"/>
    <w:rsid w:val="00094988"/>
    <w:rsid w:val="00096154"/>
    <w:rsid w:val="00096CC2"/>
    <w:rsid w:val="000A3CAF"/>
    <w:rsid w:val="000A43AA"/>
    <w:rsid w:val="000A73FB"/>
    <w:rsid w:val="000B420E"/>
    <w:rsid w:val="000B7C8D"/>
    <w:rsid w:val="000C0BA6"/>
    <w:rsid w:val="000C252F"/>
    <w:rsid w:val="000C32BE"/>
    <w:rsid w:val="000C6207"/>
    <w:rsid w:val="000C78F1"/>
    <w:rsid w:val="000D2F79"/>
    <w:rsid w:val="000D5050"/>
    <w:rsid w:val="000E4F11"/>
    <w:rsid w:val="000E568D"/>
    <w:rsid w:val="000F4EF3"/>
    <w:rsid w:val="000F69B1"/>
    <w:rsid w:val="00101D80"/>
    <w:rsid w:val="00102664"/>
    <w:rsid w:val="00103284"/>
    <w:rsid w:val="00103A6D"/>
    <w:rsid w:val="00103B47"/>
    <w:rsid w:val="00113F8B"/>
    <w:rsid w:val="00115AAA"/>
    <w:rsid w:val="00116CD9"/>
    <w:rsid w:val="00122F7A"/>
    <w:rsid w:val="00133002"/>
    <w:rsid w:val="00136C91"/>
    <w:rsid w:val="0017270A"/>
    <w:rsid w:val="0018219B"/>
    <w:rsid w:val="00184AD0"/>
    <w:rsid w:val="00184BB3"/>
    <w:rsid w:val="0019178F"/>
    <w:rsid w:val="001A6E29"/>
    <w:rsid w:val="001B27DA"/>
    <w:rsid w:val="001B2CF1"/>
    <w:rsid w:val="001B6565"/>
    <w:rsid w:val="001B7EC1"/>
    <w:rsid w:val="001C7FB4"/>
    <w:rsid w:val="001D3146"/>
    <w:rsid w:val="001D6064"/>
    <w:rsid w:val="001E4B9B"/>
    <w:rsid w:val="001E4D6B"/>
    <w:rsid w:val="001E4EAE"/>
    <w:rsid w:val="001E4F82"/>
    <w:rsid w:val="001F2FA0"/>
    <w:rsid w:val="00202289"/>
    <w:rsid w:val="00203735"/>
    <w:rsid w:val="00205185"/>
    <w:rsid w:val="00206396"/>
    <w:rsid w:val="00206464"/>
    <w:rsid w:val="00214D2C"/>
    <w:rsid w:val="0021581A"/>
    <w:rsid w:val="002171B0"/>
    <w:rsid w:val="00227552"/>
    <w:rsid w:val="0023021D"/>
    <w:rsid w:val="00232B7A"/>
    <w:rsid w:val="00233DA9"/>
    <w:rsid w:val="00236D4F"/>
    <w:rsid w:val="00240C87"/>
    <w:rsid w:val="0024763D"/>
    <w:rsid w:val="00262342"/>
    <w:rsid w:val="00264A70"/>
    <w:rsid w:val="00270743"/>
    <w:rsid w:val="00290C3D"/>
    <w:rsid w:val="002A2FBB"/>
    <w:rsid w:val="002B3E8C"/>
    <w:rsid w:val="002D0F69"/>
    <w:rsid w:val="002D3CE6"/>
    <w:rsid w:val="002D49EE"/>
    <w:rsid w:val="002D59A6"/>
    <w:rsid w:val="002E29BC"/>
    <w:rsid w:val="002E6E8A"/>
    <w:rsid w:val="002F504E"/>
    <w:rsid w:val="003018E8"/>
    <w:rsid w:val="00301B34"/>
    <w:rsid w:val="00306886"/>
    <w:rsid w:val="00310E3F"/>
    <w:rsid w:val="003129B1"/>
    <w:rsid w:val="00313C3A"/>
    <w:rsid w:val="00320378"/>
    <w:rsid w:val="003227BB"/>
    <w:rsid w:val="003231CC"/>
    <w:rsid w:val="003278AA"/>
    <w:rsid w:val="003455E0"/>
    <w:rsid w:val="00351D86"/>
    <w:rsid w:val="0036461D"/>
    <w:rsid w:val="00365212"/>
    <w:rsid w:val="00367A79"/>
    <w:rsid w:val="00367D27"/>
    <w:rsid w:val="00374E43"/>
    <w:rsid w:val="00385CF2"/>
    <w:rsid w:val="003865E4"/>
    <w:rsid w:val="0039482F"/>
    <w:rsid w:val="003A5C33"/>
    <w:rsid w:val="003B1701"/>
    <w:rsid w:val="003C172D"/>
    <w:rsid w:val="003C1F2C"/>
    <w:rsid w:val="003D117F"/>
    <w:rsid w:val="003D4D3E"/>
    <w:rsid w:val="003D6BC2"/>
    <w:rsid w:val="003E5E58"/>
    <w:rsid w:val="003E6E09"/>
    <w:rsid w:val="003F771C"/>
    <w:rsid w:val="00404689"/>
    <w:rsid w:val="00405832"/>
    <w:rsid w:val="004226A7"/>
    <w:rsid w:val="00422A0A"/>
    <w:rsid w:val="004244E7"/>
    <w:rsid w:val="00424F8E"/>
    <w:rsid w:val="0042671D"/>
    <w:rsid w:val="004321F8"/>
    <w:rsid w:val="00434A4D"/>
    <w:rsid w:val="0043629B"/>
    <w:rsid w:val="004429DB"/>
    <w:rsid w:val="0044544B"/>
    <w:rsid w:val="004529E4"/>
    <w:rsid w:val="00454A83"/>
    <w:rsid w:val="004556D3"/>
    <w:rsid w:val="00460C30"/>
    <w:rsid w:val="00463242"/>
    <w:rsid w:val="00472B8E"/>
    <w:rsid w:val="00473E42"/>
    <w:rsid w:val="00476EBB"/>
    <w:rsid w:val="00482F9A"/>
    <w:rsid w:val="00491314"/>
    <w:rsid w:val="00494300"/>
    <w:rsid w:val="004A6558"/>
    <w:rsid w:val="004B21DD"/>
    <w:rsid w:val="004B4884"/>
    <w:rsid w:val="004B6C5F"/>
    <w:rsid w:val="004C0811"/>
    <w:rsid w:val="004C0AF2"/>
    <w:rsid w:val="004D6B72"/>
    <w:rsid w:val="004E1DC5"/>
    <w:rsid w:val="004E59CB"/>
    <w:rsid w:val="004F0F53"/>
    <w:rsid w:val="004F28DC"/>
    <w:rsid w:val="004F7E3C"/>
    <w:rsid w:val="0050125E"/>
    <w:rsid w:val="005060F1"/>
    <w:rsid w:val="005062CF"/>
    <w:rsid w:val="0051222A"/>
    <w:rsid w:val="0051577A"/>
    <w:rsid w:val="00515AFF"/>
    <w:rsid w:val="005225B3"/>
    <w:rsid w:val="005376F0"/>
    <w:rsid w:val="0054029F"/>
    <w:rsid w:val="00542CDB"/>
    <w:rsid w:val="0055032A"/>
    <w:rsid w:val="00556E27"/>
    <w:rsid w:val="00562510"/>
    <w:rsid w:val="005716EE"/>
    <w:rsid w:val="00572B49"/>
    <w:rsid w:val="005751C6"/>
    <w:rsid w:val="00586022"/>
    <w:rsid w:val="0058633C"/>
    <w:rsid w:val="00594330"/>
    <w:rsid w:val="00597838"/>
    <w:rsid w:val="005A0158"/>
    <w:rsid w:val="005A4AB1"/>
    <w:rsid w:val="005A6167"/>
    <w:rsid w:val="005B1EC4"/>
    <w:rsid w:val="005B236D"/>
    <w:rsid w:val="005B259D"/>
    <w:rsid w:val="005B324B"/>
    <w:rsid w:val="005C3DC0"/>
    <w:rsid w:val="005C6079"/>
    <w:rsid w:val="005D2C59"/>
    <w:rsid w:val="005D4146"/>
    <w:rsid w:val="005D706F"/>
    <w:rsid w:val="005D7AF4"/>
    <w:rsid w:val="005E0DFD"/>
    <w:rsid w:val="005E1221"/>
    <w:rsid w:val="005E65FA"/>
    <w:rsid w:val="005F0D7E"/>
    <w:rsid w:val="005F2B9A"/>
    <w:rsid w:val="0060769A"/>
    <w:rsid w:val="006178B4"/>
    <w:rsid w:val="00624AFC"/>
    <w:rsid w:val="00624D63"/>
    <w:rsid w:val="00635799"/>
    <w:rsid w:val="006451BF"/>
    <w:rsid w:val="00646092"/>
    <w:rsid w:val="00646F57"/>
    <w:rsid w:val="006474B1"/>
    <w:rsid w:val="006513C5"/>
    <w:rsid w:val="00653855"/>
    <w:rsid w:val="006643A2"/>
    <w:rsid w:val="006651DE"/>
    <w:rsid w:val="00674713"/>
    <w:rsid w:val="00686A85"/>
    <w:rsid w:val="00692788"/>
    <w:rsid w:val="006A050C"/>
    <w:rsid w:val="006A131C"/>
    <w:rsid w:val="006A292B"/>
    <w:rsid w:val="006A2A96"/>
    <w:rsid w:val="006A3560"/>
    <w:rsid w:val="006A7A0C"/>
    <w:rsid w:val="006A7D56"/>
    <w:rsid w:val="006B39BF"/>
    <w:rsid w:val="006C2708"/>
    <w:rsid w:val="006C2AFD"/>
    <w:rsid w:val="006C51B2"/>
    <w:rsid w:val="006D3F05"/>
    <w:rsid w:val="006D66F0"/>
    <w:rsid w:val="006E0C75"/>
    <w:rsid w:val="006E3471"/>
    <w:rsid w:val="006E3B49"/>
    <w:rsid w:val="006F699D"/>
    <w:rsid w:val="00701557"/>
    <w:rsid w:val="0070620E"/>
    <w:rsid w:val="00713049"/>
    <w:rsid w:val="0071617E"/>
    <w:rsid w:val="00717134"/>
    <w:rsid w:val="007227EB"/>
    <w:rsid w:val="00723A3D"/>
    <w:rsid w:val="00731F64"/>
    <w:rsid w:val="00735C7C"/>
    <w:rsid w:val="007429E9"/>
    <w:rsid w:val="00753325"/>
    <w:rsid w:val="00761869"/>
    <w:rsid w:val="00764C6E"/>
    <w:rsid w:val="00764F03"/>
    <w:rsid w:val="00767686"/>
    <w:rsid w:val="00767BDB"/>
    <w:rsid w:val="0077329B"/>
    <w:rsid w:val="00773DF8"/>
    <w:rsid w:val="0077419F"/>
    <w:rsid w:val="00781021"/>
    <w:rsid w:val="007830DE"/>
    <w:rsid w:val="007837EC"/>
    <w:rsid w:val="0078667C"/>
    <w:rsid w:val="00786F44"/>
    <w:rsid w:val="00786FDB"/>
    <w:rsid w:val="0079059B"/>
    <w:rsid w:val="00791F01"/>
    <w:rsid w:val="00795E6B"/>
    <w:rsid w:val="007A015D"/>
    <w:rsid w:val="007A1322"/>
    <w:rsid w:val="007A62C0"/>
    <w:rsid w:val="007B2718"/>
    <w:rsid w:val="007B41EE"/>
    <w:rsid w:val="007C1D82"/>
    <w:rsid w:val="007C5032"/>
    <w:rsid w:val="007E04D0"/>
    <w:rsid w:val="007E0AFC"/>
    <w:rsid w:val="007E4466"/>
    <w:rsid w:val="00806841"/>
    <w:rsid w:val="00811129"/>
    <w:rsid w:val="0081374B"/>
    <w:rsid w:val="00813DC5"/>
    <w:rsid w:val="00816A51"/>
    <w:rsid w:val="008220F8"/>
    <w:rsid w:val="0082394A"/>
    <w:rsid w:val="0083713F"/>
    <w:rsid w:val="008421AB"/>
    <w:rsid w:val="00866C80"/>
    <w:rsid w:val="00870FC7"/>
    <w:rsid w:val="0087271C"/>
    <w:rsid w:val="0087439F"/>
    <w:rsid w:val="008745C7"/>
    <w:rsid w:val="008774B5"/>
    <w:rsid w:val="00880452"/>
    <w:rsid w:val="00883CB9"/>
    <w:rsid w:val="008860D7"/>
    <w:rsid w:val="00892483"/>
    <w:rsid w:val="008A4656"/>
    <w:rsid w:val="008A4DD4"/>
    <w:rsid w:val="008A5949"/>
    <w:rsid w:val="008A6130"/>
    <w:rsid w:val="008B1BFA"/>
    <w:rsid w:val="008B2330"/>
    <w:rsid w:val="008D2DE9"/>
    <w:rsid w:val="008D7947"/>
    <w:rsid w:val="008E5B76"/>
    <w:rsid w:val="008F6638"/>
    <w:rsid w:val="00905517"/>
    <w:rsid w:val="00907603"/>
    <w:rsid w:val="00914C2C"/>
    <w:rsid w:val="00930642"/>
    <w:rsid w:val="009316AB"/>
    <w:rsid w:val="00931ED7"/>
    <w:rsid w:val="0093364F"/>
    <w:rsid w:val="00945453"/>
    <w:rsid w:val="00946AB5"/>
    <w:rsid w:val="00946C02"/>
    <w:rsid w:val="00951A14"/>
    <w:rsid w:val="00954422"/>
    <w:rsid w:val="0096041D"/>
    <w:rsid w:val="00964B39"/>
    <w:rsid w:val="009701DA"/>
    <w:rsid w:val="00971CD5"/>
    <w:rsid w:val="00974009"/>
    <w:rsid w:val="009764F3"/>
    <w:rsid w:val="00976A94"/>
    <w:rsid w:val="0098078D"/>
    <w:rsid w:val="00983569"/>
    <w:rsid w:val="0099430B"/>
    <w:rsid w:val="009A4249"/>
    <w:rsid w:val="009A7FD0"/>
    <w:rsid w:val="009B0CCA"/>
    <w:rsid w:val="009C5E0A"/>
    <w:rsid w:val="009D3546"/>
    <w:rsid w:val="009D5768"/>
    <w:rsid w:val="009D6E44"/>
    <w:rsid w:val="009E0440"/>
    <w:rsid w:val="009E078C"/>
    <w:rsid w:val="009F24A0"/>
    <w:rsid w:val="009F4E16"/>
    <w:rsid w:val="00A054D1"/>
    <w:rsid w:val="00A14F03"/>
    <w:rsid w:val="00A15C0B"/>
    <w:rsid w:val="00A2198F"/>
    <w:rsid w:val="00A24F6C"/>
    <w:rsid w:val="00A35501"/>
    <w:rsid w:val="00A36184"/>
    <w:rsid w:val="00A47BEB"/>
    <w:rsid w:val="00A510EA"/>
    <w:rsid w:val="00A5207D"/>
    <w:rsid w:val="00A53BEF"/>
    <w:rsid w:val="00A5513A"/>
    <w:rsid w:val="00A57046"/>
    <w:rsid w:val="00A602FB"/>
    <w:rsid w:val="00A77053"/>
    <w:rsid w:val="00A7753F"/>
    <w:rsid w:val="00A8331D"/>
    <w:rsid w:val="00A8421D"/>
    <w:rsid w:val="00A87AB8"/>
    <w:rsid w:val="00A950E6"/>
    <w:rsid w:val="00AA24EC"/>
    <w:rsid w:val="00AC5D06"/>
    <w:rsid w:val="00AC678A"/>
    <w:rsid w:val="00AD065B"/>
    <w:rsid w:val="00AD06D3"/>
    <w:rsid w:val="00AD2323"/>
    <w:rsid w:val="00AD42D1"/>
    <w:rsid w:val="00AD46C9"/>
    <w:rsid w:val="00AE0DF0"/>
    <w:rsid w:val="00AF0A2A"/>
    <w:rsid w:val="00AF45EF"/>
    <w:rsid w:val="00AF4E35"/>
    <w:rsid w:val="00AF68D4"/>
    <w:rsid w:val="00B06419"/>
    <w:rsid w:val="00B07EF7"/>
    <w:rsid w:val="00B155AA"/>
    <w:rsid w:val="00B16735"/>
    <w:rsid w:val="00B167D6"/>
    <w:rsid w:val="00B201D5"/>
    <w:rsid w:val="00B20794"/>
    <w:rsid w:val="00B20C53"/>
    <w:rsid w:val="00B30EB0"/>
    <w:rsid w:val="00B40687"/>
    <w:rsid w:val="00B47FEF"/>
    <w:rsid w:val="00B52993"/>
    <w:rsid w:val="00B562FF"/>
    <w:rsid w:val="00B56398"/>
    <w:rsid w:val="00B5698D"/>
    <w:rsid w:val="00B605DF"/>
    <w:rsid w:val="00B6353E"/>
    <w:rsid w:val="00B74525"/>
    <w:rsid w:val="00B80582"/>
    <w:rsid w:val="00B82450"/>
    <w:rsid w:val="00B82E78"/>
    <w:rsid w:val="00B83D27"/>
    <w:rsid w:val="00B87702"/>
    <w:rsid w:val="00B92E73"/>
    <w:rsid w:val="00B96C88"/>
    <w:rsid w:val="00B977FA"/>
    <w:rsid w:val="00BA54CF"/>
    <w:rsid w:val="00BA5590"/>
    <w:rsid w:val="00BB12FE"/>
    <w:rsid w:val="00BB5A75"/>
    <w:rsid w:val="00BC0628"/>
    <w:rsid w:val="00BC690A"/>
    <w:rsid w:val="00BD1AB9"/>
    <w:rsid w:val="00BD5888"/>
    <w:rsid w:val="00BE2854"/>
    <w:rsid w:val="00BE6233"/>
    <w:rsid w:val="00BF5655"/>
    <w:rsid w:val="00C00E2C"/>
    <w:rsid w:val="00C108CB"/>
    <w:rsid w:val="00C10B7F"/>
    <w:rsid w:val="00C13317"/>
    <w:rsid w:val="00C14B09"/>
    <w:rsid w:val="00C22D90"/>
    <w:rsid w:val="00C27DEC"/>
    <w:rsid w:val="00C313C6"/>
    <w:rsid w:val="00C34289"/>
    <w:rsid w:val="00C409A2"/>
    <w:rsid w:val="00C42BB8"/>
    <w:rsid w:val="00C4773E"/>
    <w:rsid w:val="00C50546"/>
    <w:rsid w:val="00C53E43"/>
    <w:rsid w:val="00C60FD9"/>
    <w:rsid w:val="00C648E6"/>
    <w:rsid w:val="00C671F2"/>
    <w:rsid w:val="00C71DF2"/>
    <w:rsid w:val="00C72511"/>
    <w:rsid w:val="00C83CD2"/>
    <w:rsid w:val="00C83EF1"/>
    <w:rsid w:val="00C84A59"/>
    <w:rsid w:val="00C8647E"/>
    <w:rsid w:val="00C871E5"/>
    <w:rsid w:val="00C94CBD"/>
    <w:rsid w:val="00CA1276"/>
    <w:rsid w:val="00CB1023"/>
    <w:rsid w:val="00CB56F9"/>
    <w:rsid w:val="00CC35F6"/>
    <w:rsid w:val="00CC3652"/>
    <w:rsid w:val="00CC78E7"/>
    <w:rsid w:val="00CE1711"/>
    <w:rsid w:val="00D01231"/>
    <w:rsid w:val="00D03B2B"/>
    <w:rsid w:val="00D04E95"/>
    <w:rsid w:val="00D25F88"/>
    <w:rsid w:val="00D35220"/>
    <w:rsid w:val="00D46BAD"/>
    <w:rsid w:val="00D62126"/>
    <w:rsid w:val="00D81DC4"/>
    <w:rsid w:val="00D83EB8"/>
    <w:rsid w:val="00D865EA"/>
    <w:rsid w:val="00D95A5D"/>
    <w:rsid w:val="00D95F0F"/>
    <w:rsid w:val="00D9714E"/>
    <w:rsid w:val="00DA40C8"/>
    <w:rsid w:val="00DA5FF9"/>
    <w:rsid w:val="00DB1470"/>
    <w:rsid w:val="00DB16E3"/>
    <w:rsid w:val="00DB41A5"/>
    <w:rsid w:val="00DB6DA3"/>
    <w:rsid w:val="00DC34AC"/>
    <w:rsid w:val="00DD0E8D"/>
    <w:rsid w:val="00DE2D71"/>
    <w:rsid w:val="00DF1CEF"/>
    <w:rsid w:val="00DF7DEB"/>
    <w:rsid w:val="00E005DA"/>
    <w:rsid w:val="00E17D4D"/>
    <w:rsid w:val="00E317EC"/>
    <w:rsid w:val="00E36580"/>
    <w:rsid w:val="00E52EFB"/>
    <w:rsid w:val="00E5482D"/>
    <w:rsid w:val="00E57DDD"/>
    <w:rsid w:val="00E64F33"/>
    <w:rsid w:val="00E66F88"/>
    <w:rsid w:val="00E712D8"/>
    <w:rsid w:val="00E730D7"/>
    <w:rsid w:val="00E767C6"/>
    <w:rsid w:val="00E76FB6"/>
    <w:rsid w:val="00E77A51"/>
    <w:rsid w:val="00E845D7"/>
    <w:rsid w:val="00EA075D"/>
    <w:rsid w:val="00EA27D0"/>
    <w:rsid w:val="00EA46A0"/>
    <w:rsid w:val="00EA6708"/>
    <w:rsid w:val="00EB26F6"/>
    <w:rsid w:val="00EB2990"/>
    <w:rsid w:val="00EB34C4"/>
    <w:rsid w:val="00EC6CFE"/>
    <w:rsid w:val="00ED69F7"/>
    <w:rsid w:val="00ED6A61"/>
    <w:rsid w:val="00EE18AE"/>
    <w:rsid w:val="00EE23F1"/>
    <w:rsid w:val="00EE4169"/>
    <w:rsid w:val="00EE6495"/>
    <w:rsid w:val="00EE65D5"/>
    <w:rsid w:val="00EF415B"/>
    <w:rsid w:val="00EF5BCA"/>
    <w:rsid w:val="00EF5DDD"/>
    <w:rsid w:val="00F07BE4"/>
    <w:rsid w:val="00F16C15"/>
    <w:rsid w:val="00F202DF"/>
    <w:rsid w:val="00F212F4"/>
    <w:rsid w:val="00F52484"/>
    <w:rsid w:val="00F643A5"/>
    <w:rsid w:val="00F70AED"/>
    <w:rsid w:val="00F75F00"/>
    <w:rsid w:val="00F80D60"/>
    <w:rsid w:val="00F920DE"/>
    <w:rsid w:val="00FB5C8C"/>
    <w:rsid w:val="00FB6DCB"/>
    <w:rsid w:val="00FC4B29"/>
    <w:rsid w:val="00FC7602"/>
    <w:rsid w:val="00FE278A"/>
    <w:rsid w:val="00FE282B"/>
    <w:rsid w:val="00FE6707"/>
    <w:rsid w:val="00FF0FAF"/>
    <w:rsid w:val="00FF75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97861"/>
  <w15:docId w15:val="{C11D925A-855F-41F5-9AA9-9260AB5C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D6B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BC2"/>
  </w:style>
  <w:style w:type="paragraph" w:styleId="Encabezado">
    <w:name w:val="header"/>
    <w:basedOn w:val="Normal"/>
    <w:link w:val="EncabezadoCar"/>
    <w:uiPriority w:val="99"/>
    <w:unhideWhenUsed/>
    <w:rsid w:val="003D6B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BC2"/>
  </w:style>
  <w:style w:type="paragraph" w:styleId="Prrafodelista">
    <w:name w:val="List Paragraph"/>
    <w:basedOn w:val="Normal"/>
    <w:uiPriority w:val="34"/>
    <w:qFormat/>
    <w:rsid w:val="003D6BC2"/>
    <w:pPr>
      <w:ind w:left="720"/>
      <w:contextualSpacing/>
    </w:pPr>
  </w:style>
  <w:style w:type="table" w:styleId="Tablaconcuadrcula">
    <w:name w:val="Table Grid"/>
    <w:basedOn w:val="Tablanormal"/>
    <w:uiPriority w:val="39"/>
    <w:rsid w:val="00DA5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3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CAF"/>
    <w:rPr>
      <w:rFonts w:ascii="Tahoma" w:hAnsi="Tahoma" w:cs="Tahoma"/>
      <w:sz w:val="16"/>
      <w:szCs w:val="16"/>
    </w:rPr>
  </w:style>
  <w:style w:type="character" w:customStyle="1" w:styleId="Cuerpodeltexto">
    <w:name w:val="Cuerpo del texto_"/>
    <w:basedOn w:val="Fuentedeprrafopredeter"/>
    <w:link w:val="Cuerpodeltexto0"/>
    <w:rsid w:val="003E5E58"/>
    <w:rPr>
      <w:rFonts w:ascii="Trebuchet MS" w:eastAsia="Trebuchet MS" w:hAnsi="Trebuchet MS" w:cs="Trebuchet MS"/>
      <w:sz w:val="26"/>
      <w:szCs w:val="26"/>
      <w:shd w:val="clear" w:color="auto" w:fill="FFFFFF"/>
    </w:rPr>
  </w:style>
  <w:style w:type="character" w:customStyle="1" w:styleId="CuerpodeltextoNegrita">
    <w:name w:val="Cuerpo del texto + Negrita"/>
    <w:basedOn w:val="Cuerpodeltexto"/>
    <w:rsid w:val="003E5E58"/>
    <w:rPr>
      <w:rFonts w:ascii="Trebuchet MS" w:eastAsia="Trebuchet MS" w:hAnsi="Trebuchet MS" w:cs="Trebuchet MS"/>
      <w:b/>
      <w:bCs/>
      <w:color w:val="000000"/>
      <w:spacing w:val="0"/>
      <w:w w:val="100"/>
      <w:position w:val="0"/>
      <w:sz w:val="26"/>
      <w:szCs w:val="26"/>
      <w:shd w:val="clear" w:color="auto" w:fill="FFFFFF"/>
      <w:lang w:val="es-ES"/>
    </w:rPr>
  </w:style>
  <w:style w:type="paragraph" w:customStyle="1" w:styleId="Cuerpodeltexto0">
    <w:name w:val="Cuerpo del texto"/>
    <w:basedOn w:val="Normal"/>
    <w:link w:val="Cuerpodeltexto"/>
    <w:rsid w:val="003E5E58"/>
    <w:pPr>
      <w:widowControl w:val="0"/>
      <w:shd w:val="clear" w:color="auto" w:fill="FFFFFF"/>
      <w:spacing w:after="0" w:line="295" w:lineRule="exact"/>
      <w:ind w:hanging="360"/>
      <w:jc w:val="both"/>
    </w:pPr>
    <w:rPr>
      <w:rFonts w:ascii="Trebuchet MS" w:eastAsia="Trebuchet MS" w:hAnsi="Trebuchet MS" w:cs="Trebuchet MS"/>
      <w:sz w:val="26"/>
      <w:szCs w:val="26"/>
    </w:rPr>
  </w:style>
  <w:style w:type="paragraph" w:styleId="NormalWeb">
    <w:name w:val="Normal (Web)"/>
    <w:basedOn w:val="Normal"/>
    <w:uiPriority w:val="99"/>
    <w:semiHidden/>
    <w:unhideWhenUsed/>
    <w:rsid w:val="0082394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Default">
    <w:name w:val="Default"/>
    <w:rsid w:val="00C108CB"/>
    <w:pPr>
      <w:autoSpaceDE w:val="0"/>
      <w:autoSpaceDN w:val="0"/>
      <w:adjustRightInd w:val="0"/>
      <w:spacing w:after="0" w:line="240" w:lineRule="auto"/>
    </w:pPr>
    <w:rPr>
      <w:rFonts w:ascii="Arial" w:hAnsi="Arial" w:cs="Arial"/>
      <w:color w:val="000000"/>
      <w:sz w:val="24"/>
      <w:szCs w:val="24"/>
      <w:lang w:val="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ft,F"/>
    <w:basedOn w:val="Normal"/>
    <w:link w:val="TextonotapieCar"/>
    <w:qFormat/>
    <w:rsid w:val="00A5513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qFormat/>
    <w:rsid w:val="00A5513A"/>
    <w:rPr>
      <w:rFonts w:ascii="Times New Roman" w:eastAsia="Times New Roman" w:hAnsi="Times New Roman" w:cs="Times New Roman"/>
      <w:sz w:val="20"/>
      <w:szCs w:val="20"/>
      <w:lang w:eastAsia="es-ES"/>
    </w:rPr>
  </w:style>
  <w:style w:type="character" w:styleId="Refdenotaalpie">
    <w:name w:val="footnote reference"/>
    <w:aliases w:val="Ref. de nota al pie 2,Pie de Página,FC,Texto de nota al pie,Appel note de bas de page,Footnotes refss,Footnote number,referencia nota al pie,BVI fnr,f,4_G,16 Point,Superscript 6 Point,Texto nota al pie,Texto de nota al pi,Pie de Pàgi"/>
    <w:link w:val="4GChar"/>
    <w:qFormat/>
    <w:rsid w:val="00A5513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A5513A"/>
    <w:pPr>
      <w:spacing w:after="0" w:line="240" w:lineRule="auto"/>
      <w:jc w:val="both"/>
    </w:pPr>
    <w:rPr>
      <w:vertAlign w:val="superscript"/>
    </w:rPr>
  </w:style>
  <w:style w:type="paragraph" w:customStyle="1" w:styleId="western">
    <w:name w:val="western"/>
    <w:basedOn w:val="Normal"/>
    <w:rsid w:val="0039482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39482F"/>
    <w:rPr>
      <w:color w:val="0000FF"/>
      <w:u w:val="single"/>
    </w:rPr>
  </w:style>
  <w:style w:type="character" w:customStyle="1" w:styleId="UnresolvedMention">
    <w:name w:val="Unresolved Mention"/>
    <w:basedOn w:val="Fuentedeprrafopredeter"/>
    <w:uiPriority w:val="99"/>
    <w:semiHidden/>
    <w:unhideWhenUsed/>
    <w:rsid w:val="009C5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4498">
      <w:bodyDiv w:val="1"/>
      <w:marLeft w:val="0"/>
      <w:marRight w:val="0"/>
      <w:marTop w:val="0"/>
      <w:marBottom w:val="0"/>
      <w:divBdr>
        <w:top w:val="none" w:sz="0" w:space="0" w:color="auto"/>
        <w:left w:val="none" w:sz="0" w:space="0" w:color="auto"/>
        <w:bottom w:val="none" w:sz="0" w:space="0" w:color="auto"/>
        <w:right w:val="none" w:sz="0" w:space="0" w:color="auto"/>
      </w:divBdr>
    </w:div>
    <w:div w:id="381712883">
      <w:bodyDiv w:val="1"/>
      <w:marLeft w:val="0"/>
      <w:marRight w:val="0"/>
      <w:marTop w:val="0"/>
      <w:marBottom w:val="0"/>
      <w:divBdr>
        <w:top w:val="none" w:sz="0" w:space="0" w:color="auto"/>
        <w:left w:val="none" w:sz="0" w:space="0" w:color="auto"/>
        <w:bottom w:val="none" w:sz="0" w:space="0" w:color="auto"/>
        <w:right w:val="none" w:sz="0" w:space="0" w:color="auto"/>
      </w:divBdr>
    </w:div>
    <w:div w:id="561137276">
      <w:bodyDiv w:val="1"/>
      <w:marLeft w:val="0"/>
      <w:marRight w:val="0"/>
      <w:marTop w:val="0"/>
      <w:marBottom w:val="0"/>
      <w:divBdr>
        <w:top w:val="none" w:sz="0" w:space="0" w:color="auto"/>
        <w:left w:val="none" w:sz="0" w:space="0" w:color="auto"/>
        <w:bottom w:val="none" w:sz="0" w:space="0" w:color="auto"/>
        <w:right w:val="none" w:sz="0" w:space="0" w:color="auto"/>
      </w:divBdr>
    </w:div>
    <w:div w:id="713621731">
      <w:bodyDiv w:val="1"/>
      <w:marLeft w:val="0"/>
      <w:marRight w:val="0"/>
      <w:marTop w:val="0"/>
      <w:marBottom w:val="0"/>
      <w:divBdr>
        <w:top w:val="none" w:sz="0" w:space="0" w:color="auto"/>
        <w:left w:val="none" w:sz="0" w:space="0" w:color="auto"/>
        <w:bottom w:val="none" w:sz="0" w:space="0" w:color="auto"/>
        <w:right w:val="none" w:sz="0" w:space="0" w:color="auto"/>
      </w:divBdr>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1568763470">
      <w:bodyDiv w:val="1"/>
      <w:marLeft w:val="0"/>
      <w:marRight w:val="0"/>
      <w:marTop w:val="0"/>
      <w:marBottom w:val="0"/>
      <w:divBdr>
        <w:top w:val="none" w:sz="0" w:space="0" w:color="auto"/>
        <w:left w:val="none" w:sz="0" w:space="0" w:color="auto"/>
        <w:bottom w:val="none" w:sz="0" w:space="0" w:color="auto"/>
        <w:right w:val="none" w:sz="0" w:space="0" w:color="auto"/>
      </w:divBdr>
    </w:div>
    <w:div w:id="1987203146">
      <w:bodyDiv w:val="1"/>
      <w:marLeft w:val="0"/>
      <w:marRight w:val="0"/>
      <w:marTop w:val="0"/>
      <w:marBottom w:val="0"/>
      <w:divBdr>
        <w:top w:val="none" w:sz="0" w:space="0" w:color="auto"/>
        <w:left w:val="none" w:sz="0" w:space="0" w:color="auto"/>
        <w:bottom w:val="none" w:sz="0" w:space="0" w:color="auto"/>
        <w:right w:val="none" w:sz="0" w:space="0" w:color="auto"/>
      </w:divBdr>
    </w:div>
    <w:div w:id="20415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07admvalledupar@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amajudicial.gov.co/web/juzgado-07-administrativo-de-valledupar/435" TargetMode="External"/><Relationship Id="rId4" Type="http://schemas.openxmlformats.org/officeDocument/2006/relationships/settings" Target="settings.xml"/><Relationship Id="rId9" Type="http://schemas.openxmlformats.org/officeDocument/2006/relationships/hyperlink" Target="mailto:jadmin07vup@notificacionesrj.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CB6E9-AEEC-4171-9C19-6D282813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JOSE</dc:creator>
  <cp:lastModifiedBy>MARIA ESPERANZA ISEDA ROSADO</cp:lastModifiedBy>
  <cp:revision>2</cp:revision>
  <dcterms:created xsi:type="dcterms:W3CDTF">2020-03-18T15:29:00Z</dcterms:created>
  <dcterms:modified xsi:type="dcterms:W3CDTF">2020-03-18T15:29:00Z</dcterms:modified>
</cp:coreProperties>
</file>