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2551"/>
        <w:gridCol w:w="5103"/>
        <w:gridCol w:w="2898"/>
        <w:gridCol w:w="1523"/>
      </w:tblGrid>
      <w:tr w:rsidR="00C577C8" w:rsidRPr="00550E3E" w:rsidTr="00806EFF">
        <w:trPr>
          <w:trHeight w:val="87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9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10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89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2C77D5" w:rsidRPr="00550E3E" w:rsidTr="00806EFF">
        <w:trPr>
          <w:trHeight w:val="168"/>
        </w:trPr>
        <w:tc>
          <w:tcPr>
            <w:tcW w:w="568" w:type="dxa"/>
          </w:tcPr>
          <w:p w:rsidR="002C77D5" w:rsidRPr="00550E3E" w:rsidRDefault="002C77D5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C77D5" w:rsidRPr="00550E3E" w:rsidRDefault="00752556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2017-00441</w:t>
            </w:r>
          </w:p>
        </w:tc>
        <w:tc>
          <w:tcPr>
            <w:tcW w:w="1985" w:type="dxa"/>
          </w:tcPr>
          <w:p w:rsidR="002C77D5" w:rsidRPr="00550E3E" w:rsidRDefault="00752556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2C77D5" w:rsidRPr="00550E3E" w:rsidRDefault="00752556" w:rsidP="00991CF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MARIA LUISA VILLA GONZALEZ </w:t>
            </w:r>
          </w:p>
        </w:tc>
        <w:tc>
          <w:tcPr>
            <w:tcW w:w="5103" w:type="dxa"/>
          </w:tcPr>
          <w:p w:rsidR="002C77D5" w:rsidRPr="00550E3E" w:rsidRDefault="00752556" w:rsidP="002C77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NACION-MINEDUCACION-FOMAG-DPTO ATLANTICO </w:t>
            </w:r>
          </w:p>
        </w:tc>
        <w:tc>
          <w:tcPr>
            <w:tcW w:w="2898" w:type="dxa"/>
          </w:tcPr>
          <w:p w:rsidR="002C77D5" w:rsidRPr="00550E3E" w:rsidRDefault="00752556" w:rsidP="002C77D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23" w:type="dxa"/>
          </w:tcPr>
          <w:p w:rsidR="002C77D5" w:rsidRDefault="00726448" w:rsidP="00752556">
            <w:r>
              <w:t>2</w:t>
            </w:r>
            <w:r w:rsidR="00752556">
              <w:t>4</w:t>
            </w:r>
            <w:r>
              <w:t>/01/2018</w:t>
            </w:r>
          </w:p>
        </w:tc>
      </w:tr>
      <w:tr w:rsidR="00752556" w:rsidRPr="00550E3E" w:rsidTr="00806EFF">
        <w:trPr>
          <w:trHeight w:val="168"/>
        </w:trPr>
        <w:tc>
          <w:tcPr>
            <w:tcW w:w="568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2017-00357</w:t>
            </w:r>
          </w:p>
        </w:tc>
        <w:tc>
          <w:tcPr>
            <w:tcW w:w="1985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FRANCISCO JAVIER ALCOER </w:t>
            </w:r>
          </w:p>
        </w:tc>
        <w:tc>
          <w:tcPr>
            <w:tcW w:w="5103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DE BARRANQULLA SECRETARIA DE MOVILIDAD </w:t>
            </w:r>
          </w:p>
        </w:tc>
        <w:tc>
          <w:tcPr>
            <w:tcW w:w="2898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REFORMA </w:t>
            </w:r>
          </w:p>
        </w:tc>
        <w:tc>
          <w:tcPr>
            <w:tcW w:w="1523" w:type="dxa"/>
          </w:tcPr>
          <w:p w:rsidR="00752556" w:rsidRDefault="00752556" w:rsidP="00752556">
            <w:r w:rsidRPr="00147BF4">
              <w:t>24/01/2018</w:t>
            </w:r>
          </w:p>
        </w:tc>
      </w:tr>
      <w:tr w:rsidR="00752556" w:rsidRPr="00550E3E" w:rsidTr="00806EFF">
        <w:trPr>
          <w:trHeight w:val="168"/>
        </w:trPr>
        <w:tc>
          <w:tcPr>
            <w:tcW w:w="568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2017-00598</w:t>
            </w:r>
          </w:p>
        </w:tc>
        <w:tc>
          <w:tcPr>
            <w:tcW w:w="1985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NULIDAD ELECTORAL </w:t>
            </w:r>
          </w:p>
        </w:tc>
        <w:tc>
          <w:tcPr>
            <w:tcW w:w="2551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MAURICIO RAFAEL ANGARITA GARCIA </w:t>
            </w:r>
          </w:p>
        </w:tc>
        <w:tc>
          <w:tcPr>
            <w:tcW w:w="5103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LUIS GERMAN PACHECO RODRIGUEZ </w:t>
            </w:r>
          </w:p>
        </w:tc>
        <w:tc>
          <w:tcPr>
            <w:tcW w:w="2898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PRESCIENDE DE AUDIENCIA Y CORRE TRASLADO </w:t>
            </w:r>
          </w:p>
        </w:tc>
        <w:tc>
          <w:tcPr>
            <w:tcW w:w="1523" w:type="dxa"/>
          </w:tcPr>
          <w:p w:rsidR="00752556" w:rsidRDefault="00752556" w:rsidP="00752556">
            <w:r w:rsidRPr="00147BF4">
              <w:t>24/01/2018</w:t>
            </w:r>
          </w:p>
        </w:tc>
      </w:tr>
      <w:tr w:rsidR="00752556" w:rsidRPr="00550E3E" w:rsidTr="00806EFF">
        <w:trPr>
          <w:trHeight w:val="168"/>
        </w:trPr>
        <w:tc>
          <w:tcPr>
            <w:tcW w:w="568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2017-00614</w:t>
            </w:r>
          </w:p>
        </w:tc>
        <w:tc>
          <w:tcPr>
            <w:tcW w:w="1985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INCIDENTE DE DESACATO </w:t>
            </w:r>
          </w:p>
        </w:tc>
        <w:tc>
          <w:tcPr>
            <w:tcW w:w="2551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ELIP EMEL TARRIBA </w:t>
            </w:r>
          </w:p>
        </w:tc>
        <w:tc>
          <w:tcPr>
            <w:tcW w:w="5103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AFP PROTECCION –ARL SURA Y OTROS </w:t>
            </w:r>
          </w:p>
        </w:tc>
        <w:tc>
          <w:tcPr>
            <w:tcW w:w="2898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REQUIERE Y ABRE INCIDENTE </w:t>
            </w:r>
          </w:p>
        </w:tc>
        <w:tc>
          <w:tcPr>
            <w:tcW w:w="1523" w:type="dxa"/>
          </w:tcPr>
          <w:p w:rsidR="00752556" w:rsidRDefault="00752556" w:rsidP="00752556">
            <w:r w:rsidRPr="00147BF4">
              <w:t>24/01/2018</w:t>
            </w:r>
          </w:p>
        </w:tc>
      </w:tr>
      <w:tr w:rsidR="00752556" w:rsidRPr="00550E3E" w:rsidTr="00806EFF">
        <w:trPr>
          <w:trHeight w:val="168"/>
        </w:trPr>
        <w:tc>
          <w:tcPr>
            <w:tcW w:w="568" w:type="dxa"/>
          </w:tcPr>
          <w:p w:rsidR="00752556" w:rsidRDefault="00752556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2017-00641</w:t>
            </w:r>
          </w:p>
        </w:tc>
        <w:tc>
          <w:tcPr>
            <w:tcW w:w="1985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REPARACION DIRECTA </w:t>
            </w:r>
          </w:p>
        </w:tc>
        <w:tc>
          <w:tcPr>
            <w:tcW w:w="2551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RENE CACCARETT GIHA </w:t>
            </w:r>
          </w:p>
        </w:tc>
        <w:tc>
          <w:tcPr>
            <w:tcW w:w="5103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 –MINJUSTICIA –SUPERNOTARIADO Y REGISTRO-OFICINA DE REGISTRO E INSTRUMENTOS PUBLICOS </w:t>
            </w:r>
          </w:p>
        </w:tc>
        <w:tc>
          <w:tcPr>
            <w:tcW w:w="2898" w:type="dxa"/>
          </w:tcPr>
          <w:p w:rsidR="00752556" w:rsidRDefault="003462C4" w:rsidP="0075255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523" w:type="dxa"/>
          </w:tcPr>
          <w:p w:rsidR="00752556" w:rsidRDefault="00752556" w:rsidP="00752556">
            <w:r w:rsidRPr="00147BF4">
              <w:t>24/01/2018</w:t>
            </w:r>
          </w:p>
        </w:tc>
      </w:tr>
      <w:tr w:rsidR="00160D41" w:rsidRPr="00550E3E" w:rsidTr="00806EFF">
        <w:trPr>
          <w:trHeight w:val="168"/>
        </w:trPr>
        <w:tc>
          <w:tcPr>
            <w:tcW w:w="56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60D41" w:rsidRPr="00092CB5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2017-00618</w:t>
            </w:r>
          </w:p>
        </w:tc>
        <w:tc>
          <w:tcPr>
            <w:tcW w:w="1985" w:type="dxa"/>
          </w:tcPr>
          <w:p w:rsidR="00160D41" w:rsidRPr="00092CB5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160D41" w:rsidRPr="00092CB5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FREDDY MERCADO CALVO </w:t>
            </w:r>
          </w:p>
        </w:tc>
        <w:tc>
          <w:tcPr>
            <w:tcW w:w="5103" w:type="dxa"/>
          </w:tcPr>
          <w:p w:rsidR="00160D41" w:rsidRPr="00092CB5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DE BARRANQUILLA –SECRETARIA DISTRITAL DE TRANSITO Y SEGURIDAD VIAL DE BARRANQUILLA </w:t>
            </w:r>
          </w:p>
        </w:tc>
        <w:tc>
          <w:tcPr>
            <w:tcW w:w="2898" w:type="dxa"/>
          </w:tcPr>
          <w:p w:rsidR="00CE5ADF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CORRE TRASLADO</w:t>
            </w:r>
          </w:p>
          <w:p w:rsidR="00160D41" w:rsidRDefault="00CE5AD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DEMANDA</w:t>
            </w:r>
            <w:bookmarkStart w:id="0" w:name="_GoBack"/>
            <w:bookmarkEnd w:id="0"/>
            <w:r w:rsidR="00160D4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</w:tcPr>
          <w:p w:rsidR="00160D41" w:rsidRDefault="00160D41" w:rsidP="00160D41">
            <w:r w:rsidRPr="00147BF4">
              <w:t>24/01/2018</w:t>
            </w:r>
          </w:p>
        </w:tc>
      </w:tr>
      <w:tr w:rsidR="00160D41" w:rsidRPr="00550E3E" w:rsidTr="00806EFF">
        <w:trPr>
          <w:trHeight w:val="168"/>
        </w:trPr>
        <w:tc>
          <w:tcPr>
            <w:tcW w:w="56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160D41" w:rsidRPr="00092CB5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2017-00326</w:t>
            </w:r>
          </w:p>
        </w:tc>
        <w:tc>
          <w:tcPr>
            <w:tcW w:w="1985" w:type="dxa"/>
          </w:tcPr>
          <w:p w:rsidR="00160D41" w:rsidRPr="00092CB5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160D41" w:rsidRPr="00092CB5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YUDEX DE MOLINA |</w:t>
            </w:r>
          </w:p>
        </w:tc>
        <w:tc>
          <w:tcPr>
            <w:tcW w:w="5103" w:type="dxa"/>
          </w:tcPr>
          <w:p w:rsidR="00160D41" w:rsidRPr="00092CB5" w:rsidRDefault="00160D41" w:rsidP="00160D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ESE HOSPITAL DE JUAN DE ACOSTA </w:t>
            </w:r>
          </w:p>
        </w:tc>
        <w:tc>
          <w:tcPr>
            <w:tcW w:w="289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23" w:type="dxa"/>
          </w:tcPr>
          <w:p w:rsidR="00160D41" w:rsidRDefault="00160D41" w:rsidP="00160D41">
            <w:r w:rsidRPr="00147BF4">
              <w:t>24/01/2018</w:t>
            </w:r>
          </w:p>
        </w:tc>
      </w:tr>
      <w:tr w:rsidR="00160D41" w:rsidRPr="00550E3E" w:rsidTr="00806EFF">
        <w:trPr>
          <w:trHeight w:val="168"/>
        </w:trPr>
        <w:tc>
          <w:tcPr>
            <w:tcW w:w="56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2017-00442</w:t>
            </w:r>
          </w:p>
        </w:tc>
        <w:tc>
          <w:tcPr>
            <w:tcW w:w="1985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CARMEN ELENA TORRENEGRA </w:t>
            </w:r>
          </w:p>
        </w:tc>
        <w:tc>
          <w:tcPr>
            <w:tcW w:w="5103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NACION-MINEDUCACION-FOMAG-DPTO ATLANTICO </w:t>
            </w:r>
          </w:p>
        </w:tc>
        <w:tc>
          <w:tcPr>
            <w:tcW w:w="289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 A LAS PARTES </w:t>
            </w:r>
          </w:p>
        </w:tc>
        <w:tc>
          <w:tcPr>
            <w:tcW w:w="1523" w:type="dxa"/>
          </w:tcPr>
          <w:p w:rsidR="00160D41" w:rsidRDefault="00160D41" w:rsidP="00160D41">
            <w:r w:rsidRPr="00147BF4">
              <w:t>24/01/2018</w:t>
            </w:r>
          </w:p>
        </w:tc>
      </w:tr>
      <w:tr w:rsidR="00160D41" w:rsidRPr="00550E3E" w:rsidTr="00806EFF">
        <w:trPr>
          <w:trHeight w:val="168"/>
        </w:trPr>
        <w:tc>
          <w:tcPr>
            <w:tcW w:w="56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2017-00440</w:t>
            </w:r>
          </w:p>
        </w:tc>
        <w:tc>
          <w:tcPr>
            <w:tcW w:w="1985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DAMARIS DEL SOCORRO CORONELL </w:t>
            </w:r>
          </w:p>
        </w:tc>
        <w:tc>
          <w:tcPr>
            <w:tcW w:w="5103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NACION-MINEDUCACION-FOMAG-MUNICPIO DE SOLEDAD </w:t>
            </w:r>
          </w:p>
        </w:tc>
        <w:tc>
          <w:tcPr>
            <w:tcW w:w="289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23" w:type="dxa"/>
          </w:tcPr>
          <w:p w:rsidR="00160D41" w:rsidRPr="00160D41" w:rsidRDefault="00160D41" w:rsidP="00160D41">
            <w:pPr>
              <w:rPr>
                <w:lang w:val="es-CO"/>
              </w:rPr>
            </w:pPr>
            <w:r w:rsidRPr="00147BF4">
              <w:t>24/01/2018</w:t>
            </w:r>
          </w:p>
        </w:tc>
      </w:tr>
      <w:tr w:rsidR="00160D41" w:rsidRPr="00550E3E" w:rsidTr="00806EFF">
        <w:trPr>
          <w:trHeight w:val="168"/>
        </w:trPr>
        <w:tc>
          <w:tcPr>
            <w:tcW w:w="56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2017-00439</w:t>
            </w:r>
          </w:p>
        </w:tc>
        <w:tc>
          <w:tcPr>
            <w:tcW w:w="1985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LILIANA MERCEDES JIMENEZ </w:t>
            </w:r>
          </w:p>
        </w:tc>
        <w:tc>
          <w:tcPr>
            <w:tcW w:w="5103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NACION-MINEDUCACION-FOMAG-MUNICPIO DE SOLEDAD</w:t>
            </w:r>
          </w:p>
        </w:tc>
        <w:tc>
          <w:tcPr>
            <w:tcW w:w="2898" w:type="dxa"/>
          </w:tcPr>
          <w:p w:rsidR="00160D41" w:rsidRP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AUTO CITA A LAS PARTES </w:t>
            </w:r>
          </w:p>
        </w:tc>
        <w:tc>
          <w:tcPr>
            <w:tcW w:w="1523" w:type="dxa"/>
          </w:tcPr>
          <w:p w:rsidR="00160D41" w:rsidRDefault="00160D41" w:rsidP="00160D41">
            <w:r w:rsidRPr="00147BF4">
              <w:t>24/01/2018</w:t>
            </w:r>
          </w:p>
        </w:tc>
      </w:tr>
      <w:tr w:rsidR="00160D41" w:rsidRPr="00550E3E" w:rsidTr="00806EFF">
        <w:trPr>
          <w:trHeight w:val="168"/>
        </w:trPr>
        <w:tc>
          <w:tcPr>
            <w:tcW w:w="56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2017-00430</w:t>
            </w:r>
          </w:p>
        </w:tc>
        <w:tc>
          <w:tcPr>
            <w:tcW w:w="1985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1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YOMAIRA ISABEL GARCIA DE MARTINEZ </w:t>
            </w:r>
          </w:p>
        </w:tc>
        <w:tc>
          <w:tcPr>
            <w:tcW w:w="5103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NACION-MINEDUCACION-FOMAG-MUNICPIO DE SOLEDAD</w:t>
            </w:r>
          </w:p>
        </w:tc>
        <w:tc>
          <w:tcPr>
            <w:tcW w:w="2898" w:type="dxa"/>
          </w:tcPr>
          <w:p w:rsidR="00160D41" w:rsidRDefault="00160D41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523" w:type="dxa"/>
          </w:tcPr>
          <w:p w:rsidR="00160D41" w:rsidRDefault="00160D41" w:rsidP="00160D41">
            <w:r w:rsidRPr="00147BF4">
              <w:t>24/01/2018</w:t>
            </w:r>
          </w:p>
        </w:tc>
      </w:tr>
      <w:tr w:rsidR="00806EFF" w:rsidRPr="00550E3E" w:rsidTr="00806EFF">
        <w:trPr>
          <w:trHeight w:val="168"/>
        </w:trPr>
        <w:tc>
          <w:tcPr>
            <w:tcW w:w="568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2011-00297</w:t>
            </w:r>
          </w:p>
        </w:tc>
        <w:tc>
          <w:tcPr>
            <w:tcW w:w="1985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551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MICHAEL JOSE MOSQUERA PADILLA </w:t>
            </w:r>
          </w:p>
        </w:tc>
        <w:tc>
          <w:tcPr>
            <w:tcW w:w="5103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INSTITUTO MUNICIPAL DE DEPORTES DE SABANAGRADE </w:t>
            </w:r>
          </w:p>
        </w:tc>
        <w:tc>
          <w:tcPr>
            <w:tcW w:w="2898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ORDENA ENTREGA DE TITULOS </w:t>
            </w:r>
          </w:p>
        </w:tc>
        <w:tc>
          <w:tcPr>
            <w:tcW w:w="1523" w:type="dxa"/>
          </w:tcPr>
          <w:p w:rsidR="00806EFF" w:rsidRPr="00147BF4" w:rsidRDefault="00806EFF" w:rsidP="00160D41">
            <w:r>
              <w:t>24/01/2018</w:t>
            </w:r>
          </w:p>
        </w:tc>
      </w:tr>
      <w:tr w:rsidR="00806EFF" w:rsidRPr="00550E3E" w:rsidTr="00806EFF">
        <w:trPr>
          <w:trHeight w:val="168"/>
        </w:trPr>
        <w:tc>
          <w:tcPr>
            <w:tcW w:w="568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2018-00034</w:t>
            </w:r>
          </w:p>
        </w:tc>
        <w:tc>
          <w:tcPr>
            <w:tcW w:w="1985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551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JESUS ANTONIOOLIVERO ALVAREZ </w:t>
            </w:r>
          </w:p>
        </w:tc>
        <w:tc>
          <w:tcPr>
            <w:tcW w:w="5103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JUNTA NACIONAL DE CALIFICACION DE INVALIDEZ </w:t>
            </w:r>
          </w:p>
        </w:tc>
        <w:tc>
          <w:tcPr>
            <w:tcW w:w="2898" w:type="dxa"/>
          </w:tcPr>
          <w:p w:rsidR="00806EFF" w:rsidRDefault="00806EFF" w:rsidP="00160D41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523" w:type="dxa"/>
          </w:tcPr>
          <w:p w:rsidR="00806EFF" w:rsidRDefault="00806EFF" w:rsidP="00160D41">
            <w:r>
              <w:t>24/01/2018</w:t>
            </w:r>
          </w:p>
        </w:tc>
      </w:tr>
    </w:tbl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AE51A9">
        <w:rPr>
          <w:rFonts w:ascii="Tahoma" w:hAnsi="Tahoma" w:cs="Tahoma"/>
          <w:sz w:val="20"/>
          <w:szCs w:val="20"/>
        </w:rPr>
        <w:t>VEINTI</w:t>
      </w:r>
      <w:r w:rsidR="00752556">
        <w:rPr>
          <w:rFonts w:ascii="Tahoma" w:hAnsi="Tahoma" w:cs="Tahoma"/>
          <w:sz w:val="20"/>
          <w:szCs w:val="20"/>
        </w:rPr>
        <w:t xml:space="preserve">CINCO </w:t>
      </w:r>
      <w:r w:rsidR="00C31DC4">
        <w:rPr>
          <w:rFonts w:ascii="Tahoma" w:hAnsi="Tahoma" w:cs="Tahoma"/>
          <w:sz w:val="20"/>
          <w:szCs w:val="20"/>
        </w:rPr>
        <w:t>(</w:t>
      </w:r>
      <w:r w:rsidR="00AE51A9">
        <w:rPr>
          <w:rFonts w:ascii="Tahoma" w:hAnsi="Tahoma" w:cs="Tahoma"/>
          <w:sz w:val="20"/>
          <w:szCs w:val="20"/>
        </w:rPr>
        <w:t>2</w:t>
      </w:r>
      <w:r w:rsidR="00752556">
        <w:rPr>
          <w:rFonts w:ascii="Tahoma" w:hAnsi="Tahoma" w:cs="Tahoma"/>
          <w:sz w:val="20"/>
          <w:szCs w:val="20"/>
        </w:rPr>
        <w:t>5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5255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5255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25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5255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5255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25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</w:t>
      </w:r>
      <w:r w:rsidR="00752556">
        <w:rPr>
          <w:rFonts w:ascii="Tahoma" w:hAnsi="Tahoma" w:cs="Tahoma"/>
          <w:sz w:val="160"/>
        </w:rPr>
        <w:t>1</w:t>
      </w:r>
      <w:r w:rsidRPr="006B413C">
        <w:rPr>
          <w:rFonts w:ascii="Tahoma" w:hAnsi="Tahoma" w:cs="Tahoma"/>
          <w:sz w:val="160"/>
        </w:rPr>
        <w:t xml:space="preserve"> DEL </w:t>
      </w:r>
      <w:r w:rsidR="00726448">
        <w:rPr>
          <w:rFonts w:ascii="Tahoma" w:hAnsi="Tahoma" w:cs="Tahoma"/>
          <w:sz w:val="160"/>
        </w:rPr>
        <w:t>2</w:t>
      </w:r>
      <w:r w:rsidR="00752556">
        <w:rPr>
          <w:rFonts w:ascii="Tahoma" w:hAnsi="Tahoma" w:cs="Tahoma"/>
          <w:sz w:val="160"/>
        </w:rPr>
        <w:t>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9D" w:rsidRDefault="00DF2A9D" w:rsidP="00A624E3">
      <w:pPr>
        <w:spacing w:after="0" w:line="240" w:lineRule="auto"/>
      </w:pPr>
      <w:r>
        <w:separator/>
      </w:r>
    </w:p>
  </w:endnote>
  <w:endnote w:type="continuationSeparator" w:id="0">
    <w:p w:rsidR="00DF2A9D" w:rsidRDefault="00DF2A9D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9D" w:rsidRDefault="00DF2A9D" w:rsidP="00A624E3">
      <w:pPr>
        <w:spacing w:after="0" w:line="240" w:lineRule="auto"/>
      </w:pPr>
      <w:r>
        <w:separator/>
      </w:r>
    </w:p>
  </w:footnote>
  <w:footnote w:type="continuationSeparator" w:id="0">
    <w:p w:rsidR="00DF2A9D" w:rsidRDefault="00DF2A9D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</w:t>
    </w:r>
    <w:r w:rsidR="00752556">
      <w:rPr>
        <w:rFonts w:ascii="Tahoma" w:hAnsi="Tahoma" w:cs="Tahoma"/>
        <w:b/>
      </w:rPr>
      <w:t>1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537384">
      <w:rPr>
        <w:rFonts w:ascii="Tahoma" w:hAnsi="Tahoma" w:cs="Tahoma"/>
        <w:b/>
        <w:highlight w:val="lightGray"/>
      </w:rPr>
      <w:t>2</w:t>
    </w:r>
    <w:r w:rsidR="00752556">
      <w:rPr>
        <w:rFonts w:ascii="Tahoma" w:hAnsi="Tahoma" w:cs="Tahoma"/>
        <w:b/>
        <w:highlight w:val="lightGray"/>
      </w:rPr>
      <w:t>5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2728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26448"/>
    <w:rsid w:val="00730475"/>
    <w:rsid w:val="00730847"/>
    <w:rsid w:val="0073307B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287"/>
    <w:rsid w:val="00843BF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4A48"/>
    <w:rsid w:val="00E93996"/>
    <w:rsid w:val="00E94D6A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8A431-8EAE-432F-B031-D66FBD83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118</cp:revision>
  <cp:lastPrinted>2018-01-24T22:21:00Z</cp:lastPrinted>
  <dcterms:created xsi:type="dcterms:W3CDTF">2017-11-10T19:20:00Z</dcterms:created>
  <dcterms:modified xsi:type="dcterms:W3CDTF">2018-01-25T15:17:00Z</dcterms:modified>
</cp:coreProperties>
</file>