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1324A6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2017-00556</w:t>
            </w:r>
          </w:p>
        </w:tc>
        <w:tc>
          <w:tcPr>
            <w:tcW w:w="2693" w:type="dxa"/>
          </w:tcPr>
          <w:p w:rsidR="006C0159" w:rsidRPr="00367A49" w:rsidRDefault="001324A6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Ejecutivo</w:t>
            </w:r>
          </w:p>
        </w:tc>
        <w:tc>
          <w:tcPr>
            <w:tcW w:w="2977" w:type="dxa"/>
          </w:tcPr>
          <w:p w:rsidR="006C0159" w:rsidRPr="00367A49" w:rsidRDefault="001324A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Leonor Eufemia </w:t>
            </w:r>
            <w:r w:rsidR="00C938AC">
              <w:rPr>
                <w:rFonts w:ascii="Tahoma" w:hAnsi="Tahoma" w:cs="Tahoma"/>
                <w:sz w:val="20"/>
                <w:szCs w:val="20"/>
              </w:rPr>
              <w:t>García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salguero</w:t>
            </w:r>
          </w:p>
        </w:tc>
        <w:tc>
          <w:tcPr>
            <w:tcW w:w="4394" w:type="dxa"/>
          </w:tcPr>
          <w:p w:rsidR="006C0159" w:rsidRDefault="001324A6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educación nacional- fondo nacional de prestaciones </w:t>
            </w:r>
          </w:p>
        </w:tc>
        <w:tc>
          <w:tcPr>
            <w:tcW w:w="2126" w:type="dxa"/>
          </w:tcPr>
          <w:p w:rsidR="006C0159" w:rsidRDefault="0042063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Córrase</w:t>
            </w:r>
            <w:r w:rsidR="001324A6">
              <w:rPr>
                <w:rFonts w:ascii="Tahoma" w:hAnsi="Tahoma" w:cs="Tahoma"/>
                <w:sz w:val="20"/>
                <w:szCs w:val="20"/>
              </w:rPr>
              <w:t xml:space="preserve"> traslado </w:t>
            </w:r>
            <w:r>
              <w:rPr>
                <w:rFonts w:ascii="Tahoma" w:hAnsi="Tahoma" w:cs="Tahoma"/>
                <w:sz w:val="20"/>
                <w:szCs w:val="20"/>
              </w:rPr>
              <w:t xml:space="preserve">por </w:t>
            </w:r>
            <w:r w:rsidR="00313D50">
              <w:rPr>
                <w:rFonts w:ascii="Tahoma" w:hAnsi="Tahoma" w:cs="Tahoma"/>
                <w:sz w:val="20"/>
                <w:szCs w:val="20"/>
              </w:rPr>
              <w:t>término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tres</w:t>
            </w:r>
            <w:r w:rsidR="00C938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(3) </w:t>
            </w:r>
            <w:r w:rsidR="00C938AC">
              <w:rPr>
                <w:rFonts w:ascii="Tahoma" w:hAnsi="Tahoma" w:cs="Tahoma"/>
                <w:sz w:val="20"/>
                <w:szCs w:val="20"/>
              </w:rPr>
              <w:t>días.</w:t>
            </w:r>
          </w:p>
        </w:tc>
        <w:tc>
          <w:tcPr>
            <w:tcW w:w="1531" w:type="dxa"/>
          </w:tcPr>
          <w:p w:rsidR="006C0159" w:rsidRDefault="00C938A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26-10-</w:t>
            </w:r>
            <w:r w:rsidR="001324A6">
              <w:rPr>
                <w:rFonts w:ascii="Tahoma" w:hAnsi="Tahoma" w:cs="Tahoma"/>
                <w:sz w:val="20"/>
                <w:szCs w:val="20"/>
              </w:rPr>
              <w:t>2017</w:t>
            </w:r>
          </w:p>
          <w:p w:rsidR="00C938AC" w:rsidRDefault="00C938A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38AC" w:rsidRPr="002E489C" w:rsidTr="0017597B">
        <w:trPr>
          <w:trHeight w:val="626"/>
        </w:trPr>
        <w:tc>
          <w:tcPr>
            <w:tcW w:w="1447" w:type="dxa"/>
          </w:tcPr>
          <w:p w:rsidR="00C938AC" w:rsidRDefault="00C938AC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2017-00598</w:t>
            </w:r>
          </w:p>
        </w:tc>
        <w:tc>
          <w:tcPr>
            <w:tcW w:w="2693" w:type="dxa"/>
          </w:tcPr>
          <w:p w:rsidR="00C938AC" w:rsidRDefault="00C938AC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Electoral</w:t>
            </w:r>
          </w:p>
        </w:tc>
        <w:tc>
          <w:tcPr>
            <w:tcW w:w="2977" w:type="dxa"/>
          </w:tcPr>
          <w:p w:rsidR="00C938AC" w:rsidRDefault="00C938AC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Mauricio Rafael Angarita García</w:t>
            </w:r>
          </w:p>
        </w:tc>
        <w:tc>
          <w:tcPr>
            <w:tcW w:w="4394" w:type="dxa"/>
          </w:tcPr>
          <w:p w:rsidR="00C938AC" w:rsidRDefault="00C938AC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German Pacheco Rodríguez</w:t>
            </w:r>
          </w:p>
        </w:tc>
        <w:tc>
          <w:tcPr>
            <w:tcW w:w="2126" w:type="dxa"/>
          </w:tcPr>
          <w:p w:rsidR="00C938AC" w:rsidRDefault="00C938AC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Córrase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traslado por </w:t>
            </w:r>
            <w:r w:rsidR="00313D50">
              <w:rPr>
                <w:rFonts w:ascii="Tahoma" w:hAnsi="Tahoma" w:cs="Tahoma"/>
                <w:sz w:val="20"/>
                <w:szCs w:val="20"/>
              </w:rPr>
              <w:t>término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tres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(3) </w:t>
            </w:r>
            <w:r w:rsidR="00313D50">
              <w:rPr>
                <w:rFonts w:ascii="Tahoma" w:hAnsi="Tahoma" w:cs="Tahoma"/>
                <w:sz w:val="20"/>
                <w:szCs w:val="20"/>
              </w:rPr>
              <w:t>días.</w:t>
            </w:r>
          </w:p>
        </w:tc>
        <w:tc>
          <w:tcPr>
            <w:tcW w:w="1531" w:type="dxa"/>
          </w:tcPr>
          <w:p w:rsidR="00C938AC" w:rsidRDefault="00C938AC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26-10-2017</w:t>
            </w:r>
          </w:p>
        </w:tc>
      </w:tr>
      <w:tr w:rsidR="00313D50" w:rsidRPr="002E489C" w:rsidTr="0017597B">
        <w:trPr>
          <w:trHeight w:val="626"/>
        </w:trPr>
        <w:tc>
          <w:tcPr>
            <w:tcW w:w="1447" w:type="dxa"/>
          </w:tcPr>
          <w:p w:rsidR="00313D50" w:rsidRDefault="00313D50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2017-00377</w:t>
            </w:r>
          </w:p>
        </w:tc>
        <w:tc>
          <w:tcPr>
            <w:tcW w:w="2693" w:type="dxa"/>
          </w:tcPr>
          <w:p w:rsidR="00313D50" w:rsidRDefault="00313D50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313D50" w:rsidRDefault="00313D5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Jorge Eliecer Boneth rodríguez</w:t>
            </w:r>
          </w:p>
        </w:tc>
        <w:tc>
          <w:tcPr>
            <w:tcW w:w="4394" w:type="dxa"/>
          </w:tcPr>
          <w:p w:rsidR="00313D50" w:rsidRDefault="00313D50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 Ministerio de Defensa- Ejercito nacional</w:t>
            </w:r>
          </w:p>
        </w:tc>
        <w:tc>
          <w:tcPr>
            <w:tcW w:w="2126" w:type="dxa"/>
          </w:tcPr>
          <w:p w:rsidR="00313D50" w:rsidRDefault="00313D50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Cítese a las partes del proceso para audiencia inicial el (26) de marzo de 2018</w:t>
            </w:r>
          </w:p>
        </w:tc>
        <w:tc>
          <w:tcPr>
            <w:tcW w:w="1531" w:type="dxa"/>
          </w:tcPr>
          <w:p w:rsidR="00313D50" w:rsidRDefault="00313D5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26-10-2017</w:t>
            </w:r>
          </w:p>
        </w:tc>
      </w:tr>
      <w:tr w:rsidR="00313D50" w:rsidRPr="002E489C" w:rsidTr="0017597B">
        <w:trPr>
          <w:trHeight w:val="626"/>
        </w:trPr>
        <w:tc>
          <w:tcPr>
            <w:tcW w:w="1447" w:type="dxa"/>
          </w:tcPr>
          <w:p w:rsidR="00313D50" w:rsidRDefault="00313D50" w:rsidP="00367A4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2017-00302</w:t>
            </w:r>
          </w:p>
        </w:tc>
        <w:tc>
          <w:tcPr>
            <w:tcW w:w="2693" w:type="dxa"/>
          </w:tcPr>
          <w:p w:rsidR="00313D50" w:rsidRDefault="00313D50" w:rsidP="002A72B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313D50" w:rsidRDefault="00313D50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Yolanda María mora de Angarita</w:t>
            </w:r>
          </w:p>
        </w:tc>
        <w:tc>
          <w:tcPr>
            <w:tcW w:w="4394" w:type="dxa"/>
          </w:tcPr>
          <w:p w:rsidR="00313D50" w:rsidRDefault="00313D50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las fuerzas militares </w:t>
            </w:r>
          </w:p>
        </w:tc>
        <w:tc>
          <w:tcPr>
            <w:tcW w:w="2126" w:type="dxa"/>
          </w:tcPr>
          <w:p w:rsidR="00313D50" w:rsidRDefault="00313D50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Citase a las partes del proceso para audiencia inicial el día (26) de marzo de 2018</w:t>
            </w:r>
          </w:p>
        </w:tc>
        <w:tc>
          <w:tcPr>
            <w:tcW w:w="1531" w:type="dxa"/>
          </w:tcPr>
          <w:p w:rsidR="00313D50" w:rsidRDefault="00313D5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26-10-2017</w:t>
            </w:r>
          </w:p>
        </w:tc>
      </w:tr>
    </w:tbl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75207">
        <w:rPr>
          <w:rFonts w:ascii="Tahoma" w:hAnsi="Tahoma" w:cs="Tahoma"/>
          <w:sz w:val="20"/>
          <w:szCs w:val="20"/>
        </w:rPr>
        <w:t xml:space="preserve">  hoy veinti</w:t>
      </w:r>
      <w:r w:rsidR="00C938AC">
        <w:rPr>
          <w:rFonts w:ascii="Tahoma" w:hAnsi="Tahoma" w:cs="Tahoma"/>
          <w:sz w:val="20"/>
          <w:szCs w:val="20"/>
        </w:rPr>
        <w:t>siete</w:t>
      </w:r>
      <w:r w:rsidR="00C75207">
        <w:rPr>
          <w:rFonts w:ascii="Tahoma" w:hAnsi="Tahoma" w:cs="Tahoma"/>
          <w:sz w:val="20"/>
          <w:szCs w:val="20"/>
        </w:rPr>
        <w:t xml:space="preserve"> 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C938AC">
        <w:rPr>
          <w:rFonts w:ascii="Tahoma" w:hAnsi="Tahoma" w:cs="Tahoma"/>
          <w:sz w:val="20"/>
          <w:szCs w:val="20"/>
        </w:rPr>
        <w:t>27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C938AC">
                              <w:rPr>
                                <w:rFonts w:ascii="Tahoma" w:hAnsi="Tahoma" w:cs="Tahoma"/>
                                <w:sz w:val="20"/>
                              </w:rPr>
                              <w:t>131</w:t>
                            </w:r>
                            <w:r w:rsidR="00D53DAF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938AC">
                              <w:rPr>
                                <w:rFonts w:ascii="Tahoma" w:hAnsi="Tahoma" w:cs="Tahoma"/>
                                <w:sz w:val="20"/>
                              </w:rPr>
                              <w:t>27</w:t>
                            </w:r>
                            <w:r w:rsidR="00C752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C938AC">
                        <w:rPr>
                          <w:rFonts w:ascii="Tahoma" w:hAnsi="Tahoma" w:cs="Tahoma"/>
                          <w:sz w:val="20"/>
                        </w:rPr>
                        <w:t>131</w:t>
                      </w:r>
                      <w:r w:rsidR="00D53DAF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938AC">
                        <w:rPr>
                          <w:rFonts w:ascii="Tahoma" w:hAnsi="Tahoma" w:cs="Tahoma"/>
                          <w:sz w:val="20"/>
                        </w:rPr>
                        <w:t>27</w:t>
                      </w:r>
                      <w:r w:rsidR="00C752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F40F28">
        <w:rPr>
          <w:rFonts w:ascii="Tahoma" w:hAnsi="Tahoma" w:cs="Tahoma"/>
          <w:sz w:val="160"/>
        </w:rPr>
        <w:t>31</w:t>
      </w:r>
      <w:r>
        <w:rPr>
          <w:rFonts w:ascii="Tahoma" w:hAnsi="Tahoma" w:cs="Tahoma"/>
          <w:sz w:val="160"/>
        </w:rPr>
        <w:t xml:space="preserve"> DEL </w:t>
      </w:r>
      <w:r w:rsidR="00F40F28">
        <w:rPr>
          <w:rFonts w:ascii="Tahoma" w:hAnsi="Tahoma" w:cs="Tahoma"/>
          <w:sz w:val="160"/>
        </w:rPr>
        <w:t>27</w:t>
      </w:r>
      <w:bookmarkStart w:id="0" w:name="_GoBack"/>
      <w:bookmarkEnd w:id="0"/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BCA" w:rsidRDefault="00962BCA" w:rsidP="00A624E3">
      <w:pPr>
        <w:spacing w:after="0" w:line="240" w:lineRule="auto"/>
      </w:pPr>
      <w:r>
        <w:separator/>
      </w:r>
    </w:p>
  </w:endnote>
  <w:endnote w:type="continuationSeparator" w:id="0">
    <w:p w:rsidR="00962BCA" w:rsidRDefault="00962BCA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BCA" w:rsidRDefault="00962BCA" w:rsidP="00A624E3">
      <w:pPr>
        <w:spacing w:after="0" w:line="240" w:lineRule="auto"/>
      </w:pPr>
      <w:r>
        <w:separator/>
      </w:r>
    </w:p>
  </w:footnote>
  <w:footnote w:type="continuationSeparator" w:id="0">
    <w:p w:rsidR="00962BCA" w:rsidRDefault="00962BCA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C938AC">
      <w:rPr>
        <w:rFonts w:ascii="Tahoma" w:hAnsi="Tahoma" w:cs="Tahoma"/>
        <w:b/>
      </w:rPr>
      <w:t>31</w:t>
    </w:r>
    <w:r w:rsidR="00B34FB5">
      <w:rPr>
        <w:rFonts w:ascii="Tahoma" w:hAnsi="Tahoma" w:cs="Tahoma"/>
        <w:b/>
      </w:rPr>
      <w:t xml:space="preserve"> DE </w:t>
    </w:r>
    <w:r w:rsidR="00C938AC">
      <w:rPr>
        <w:rFonts w:ascii="Tahoma" w:hAnsi="Tahoma" w:cs="Tahoma"/>
        <w:b/>
      </w:rPr>
      <w:t>27</w:t>
    </w:r>
    <w:r w:rsidR="00D53DAF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20643"/>
    <w:rsid w:val="00126CF3"/>
    <w:rsid w:val="001278E8"/>
    <w:rsid w:val="001279F8"/>
    <w:rsid w:val="001324A6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72BE"/>
    <w:rsid w:val="002A7459"/>
    <w:rsid w:val="002B6338"/>
    <w:rsid w:val="002C37BE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3D50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022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DFD"/>
    <w:rsid w:val="00C80585"/>
    <w:rsid w:val="00C905D0"/>
    <w:rsid w:val="00C91A80"/>
    <w:rsid w:val="00C938AC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E49F0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0F28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286F-6F15-485C-879A-9262827F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CSJ02349</cp:lastModifiedBy>
  <cp:revision>2</cp:revision>
  <cp:lastPrinted>2017-08-30T20:34:00Z</cp:lastPrinted>
  <dcterms:created xsi:type="dcterms:W3CDTF">2017-10-26T21:01:00Z</dcterms:created>
  <dcterms:modified xsi:type="dcterms:W3CDTF">2017-10-26T21:01:00Z</dcterms:modified>
</cp:coreProperties>
</file>