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531"/>
        <w:tblW w:w="15218" w:type="dxa"/>
        <w:tblLook w:val="04A0" w:firstRow="1" w:lastRow="0" w:firstColumn="1" w:lastColumn="0" w:noHBand="0" w:noVBand="1"/>
      </w:tblPr>
      <w:tblGrid>
        <w:gridCol w:w="1327"/>
        <w:gridCol w:w="2257"/>
        <w:gridCol w:w="1990"/>
        <w:gridCol w:w="6119"/>
        <w:gridCol w:w="2275"/>
        <w:gridCol w:w="1250"/>
      </w:tblGrid>
      <w:tr w:rsidR="00060C18" w:rsidRPr="002E489C" w:rsidTr="00060C18">
        <w:trPr>
          <w:trHeight w:val="406"/>
        </w:trPr>
        <w:tc>
          <w:tcPr>
            <w:tcW w:w="1327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257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1990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6119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275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250" w:type="dxa"/>
          </w:tcPr>
          <w:p w:rsidR="00A624E3" w:rsidRPr="002E489C" w:rsidRDefault="001C0788" w:rsidP="00BD28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6C0159" w:rsidRDefault="00D90F23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9E6D27">
              <w:rPr>
                <w:rFonts w:ascii="Tahoma" w:hAnsi="Tahoma" w:cs="Tahoma"/>
                <w:sz w:val="20"/>
                <w:szCs w:val="20"/>
              </w:rPr>
              <w:t>0037</w:t>
            </w:r>
          </w:p>
        </w:tc>
        <w:tc>
          <w:tcPr>
            <w:tcW w:w="2257" w:type="dxa"/>
          </w:tcPr>
          <w:p w:rsidR="006C0159" w:rsidRDefault="009E6D2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TUTELA(INCIDENTE DE DESACATO)</w:t>
            </w:r>
          </w:p>
        </w:tc>
        <w:tc>
          <w:tcPr>
            <w:tcW w:w="1990" w:type="dxa"/>
          </w:tcPr>
          <w:p w:rsidR="006C0159" w:rsidRDefault="009E6D2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OSIRIS JIMENEZ ZAPATA</w:t>
            </w:r>
          </w:p>
        </w:tc>
        <w:tc>
          <w:tcPr>
            <w:tcW w:w="6119" w:type="dxa"/>
          </w:tcPr>
          <w:p w:rsidR="006C0159" w:rsidRDefault="009E6D27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UNIDAD ADMINISTRATIVA ESPECIAL DE ATENCION Y REPARACACION INTEGRAL A LAS VICTIMAS </w:t>
            </w:r>
          </w:p>
        </w:tc>
        <w:tc>
          <w:tcPr>
            <w:tcW w:w="2275" w:type="dxa"/>
          </w:tcPr>
          <w:p w:rsidR="006C0159" w:rsidRDefault="009E6D2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POR TERMINADO EL INCIDENTE </w:t>
            </w:r>
          </w:p>
        </w:tc>
        <w:tc>
          <w:tcPr>
            <w:tcW w:w="1250" w:type="dxa"/>
          </w:tcPr>
          <w:p w:rsidR="006C0159" w:rsidRDefault="009E6D2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2017-0266</w:t>
            </w:r>
          </w:p>
        </w:tc>
        <w:tc>
          <w:tcPr>
            <w:tcW w:w="2257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1990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MILDRED ISABEL RIVERA GONZALEZ</w:t>
            </w:r>
          </w:p>
        </w:tc>
        <w:tc>
          <w:tcPr>
            <w:tcW w:w="6119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EDUCACION-FONDO NACIONAL DE PRESTACIONES SOCIALES DEL MAGISTERIO – DEPARTAMENTO DEL ATLANTICO</w:t>
            </w:r>
          </w:p>
        </w:tc>
        <w:tc>
          <w:tcPr>
            <w:tcW w:w="2275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250" w:type="dxa"/>
          </w:tcPr>
          <w:p w:rsidR="009E6D27" w:rsidRDefault="00432BE3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432BE3" w:rsidRDefault="00944128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2017-0262</w:t>
            </w:r>
          </w:p>
        </w:tc>
        <w:tc>
          <w:tcPr>
            <w:tcW w:w="2257" w:type="dxa"/>
          </w:tcPr>
          <w:p w:rsidR="00432BE3" w:rsidRDefault="0094412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1990" w:type="dxa"/>
          </w:tcPr>
          <w:p w:rsidR="00432BE3" w:rsidRDefault="0094412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MATILDE MARIA CANO MARRIAGA</w:t>
            </w:r>
          </w:p>
        </w:tc>
        <w:tc>
          <w:tcPr>
            <w:tcW w:w="6119" w:type="dxa"/>
          </w:tcPr>
          <w:p w:rsidR="00944128" w:rsidRDefault="00944128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NACION.MINISTERIO DE EDUCACION-FONDO NACIONAL DE PRESTACIONES SOCIALES DEL MAGISTERIO Y EL MUNICIPIO DE MALAMBO</w:t>
            </w:r>
          </w:p>
        </w:tc>
        <w:tc>
          <w:tcPr>
            <w:tcW w:w="2275" w:type="dxa"/>
          </w:tcPr>
          <w:p w:rsidR="00432BE3" w:rsidRDefault="0094412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250" w:type="dxa"/>
          </w:tcPr>
          <w:p w:rsidR="00432BE3" w:rsidRDefault="0094412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2017-0257</w:t>
            </w:r>
          </w:p>
        </w:tc>
        <w:tc>
          <w:tcPr>
            <w:tcW w:w="2257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1990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LEDA DEL SOCORRO CERVANTES FONSECA </w:t>
            </w:r>
          </w:p>
        </w:tc>
        <w:tc>
          <w:tcPr>
            <w:tcW w:w="6119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EDUCACION-FONDO NACIONAL DE PRESTACIONES SOCIALESDEL MAGISTERIO Y ADMINISTRADORA COLOMBIANA DE PENSIONES –COLPENSIONES </w:t>
            </w:r>
          </w:p>
        </w:tc>
        <w:tc>
          <w:tcPr>
            <w:tcW w:w="2275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250" w:type="dxa"/>
          </w:tcPr>
          <w:p w:rsidR="00944128" w:rsidRDefault="005C58F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2017-0249</w:t>
            </w:r>
          </w:p>
        </w:tc>
        <w:tc>
          <w:tcPr>
            <w:tcW w:w="2257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1990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ADOLFO AHUMADA ARIZA </w:t>
            </w:r>
          </w:p>
        </w:tc>
        <w:tc>
          <w:tcPr>
            <w:tcW w:w="6119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EDUCACION-FONDONACIONAL DE PRESTACIONES SOCIALES DEL MAGISTERIO Y EL DEPARTAMENTO DEL ATLANTICO</w:t>
            </w:r>
          </w:p>
        </w:tc>
        <w:tc>
          <w:tcPr>
            <w:tcW w:w="2275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250" w:type="dxa"/>
          </w:tcPr>
          <w:p w:rsidR="005C58FB" w:rsidRDefault="007C209B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2017-0348</w:t>
            </w:r>
          </w:p>
        </w:tc>
        <w:tc>
          <w:tcPr>
            <w:tcW w:w="2257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1990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ISABEL CRISTINA VERGARA NAVARRO </w:t>
            </w:r>
          </w:p>
        </w:tc>
        <w:tc>
          <w:tcPr>
            <w:tcW w:w="6119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 –FONDO NACIONAL DE PRESTACIONES SOCIALES DEL MAGISTERIO Y EL DEPARTAMENTO DEL ATLANTICO</w:t>
            </w:r>
          </w:p>
        </w:tc>
        <w:tc>
          <w:tcPr>
            <w:tcW w:w="2275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INCIAL</w:t>
            </w:r>
          </w:p>
        </w:tc>
        <w:tc>
          <w:tcPr>
            <w:tcW w:w="1250" w:type="dxa"/>
          </w:tcPr>
          <w:p w:rsidR="007C209B" w:rsidRDefault="00F51B3C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2017-0276</w:t>
            </w:r>
          </w:p>
        </w:tc>
        <w:tc>
          <w:tcPr>
            <w:tcW w:w="2257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1990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JOSE DE LOS REYES CANTILLO GUERRERO Y OTROS</w:t>
            </w:r>
          </w:p>
        </w:tc>
        <w:tc>
          <w:tcPr>
            <w:tcW w:w="6119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HACIENDA Y CREDITOS PUBLICOS-MINISTERIO DE AGRICULTURA Y DESARROLLO RURAL-MINISTERIO DE TRANSPORTE-DEPARATEMENTO DEL ATLANTICO-ADR Y OTROS</w:t>
            </w:r>
          </w:p>
        </w:tc>
        <w:tc>
          <w:tcPr>
            <w:tcW w:w="2275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250" w:type="dxa"/>
          </w:tcPr>
          <w:p w:rsidR="00F51B3C" w:rsidRDefault="00056F4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060C18" w:rsidRPr="002E489C" w:rsidTr="00060C18">
        <w:trPr>
          <w:trHeight w:val="930"/>
        </w:trPr>
        <w:tc>
          <w:tcPr>
            <w:tcW w:w="1327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2017-0134</w:t>
            </w:r>
          </w:p>
        </w:tc>
        <w:tc>
          <w:tcPr>
            <w:tcW w:w="2257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1990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BELINDA DEL ROSARIO PAEZ DE FERNANDEZ </w:t>
            </w:r>
          </w:p>
        </w:tc>
        <w:tc>
          <w:tcPr>
            <w:tcW w:w="6119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 NACIONAL-FONDO NACIONAL DE PRESTACIONES SOCIALES DEL MAGISTERIO – D.E.I.P DE BARRANQUILLA –SECRETARIA DE EDUCACION DISTRITAL</w:t>
            </w:r>
          </w:p>
        </w:tc>
        <w:tc>
          <w:tcPr>
            <w:tcW w:w="2275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REPROGRAMA LA AUDIENCIA </w:t>
            </w:r>
          </w:p>
        </w:tc>
        <w:tc>
          <w:tcPr>
            <w:tcW w:w="1250" w:type="dxa"/>
          </w:tcPr>
          <w:p w:rsidR="00056F47" w:rsidRDefault="00E42887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  <w:tr w:rsidR="00BD28CF" w:rsidRPr="002E489C" w:rsidTr="00060C18">
        <w:trPr>
          <w:trHeight w:val="930"/>
        </w:trPr>
        <w:tc>
          <w:tcPr>
            <w:tcW w:w="1327" w:type="dxa"/>
          </w:tcPr>
          <w:p w:rsidR="00BD28CF" w:rsidRDefault="00060C18" w:rsidP="00060C1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2017-00205</w:t>
            </w:r>
          </w:p>
        </w:tc>
        <w:tc>
          <w:tcPr>
            <w:tcW w:w="2257" w:type="dxa"/>
          </w:tcPr>
          <w:p w:rsidR="00BD28CF" w:rsidRDefault="00060C1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1990" w:type="dxa"/>
          </w:tcPr>
          <w:p w:rsidR="00BD28CF" w:rsidRDefault="00060C1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MIGUEL PAEZ </w:t>
            </w:r>
          </w:p>
        </w:tc>
        <w:tc>
          <w:tcPr>
            <w:tcW w:w="6119" w:type="dxa"/>
          </w:tcPr>
          <w:p w:rsidR="00BD28CF" w:rsidRDefault="00060C18" w:rsidP="00BD28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CAFÉ SALUD Y MEDIMAS </w:t>
            </w:r>
          </w:p>
        </w:tc>
        <w:tc>
          <w:tcPr>
            <w:tcW w:w="2275" w:type="dxa"/>
          </w:tcPr>
          <w:p w:rsidR="00BD28CF" w:rsidRDefault="00060C1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RESUELVE DESACATO </w:t>
            </w:r>
          </w:p>
        </w:tc>
        <w:tc>
          <w:tcPr>
            <w:tcW w:w="1250" w:type="dxa"/>
          </w:tcPr>
          <w:p w:rsidR="00BD28CF" w:rsidRDefault="00060C18" w:rsidP="00BD28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17/10/2017</w:t>
            </w:r>
          </w:p>
        </w:tc>
      </w:tr>
    </w:tbl>
    <w:p w:rsidR="00060C18" w:rsidRDefault="00060C18" w:rsidP="00467ABE">
      <w:pPr>
        <w:jc w:val="both"/>
        <w:rPr>
          <w:rFonts w:ascii="Tahoma" w:hAnsi="Tahoma" w:cs="Tahoma"/>
          <w:sz w:val="20"/>
          <w:szCs w:val="20"/>
        </w:rPr>
      </w:pPr>
    </w:p>
    <w:p w:rsidR="00060C18" w:rsidRDefault="00060C18" w:rsidP="00467ABE">
      <w:pPr>
        <w:jc w:val="both"/>
        <w:rPr>
          <w:rFonts w:ascii="Tahoma" w:hAnsi="Tahoma" w:cs="Tahoma"/>
          <w:sz w:val="20"/>
          <w:szCs w:val="20"/>
        </w:rPr>
      </w:pPr>
    </w:p>
    <w:p w:rsidR="00060C18" w:rsidRDefault="00060C18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D90F23">
        <w:rPr>
          <w:rFonts w:ascii="Tahoma" w:hAnsi="Tahoma" w:cs="Tahoma"/>
          <w:sz w:val="20"/>
          <w:szCs w:val="20"/>
        </w:rPr>
        <w:t xml:space="preserve">dieciocho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D90F23">
        <w:rPr>
          <w:rFonts w:ascii="Tahoma" w:hAnsi="Tahoma" w:cs="Tahoma"/>
          <w:sz w:val="20"/>
          <w:szCs w:val="20"/>
        </w:rPr>
        <w:t>18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060C18" w:rsidRDefault="00060C18" w:rsidP="00467ABE">
      <w:pPr>
        <w:jc w:val="both"/>
        <w:rPr>
          <w:rFonts w:ascii="Tahoma" w:hAnsi="Tahoma" w:cs="Tahoma"/>
          <w:sz w:val="20"/>
          <w:szCs w:val="20"/>
        </w:rPr>
      </w:pPr>
    </w:p>
    <w:p w:rsidR="00060C18" w:rsidRPr="002E489C" w:rsidRDefault="00060C18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D90F23">
                              <w:rPr>
                                <w:rFonts w:ascii="Tahoma" w:hAnsi="Tahoma" w:cs="Tahoma"/>
                                <w:sz w:val="20"/>
                              </w:rPr>
                              <w:t>125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90F23">
                              <w:rPr>
                                <w:rFonts w:ascii="Tahoma" w:hAnsi="Tahoma" w:cs="Tahoma"/>
                                <w:sz w:val="20"/>
                              </w:rPr>
                              <w:t>18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D90F23">
                        <w:rPr>
                          <w:rFonts w:ascii="Tahoma" w:hAnsi="Tahoma" w:cs="Tahoma"/>
                          <w:sz w:val="20"/>
                        </w:rPr>
                        <w:t>125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90F23">
                        <w:rPr>
                          <w:rFonts w:ascii="Tahoma" w:hAnsi="Tahoma" w:cs="Tahoma"/>
                          <w:sz w:val="20"/>
                        </w:rPr>
                        <w:t>18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BD28CF" w:rsidRDefault="000415FE" w:rsidP="00BD28CF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BD28CF" w:rsidRPr="00BD28CF">
        <w:rPr>
          <w:rFonts w:ascii="Tahoma" w:hAnsi="Tahoma" w:cs="Tahoma"/>
          <w:b/>
          <w:sz w:val="20"/>
          <w:szCs w:val="20"/>
        </w:rPr>
        <w:t xml:space="preserve"> </w:t>
      </w:r>
    </w:p>
    <w:p w:rsidR="00BD28CF" w:rsidRPr="00E25FD5" w:rsidRDefault="00BD28CF" w:rsidP="00BD28CF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15412" w:rsidRPr="002E489C" w:rsidRDefault="00615412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B52F13">
        <w:rPr>
          <w:rFonts w:ascii="Tahoma" w:hAnsi="Tahoma" w:cs="Tahoma"/>
          <w:sz w:val="160"/>
        </w:rPr>
        <w:t>25</w:t>
      </w:r>
      <w:r>
        <w:rPr>
          <w:rFonts w:ascii="Tahoma" w:hAnsi="Tahoma" w:cs="Tahoma"/>
          <w:sz w:val="160"/>
        </w:rPr>
        <w:t xml:space="preserve"> DEL </w:t>
      </w:r>
      <w:r w:rsidR="00B52F13">
        <w:rPr>
          <w:rFonts w:ascii="Tahoma" w:hAnsi="Tahoma" w:cs="Tahoma"/>
          <w:sz w:val="160"/>
        </w:rPr>
        <w:t>18</w:t>
      </w:r>
      <w:r w:rsidR="00E75DF9">
        <w:rPr>
          <w:rFonts w:ascii="Tahoma" w:hAnsi="Tahoma" w:cs="Tahoma"/>
          <w:sz w:val="160"/>
        </w:rPr>
        <w:t xml:space="preserve"> 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17" w:rsidRDefault="00C91C17" w:rsidP="00A624E3">
      <w:pPr>
        <w:spacing w:after="0" w:line="240" w:lineRule="auto"/>
      </w:pPr>
      <w:r>
        <w:separator/>
      </w:r>
    </w:p>
  </w:endnote>
  <w:endnote w:type="continuationSeparator" w:id="0">
    <w:p w:rsidR="00C91C17" w:rsidRDefault="00C91C1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17" w:rsidRDefault="00C91C17" w:rsidP="00A624E3">
      <w:pPr>
        <w:spacing w:after="0" w:line="240" w:lineRule="auto"/>
      </w:pPr>
      <w:r>
        <w:separator/>
      </w:r>
    </w:p>
  </w:footnote>
  <w:footnote w:type="continuationSeparator" w:id="0">
    <w:p w:rsidR="00C91C17" w:rsidRDefault="00C91C1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D90F23">
      <w:rPr>
        <w:rFonts w:ascii="Tahoma" w:hAnsi="Tahoma" w:cs="Tahoma"/>
        <w:b/>
      </w:rPr>
      <w:t>25</w:t>
    </w:r>
    <w:r w:rsidR="00B34FB5">
      <w:rPr>
        <w:rFonts w:ascii="Tahoma" w:hAnsi="Tahoma" w:cs="Tahoma"/>
        <w:b/>
      </w:rPr>
      <w:t xml:space="preserve"> DE </w:t>
    </w:r>
    <w:r w:rsidR="00D90F23">
      <w:rPr>
        <w:rFonts w:ascii="Tahoma" w:hAnsi="Tahoma" w:cs="Tahoma"/>
        <w:b/>
      </w:rPr>
      <w:t>18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56F47"/>
    <w:rsid w:val="00060C18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4128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28CF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1C17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9F04-91BA-43D8-8869-45934F63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8</cp:revision>
  <cp:lastPrinted>2017-10-17T21:08:00Z</cp:lastPrinted>
  <dcterms:created xsi:type="dcterms:W3CDTF">2017-10-17T19:02:00Z</dcterms:created>
  <dcterms:modified xsi:type="dcterms:W3CDTF">2017-10-17T21:11:00Z</dcterms:modified>
</cp:coreProperties>
</file>