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520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1730"/>
        <w:gridCol w:w="2410"/>
        <w:gridCol w:w="2268"/>
        <w:gridCol w:w="4536"/>
        <w:gridCol w:w="2551"/>
        <w:gridCol w:w="1706"/>
      </w:tblGrid>
      <w:tr w:rsidR="00A624E3" w:rsidRPr="002E489C" w:rsidTr="001D5A22">
        <w:trPr>
          <w:trHeight w:val="278"/>
        </w:trPr>
        <w:tc>
          <w:tcPr>
            <w:tcW w:w="1730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 xml:space="preserve">  RADICADO</w:t>
            </w:r>
          </w:p>
        </w:tc>
        <w:tc>
          <w:tcPr>
            <w:tcW w:w="2410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MEDIO DE CONTROL</w:t>
            </w:r>
          </w:p>
        </w:tc>
        <w:tc>
          <w:tcPr>
            <w:tcW w:w="2268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DEMANDANTE</w:t>
            </w:r>
          </w:p>
        </w:tc>
        <w:tc>
          <w:tcPr>
            <w:tcW w:w="4536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DEMANDADO</w:t>
            </w:r>
          </w:p>
        </w:tc>
        <w:tc>
          <w:tcPr>
            <w:tcW w:w="2551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DECISION</w:t>
            </w:r>
          </w:p>
        </w:tc>
        <w:tc>
          <w:tcPr>
            <w:tcW w:w="1706" w:type="dxa"/>
          </w:tcPr>
          <w:p w:rsidR="00A624E3" w:rsidRPr="002E489C" w:rsidRDefault="001C0788" w:rsidP="00705BA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E489C">
              <w:rPr>
                <w:rFonts w:ascii="Tahoma" w:hAnsi="Tahoma" w:cs="Tahoma"/>
                <w:b/>
                <w:sz w:val="20"/>
                <w:szCs w:val="20"/>
              </w:rPr>
              <w:t>FECHA DE AUTO</w:t>
            </w:r>
          </w:p>
        </w:tc>
      </w:tr>
      <w:tr w:rsidR="00506D96" w:rsidRPr="002E489C" w:rsidTr="001D5A22">
        <w:trPr>
          <w:trHeight w:val="626"/>
        </w:trPr>
        <w:tc>
          <w:tcPr>
            <w:tcW w:w="1730" w:type="dxa"/>
          </w:tcPr>
          <w:p w:rsidR="00506D96" w:rsidRDefault="00411FE9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2017-0256</w:t>
            </w:r>
          </w:p>
        </w:tc>
        <w:tc>
          <w:tcPr>
            <w:tcW w:w="2410" w:type="dxa"/>
          </w:tcPr>
          <w:p w:rsidR="00506D96" w:rsidRDefault="00411FE9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RESTABLECMIMENTO DEL DERECHO </w:t>
            </w:r>
          </w:p>
        </w:tc>
        <w:tc>
          <w:tcPr>
            <w:tcW w:w="2268" w:type="dxa"/>
          </w:tcPr>
          <w:p w:rsidR="00506D96" w:rsidRDefault="00411FE9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DELMA MARTHA LUZ MEZA SANTIAGO </w:t>
            </w:r>
          </w:p>
        </w:tc>
        <w:tc>
          <w:tcPr>
            <w:tcW w:w="4536" w:type="dxa"/>
          </w:tcPr>
          <w:p w:rsidR="00506D96" w:rsidRDefault="00411FE9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 MINISTERIO DE EDUCACION –FONDO NACIONAL DE PRESTACIONES SOCIALES DEL MAGISTERIO</w:t>
            </w:r>
            <w:r w:rsidR="005772C5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>-DISTRITO ESPECIAL, INDUSTRIAL</w:t>
            </w:r>
            <w:r w:rsidR="005772C5">
              <w:rPr>
                <w:rFonts w:ascii="Tahoma" w:hAnsi="Tahoma" w:cs="Tahoma"/>
                <w:sz w:val="20"/>
                <w:szCs w:val="20"/>
              </w:rPr>
              <w:t xml:space="preserve"> Y PORTUARIO DE BARRANQUILLA </w:t>
            </w:r>
          </w:p>
        </w:tc>
        <w:tc>
          <w:tcPr>
            <w:tcW w:w="2551" w:type="dxa"/>
          </w:tcPr>
          <w:p w:rsidR="00506D96" w:rsidRDefault="005772C5" w:rsidP="007902CF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CITESE A LAS PARTES PARA AUDIENCIA INICIAL </w:t>
            </w:r>
          </w:p>
        </w:tc>
        <w:tc>
          <w:tcPr>
            <w:tcW w:w="1706" w:type="dxa"/>
          </w:tcPr>
          <w:p w:rsidR="00506D96" w:rsidRDefault="005772C5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1D5A22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/10/2017</w:t>
            </w:r>
          </w:p>
        </w:tc>
      </w:tr>
      <w:tr w:rsidR="001D5A22" w:rsidRPr="002E489C" w:rsidTr="001D5A22">
        <w:trPr>
          <w:trHeight w:val="626"/>
        </w:trPr>
        <w:tc>
          <w:tcPr>
            <w:tcW w:w="1730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2017-0302</w:t>
            </w:r>
          </w:p>
        </w:tc>
        <w:tc>
          <w:tcPr>
            <w:tcW w:w="2410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268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YOLANDA MARIA MORA DE ANGARITA </w:t>
            </w:r>
          </w:p>
        </w:tc>
        <w:tc>
          <w:tcPr>
            <w:tcW w:w="4536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CAJA DE RETIRO DE LAS FUERZAS MILITARES( CREMIL)</w:t>
            </w:r>
          </w:p>
        </w:tc>
        <w:tc>
          <w:tcPr>
            <w:tcW w:w="2551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CITESE A LAS PARTES PARA AUDIENCIA INICIAL</w:t>
            </w:r>
          </w:p>
        </w:tc>
        <w:tc>
          <w:tcPr>
            <w:tcW w:w="1706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13/10/2017</w:t>
            </w:r>
          </w:p>
        </w:tc>
      </w:tr>
      <w:tr w:rsidR="001D5A22" w:rsidRPr="002E489C" w:rsidTr="001D5A22">
        <w:trPr>
          <w:trHeight w:val="626"/>
        </w:trPr>
        <w:tc>
          <w:tcPr>
            <w:tcW w:w="1730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2017-0258</w:t>
            </w:r>
          </w:p>
        </w:tc>
        <w:tc>
          <w:tcPr>
            <w:tcW w:w="2410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268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MARTINA DEL CARMEN HENAO GUTIERREZ </w:t>
            </w:r>
          </w:p>
        </w:tc>
        <w:tc>
          <w:tcPr>
            <w:tcW w:w="4536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NACION-MINISTERIO DE EDUCACION – FONDO NACIONAL DE PRESTACIONES SOCIALES DEL MAGISTERIO Y EL MUNICIPIO DE SOLEDAD </w:t>
            </w:r>
          </w:p>
        </w:tc>
        <w:tc>
          <w:tcPr>
            <w:tcW w:w="2551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CITESE A LAS PARTES PARA AUDIENCIA INICIAL</w:t>
            </w:r>
          </w:p>
        </w:tc>
        <w:tc>
          <w:tcPr>
            <w:tcW w:w="1706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13/10/2017</w:t>
            </w:r>
          </w:p>
        </w:tc>
      </w:tr>
      <w:tr w:rsidR="001D5A22" w:rsidRPr="002E489C" w:rsidTr="001D5A22">
        <w:trPr>
          <w:trHeight w:val="626"/>
        </w:trPr>
        <w:tc>
          <w:tcPr>
            <w:tcW w:w="1730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2017-0388</w:t>
            </w:r>
          </w:p>
        </w:tc>
        <w:tc>
          <w:tcPr>
            <w:tcW w:w="2410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268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GRIMALDO MERCADO MARTINEZ </w:t>
            </w:r>
          </w:p>
        </w:tc>
        <w:tc>
          <w:tcPr>
            <w:tcW w:w="4536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 – MINISTERIO DE DEFENSA- EJERCITO NACIONAL</w:t>
            </w:r>
          </w:p>
        </w:tc>
        <w:tc>
          <w:tcPr>
            <w:tcW w:w="2551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CITESE A LAS PARTES PARA AUDIENCIA INICIAL</w:t>
            </w:r>
          </w:p>
        </w:tc>
        <w:tc>
          <w:tcPr>
            <w:tcW w:w="1706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13/10/2017</w:t>
            </w:r>
          </w:p>
        </w:tc>
      </w:tr>
      <w:tr w:rsidR="001D5A22" w:rsidRPr="002E489C" w:rsidTr="001D5A22">
        <w:trPr>
          <w:trHeight w:val="626"/>
        </w:trPr>
        <w:tc>
          <w:tcPr>
            <w:tcW w:w="1730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2017-0324</w:t>
            </w:r>
          </w:p>
        </w:tc>
        <w:tc>
          <w:tcPr>
            <w:tcW w:w="2410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ACCION DE GRUPO</w:t>
            </w:r>
          </w:p>
        </w:tc>
        <w:tc>
          <w:tcPr>
            <w:tcW w:w="2268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CARLOS GARCIA REYES Y OTROS </w:t>
            </w:r>
          </w:p>
        </w:tc>
        <w:tc>
          <w:tcPr>
            <w:tcW w:w="4536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DEIP DE BARRANQUILLA </w:t>
            </w:r>
          </w:p>
        </w:tc>
        <w:tc>
          <w:tcPr>
            <w:tcW w:w="2551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REQUIERASE ABOGADO</w:t>
            </w:r>
          </w:p>
        </w:tc>
        <w:tc>
          <w:tcPr>
            <w:tcW w:w="1706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13/10/2017</w:t>
            </w:r>
          </w:p>
        </w:tc>
      </w:tr>
      <w:tr w:rsidR="001D5A22" w:rsidRPr="002E489C" w:rsidTr="001D5A22">
        <w:trPr>
          <w:trHeight w:val="626"/>
        </w:trPr>
        <w:tc>
          <w:tcPr>
            <w:tcW w:w="1730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2017-0586</w:t>
            </w:r>
          </w:p>
        </w:tc>
        <w:tc>
          <w:tcPr>
            <w:tcW w:w="2410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NULIDAD Y RESTABLECIMIENTO DEL DERECHO</w:t>
            </w:r>
          </w:p>
        </w:tc>
        <w:tc>
          <w:tcPr>
            <w:tcW w:w="2268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ADALBERTO LUIS VIZCAINO GUERRERO</w:t>
            </w:r>
          </w:p>
        </w:tc>
        <w:tc>
          <w:tcPr>
            <w:tcW w:w="4536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NACION-MINISTERIO DE EDUCACION- FONDONACIONAL DE PRESTACIONES SOCIALES DEL MAGISTERIO – EL DISTRITO DE BARRANQUILLA – SECRETARIA DE EDUCACION DISTRITAL</w:t>
            </w:r>
          </w:p>
        </w:tc>
        <w:tc>
          <w:tcPr>
            <w:tcW w:w="2551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DEMANDA </w:t>
            </w:r>
          </w:p>
        </w:tc>
        <w:tc>
          <w:tcPr>
            <w:tcW w:w="1706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13/10/2017</w:t>
            </w:r>
          </w:p>
        </w:tc>
      </w:tr>
      <w:tr w:rsidR="001D5A22" w:rsidRPr="002E489C" w:rsidTr="001D5A22">
        <w:trPr>
          <w:trHeight w:val="626"/>
        </w:trPr>
        <w:tc>
          <w:tcPr>
            <w:tcW w:w="1730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2017-0015</w:t>
            </w:r>
          </w:p>
        </w:tc>
        <w:tc>
          <w:tcPr>
            <w:tcW w:w="2410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TUTELA (INCIDENTE DE DESACATO)</w:t>
            </w:r>
          </w:p>
        </w:tc>
        <w:tc>
          <w:tcPr>
            <w:tcW w:w="2268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SAUL MARTINEZ FLOREZ </w:t>
            </w:r>
          </w:p>
        </w:tc>
        <w:tc>
          <w:tcPr>
            <w:tcW w:w="4536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NUEVA E.P.S</w:t>
            </w:r>
          </w:p>
        </w:tc>
        <w:tc>
          <w:tcPr>
            <w:tcW w:w="2551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DECIDE SOLICITUD DE NULIDAD </w:t>
            </w:r>
          </w:p>
        </w:tc>
        <w:tc>
          <w:tcPr>
            <w:tcW w:w="1706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13/10/2017</w:t>
            </w:r>
          </w:p>
        </w:tc>
      </w:tr>
      <w:tr w:rsidR="001D5A22" w:rsidRPr="002E489C" w:rsidTr="001D5A22">
        <w:trPr>
          <w:trHeight w:val="626"/>
        </w:trPr>
        <w:tc>
          <w:tcPr>
            <w:tcW w:w="1730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2017-0448</w:t>
            </w:r>
          </w:p>
        </w:tc>
        <w:tc>
          <w:tcPr>
            <w:tcW w:w="2410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NULIDAD Y RESTABLECIMIENTO DEL DERECHO </w:t>
            </w:r>
          </w:p>
        </w:tc>
        <w:tc>
          <w:tcPr>
            <w:tcW w:w="2268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SANDRA SOLANO CASTRO</w:t>
            </w:r>
          </w:p>
        </w:tc>
        <w:tc>
          <w:tcPr>
            <w:tcW w:w="4536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DEPARTAMENTO DEL ATLANTICO</w:t>
            </w:r>
          </w:p>
        </w:tc>
        <w:tc>
          <w:tcPr>
            <w:tcW w:w="2551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DEMANDA </w:t>
            </w:r>
          </w:p>
        </w:tc>
        <w:tc>
          <w:tcPr>
            <w:tcW w:w="1706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13/10/2017</w:t>
            </w:r>
          </w:p>
        </w:tc>
      </w:tr>
      <w:tr w:rsidR="001D5A22" w:rsidRPr="002E489C" w:rsidTr="001D5A22">
        <w:trPr>
          <w:trHeight w:val="626"/>
        </w:trPr>
        <w:tc>
          <w:tcPr>
            <w:tcW w:w="1730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2017-0505</w:t>
            </w:r>
          </w:p>
        </w:tc>
        <w:tc>
          <w:tcPr>
            <w:tcW w:w="2410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REPARACION DIRECTA </w:t>
            </w:r>
          </w:p>
        </w:tc>
        <w:tc>
          <w:tcPr>
            <w:tcW w:w="2268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NOE JAVIER ORTEGA PACHECO</w:t>
            </w:r>
          </w:p>
        </w:tc>
        <w:tc>
          <w:tcPr>
            <w:tcW w:w="4536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NACION- FISCALIA GENERAL DE LA NACION-SUPERINTENDENCIA FINANCIERA DE COLOMBIA-SUPERINTENDENCIA DE SOCIEDADES Y GRUPO EMPRESARIAL ALIADOS LTDA</w:t>
            </w:r>
          </w:p>
        </w:tc>
        <w:tc>
          <w:tcPr>
            <w:tcW w:w="2551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AUTO ADMITE DEMANDA </w:t>
            </w:r>
          </w:p>
        </w:tc>
        <w:tc>
          <w:tcPr>
            <w:tcW w:w="1706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13/10/2017</w:t>
            </w:r>
          </w:p>
        </w:tc>
      </w:tr>
      <w:tr w:rsidR="001D5A22" w:rsidRPr="002E489C" w:rsidTr="001D5A22">
        <w:trPr>
          <w:trHeight w:val="626"/>
        </w:trPr>
        <w:tc>
          <w:tcPr>
            <w:tcW w:w="1730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2017-0512</w:t>
            </w:r>
          </w:p>
        </w:tc>
        <w:tc>
          <w:tcPr>
            <w:tcW w:w="2410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REPARACION DIRECTA</w:t>
            </w:r>
          </w:p>
        </w:tc>
        <w:tc>
          <w:tcPr>
            <w:tcW w:w="2268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IZNARDO CHAVES ORTIZ Y OTROS</w:t>
            </w:r>
          </w:p>
        </w:tc>
        <w:tc>
          <w:tcPr>
            <w:tcW w:w="4536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NACION-RAMA JUDICIAL-DIRECCION EJECUTIVA DE ADMINISTRACION JUDICIAL-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INSTITUTO NACIONAL PENITENCIARIO Y CARCELARIO- INPEC</w:t>
            </w:r>
          </w:p>
        </w:tc>
        <w:tc>
          <w:tcPr>
            <w:tcW w:w="2551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AUTO ADMITE DEMANDA </w:t>
            </w:r>
          </w:p>
        </w:tc>
        <w:tc>
          <w:tcPr>
            <w:tcW w:w="1706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13/10/2017</w:t>
            </w:r>
          </w:p>
        </w:tc>
      </w:tr>
      <w:tr w:rsidR="001D5A22" w:rsidRPr="002E489C" w:rsidTr="001D5A22">
        <w:trPr>
          <w:trHeight w:val="626"/>
        </w:trPr>
        <w:tc>
          <w:tcPr>
            <w:tcW w:w="1730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2017-0396</w:t>
            </w:r>
          </w:p>
        </w:tc>
        <w:tc>
          <w:tcPr>
            <w:tcW w:w="2410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REPARACION DIRECTA</w:t>
            </w:r>
          </w:p>
        </w:tc>
        <w:tc>
          <w:tcPr>
            <w:tcW w:w="2268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GUSTAVO LARA MORENO Y OTROS</w:t>
            </w:r>
          </w:p>
        </w:tc>
        <w:tc>
          <w:tcPr>
            <w:tcW w:w="4536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INSTITUCION NACIONAL DE VIAS –INVIAS-INSTITUTO NACIONAL DE CONCESIONES- INCO MUNICIPIO DE PUERTO COLOMBIA (ATLANTICO)-CONCESIONARIA AUTOPISTA DEL SOL S.A</w:t>
            </w:r>
          </w:p>
        </w:tc>
        <w:tc>
          <w:tcPr>
            <w:tcW w:w="2551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AVOCA Y CITA A LAS PARTES PARA REANUDAR AUDIENCIA INICIAL</w:t>
            </w:r>
          </w:p>
        </w:tc>
        <w:tc>
          <w:tcPr>
            <w:tcW w:w="1706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13/10/2017</w:t>
            </w:r>
          </w:p>
        </w:tc>
      </w:tr>
      <w:tr w:rsidR="001D5A22" w:rsidRPr="002E489C" w:rsidTr="001D5A22">
        <w:trPr>
          <w:trHeight w:val="626"/>
        </w:trPr>
        <w:tc>
          <w:tcPr>
            <w:tcW w:w="1730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2017-0566</w:t>
            </w:r>
          </w:p>
        </w:tc>
        <w:tc>
          <w:tcPr>
            <w:tcW w:w="2410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REPARACION DIRECTA</w:t>
            </w:r>
          </w:p>
        </w:tc>
        <w:tc>
          <w:tcPr>
            <w:tcW w:w="2268" w:type="dxa"/>
          </w:tcPr>
          <w:p w:rsidR="001D5A22" w:rsidRDefault="001D5A22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JAIME IVAN </w:t>
            </w:r>
            <w:r w:rsidR="00C376EA">
              <w:rPr>
                <w:rFonts w:ascii="Tahoma" w:hAnsi="Tahoma" w:cs="Tahoma"/>
                <w:sz w:val="20"/>
                <w:szCs w:val="20"/>
              </w:rPr>
              <w:t xml:space="preserve">ESTRADA CHARRIS </w:t>
            </w:r>
          </w:p>
        </w:tc>
        <w:tc>
          <w:tcPr>
            <w:tcW w:w="4536" w:type="dxa"/>
          </w:tcPr>
          <w:p w:rsidR="001D5A22" w:rsidRDefault="00C376EA" w:rsidP="001D5A22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D.E.I.P DE BARRANQUILLA-SECRETARIA DE MOVILIDAD </w:t>
            </w:r>
          </w:p>
        </w:tc>
        <w:tc>
          <w:tcPr>
            <w:tcW w:w="2551" w:type="dxa"/>
          </w:tcPr>
          <w:p w:rsidR="001D5A22" w:rsidRDefault="00C376EA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AUTO INADMITE LA DEMANDA</w:t>
            </w:r>
          </w:p>
        </w:tc>
        <w:tc>
          <w:tcPr>
            <w:tcW w:w="1706" w:type="dxa"/>
          </w:tcPr>
          <w:p w:rsidR="001D5A22" w:rsidRDefault="00C376EA" w:rsidP="001D5A22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13/10/2017</w:t>
            </w:r>
            <w:bookmarkStart w:id="0" w:name="_GoBack"/>
            <w:bookmarkEnd w:id="0"/>
          </w:p>
        </w:tc>
      </w:tr>
    </w:tbl>
    <w:p w:rsidR="00F2786D" w:rsidRPr="002E489C" w:rsidRDefault="00F2786D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3D5426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Pr="002E489C">
        <w:rPr>
          <w:rFonts w:ascii="Tahoma" w:hAnsi="Tahoma" w:cs="Tahoma"/>
          <w:sz w:val="20"/>
          <w:szCs w:val="20"/>
        </w:rPr>
        <w:t xml:space="preserve"> de un (1) </w:t>
      </w:r>
      <w:r w:rsidR="001732C5" w:rsidRPr="002E489C">
        <w:rPr>
          <w:rFonts w:ascii="Tahoma" w:hAnsi="Tahoma" w:cs="Tahoma"/>
          <w:sz w:val="20"/>
          <w:szCs w:val="20"/>
        </w:rPr>
        <w:t>día</w:t>
      </w:r>
      <w:r w:rsidR="00CF1AA4" w:rsidRPr="002E489C">
        <w:rPr>
          <w:rFonts w:ascii="Tahoma" w:hAnsi="Tahoma" w:cs="Tahoma"/>
          <w:sz w:val="20"/>
          <w:szCs w:val="20"/>
        </w:rPr>
        <w:t xml:space="preserve">  hoy </w:t>
      </w:r>
      <w:r w:rsidR="001D5A22">
        <w:rPr>
          <w:rFonts w:ascii="Tahoma" w:hAnsi="Tahoma" w:cs="Tahoma"/>
          <w:sz w:val="20"/>
          <w:szCs w:val="20"/>
        </w:rPr>
        <w:t xml:space="preserve">diecisiete </w:t>
      </w:r>
      <w:r w:rsidR="00EA110B" w:rsidRPr="002E489C">
        <w:rPr>
          <w:rFonts w:ascii="Tahoma" w:hAnsi="Tahoma" w:cs="Tahoma"/>
          <w:sz w:val="20"/>
          <w:szCs w:val="20"/>
        </w:rPr>
        <w:t>(</w:t>
      </w:r>
      <w:r w:rsidR="00136F07">
        <w:rPr>
          <w:rFonts w:ascii="Tahoma" w:hAnsi="Tahoma" w:cs="Tahoma"/>
          <w:sz w:val="20"/>
          <w:szCs w:val="20"/>
        </w:rPr>
        <w:t>1</w:t>
      </w:r>
      <w:r w:rsidR="001D5A22">
        <w:rPr>
          <w:rFonts w:ascii="Tahoma" w:hAnsi="Tahoma" w:cs="Tahoma"/>
          <w:sz w:val="20"/>
          <w:szCs w:val="20"/>
        </w:rPr>
        <w:t>7</w:t>
      </w:r>
      <w:r w:rsidR="001B100C" w:rsidRPr="002E489C">
        <w:rPr>
          <w:rFonts w:ascii="Tahoma" w:hAnsi="Tahoma" w:cs="Tahoma"/>
          <w:sz w:val="20"/>
          <w:szCs w:val="20"/>
        </w:rPr>
        <w:t xml:space="preserve">) de </w:t>
      </w:r>
      <w:r w:rsidR="00041306">
        <w:rPr>
          <w:rFonts w:ascii="Tahoma" w:hAnsi="Tahoma" w:cs="Tahoma"/>
          <w:sz w:val="20"/>
          <w:szCs w:val="20"/>
        </w:rPr>
        <w:t xml:space="preserve">octubre </w:t>
      </w:r>
      <w:r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1D5A22" w:rsidRDefault="001D5A22" w:rsidP="00467ABE">
      <w:pPr>
        <w:jc w:val="both"/>
        <w:rPr>
          <w:rFonts w:ascii="Tahoma" w:hAnsi="Tahoma" w:cs="Tahoma"/>
          <w:sz w:val="20"/>
          <w:szCs w:val="20"/>
        </w:rPr>
      </w:pPr>
    </w:p>
    <w:p w:rsidR="001D5A22" w:rsidRDefault="001D5A22" w:rsidP="00467ABE">
      <w:pPr>
        <w:jc w:val="both"/>
        <w:rPr>
          <w:rFonts w:ascii="Tahoma" w:hAnsi="Tahoma" w:cs="Tahoma"/>
          <w:sz w:val="20"/>
          <w:szCs w:val="20"/>
        </w:rPr>
      </w:pPr>
    </w:p>
    <w:p w:rsidR="001D5A22" w:rsidRPr="002E489C" w:rsidRDefault="001D5A22" w:rsidP="00467ABE">
      <w:pPr>
        <w:jc w:val="both"/>
        <w:rPr>
          <w:rFonts w:ascii="Tahoma" w:hAnsi="Tahoma" w:cs="Tahoma"/>
          <w:sz w:val="20"/>
          <w:szCs w:val="20"/>
        </w:rPr>
      </w:pPr>
    </w:p>
    <w:p w:rsidR="00A624E3" w:rsidRPr="002E489C" w:rsidRDefault="00B34FB5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00E9C" wp14:editId="03ED57B5">
                <wp:simplePos x="0" y="0"/>
                <wp:positionH relativeFrom="column">
                  <wp:posOffset>203448</wp:posOffset>
                </wp:positionH>
                <wp:positionV relativeFrom="paragraph">
                  <wp:posOffset>5548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4B0EEE">
                              <w:rPr>
                                <w:rFonts w:ascii="Tahoma" w:hAnsi="Tahoma" w:cs="Tahoma"/>
                                <w:sz w:val="20"/>
                              </w:rPr>
                              <w:t>124</w:t>
                            </w:r>
                            <w:r w:rsidR="00041306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4B0EEE">
                              <w:rPr>
                                <w:rFonts w:ascii="Tahoma" w:hAnsi="Tahoma" w:cs="Tahoma"/>
                                <w:sz w:val="20"/>
                              </w:rPr>
                              <w:t>1</w:t>
                            </w:r>
                            <w:r w:rsidR="001D5A22">
                              <w:rPr>
                                <w:rFonts w:ascii="Tahoma" w:hAnsi="Tahoma" w:cs="Tahoma"/>
                                <w:sz w:val="20"/>
                              </w:rPr>
                              <w:t>7</w:t>
                            </w:r>
                            <w:r w:rsidR="00D470B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41306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OCTUBRE 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00E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pt;margin-top:.45pt;width:159.05pt;height:40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BzwZKi3QAAAAYBAAAPAAAAZHJzL2Rvd25yZXYu&#10;eG1sTI/BTsMwEETvSPyDtUhcEHWaQGlDnAohgegNCoKrG2+TCHsdbDcNf89yguNqRm/eVuvJWTFi&#10;iL0nBfNZBgKp8aanVsHb68PlEkRMmoy2nlDBN0ZY16cnlS6NP9ILjtvUCoZQLLWCLqWhlDI2HTod&#10;Z35A4mzvg9OJz9BKE/SR4c7KPMsW0umeeKHTA9532HxuD07B8upp/Iib4vm9WeztKl3cjI9fQanz&#10;s+nuFkTCKf2V4Vef1aFmp50/kInCKihyfiUpWIHgtLjO5iB2jM4LkHUl/+vXPwA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BzwZKi3QAAAAYBAAAPAAAAAAAAAAAAAAAAAIMEAABkcnMv&#10;ZG93bnJldi54bWxQSwUGAAAAAAQABADzAAAAjQUAAAAA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4B0EEE">
                        <w:rPr>
                          <w:rFonts w:ascii="Tahoma" w:hAnsi="Tahoma" w:cs="Tahoma"/>
                          <w:sz w:val="20"/>
                        </w:rPr>
                        <w:t>124</w:t>
                      </w:r>
                      <w:r w:rsidR="00041306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4B0EEE">
                        <w:rPr>
                          <w:rFonts w:ascii="Tahoma" w:hAnsi="Tahoma" w:cs="Tahoma"/>
                          <w:sz w:val="20"/>
                        </w:rPr>
                        <w:t>1</w:t>
                      </w:r>
                      <w:r w:rsidR="001D5A22">
                        <w:rPr>
                          <w:rFonts w:ascii="Tahoma" w:hAnsi="Tahoma" w:cs="Tahoma"/>
                          <w:sz w:val="20"/>
                        </w:rPr>
                        <w:t>7</w:t>
                      </w:r>
                      <w:r w:rsidR="00D470B7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41306">
                        <w:rPr>
                          <w:rFonts w:ascii="Tahoma" w:hAnsi="Tahoma" w:cs="Tahoma"/>
                          <w:sz w:val="20"/>
                        </w:rPr>
                        <w:t xml:space="preserve"> OCTUBRE 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DE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</v:shape>
            </w:pict>
          </mc:Fallback>
        </mc:AlternateContent>
      </w:r>
      <w:r w:rsidR="00A624E3"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2E489C" w:rsidRDefault="001C0788">
      <w:pPr>
        <w:tabs>
          <w:tab w:val="left" w:pos="4870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160"/>
        </w:rPr>
        <w:t>ESTADO No. 1</w:t>
      </w:r>
      <w:r w:rsidR="006C0159">
        <w:rPr>
          <w:rFonts w:ascii="Tahoma" w:hAnsi="Tahoma" w:cs="Tahoma"/>
          <w:sz w:val="160"/>
        </w:rPr>
        <w:t>24</w:t>
      </w:r>
      <w:r>
        <w:rPr>
          <w:rFonts w:ascii="Tahoma" w:hAnsi="Tahoma" w:cs="Tahoma"/>
          <w:sz w:val="160"/>
        </w:rPr>
        <w:t xml:space="preserve"> DEL </w:t>
      </w:r>
      <w:r w:rsidR="006C0159">
        <w:rPr>
          <w:rFonts w:ascii="Tahoma" w:hAnsi="Tahoma" w:cs="Tahoma"/>
          <w:sz w:val="160"/>
        </w:rPr>
        <w:t>1</w:t>
      </w:r>
      <w:r w:rsidR="001D5A22">
        <w:rPr>
          <w:rFonts w:ascii="Tahoma" w:hAnsi="Tahoma" w:cs="Tahoma"/>
          <w:sz w:val="160"/>
        </w:rPr>
        <w:t>7</w:t>
      </w:r>
      <w:r w:rsidR="00E75DF9">
        <w:rPr>
          <w:rFonts w:ascii="Tahoma" w:hAnsi="Tahoma" w:cs="Tahoma"/>
          <w:sz w:val="160"/>
        </w:rPr>
        <w:t xml:space="preserve"> DE OCTUBRE </w:t>
      </w:r>
      <w:r w:rsidRPr="00516CE2">
        <w:rPr>
          <w:rFonts w:ascii="Tahoma" w:hAnsi="Tahoma" w:cs="Tahoma"/>
          <w:sz w:val="160"/>
        </w:rPr>
        <w:t xml:space="preserve"> DE 2017</w:t>
      </w:r>
    </w:p>
    <w:sectPr w:rsidR="001C0788" w:rsidRPr="002E489C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2AD" w:rsidRDefault="001662AD" w:rsidP="00A624E3">
      <w:pPr>
        <w:spacing w:after="0" w:line="240" w:lineRule="auto"/>
      </w:pPr>
      <w:r>
        <w:separator/>
      </w:r>
    </w:p>
  </w:endnote>
  <w:endnote w:type="continuationSeparator" w:id="0">
    <w:p w:rsidR="001662AD" w:rsidRDefault="001662AD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2AD" w:rsidRDefault="001662AD" w:rsidP="00A624E3">
      <w:pPr>
        <w:spacing w:after="0" w:line="240" w:lineRule="auto"/>
      </w:pPr>
      <w:r>
        <w:separator/>
      </w:r>
    </w:p>
  </w:footnote>
  <w:footnote w:type="continuationSeparator" w:id="0">
    <w:p w:rsidR="001662AD" w:rsidRDefault="001662AD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DB4978" w:rsidRDefault="00A624E3" w:rsidP="00DB497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JUZGADO CATORCE ADMINISTRATIVO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Pr="00306488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1</w:t>
    </w:r>
    <w:r w:rsidR="004B0EEE">
      <w:rPr>
        <w:rFonts w:ascii="Tahoma" w:hAnsi="Tahoma" w:cs="Tahoma"/>
        <w:b/>
      </w:rPr>
      <w:t>24</w:t>
    </w:r>
    <w:r w:rsidR="00B34FB5">
      <w:rPr>
        <w:rFonts w:ascii="Tahoma" w:hAnsi="Tahoma" w:cs="Tahoma"/>
        <w:b/>
      </w:rPr>
      <w:t xml:space="preserve"> DE </w:t>
    </w:r>
    <w:r w:rsidR="004B0EEE">
      <w:rPr>
        <w:rFonts w:ascii="Tahoma" w:hAnsi="Tahoma" w:cs="Tahoma"/>
        <w:b/>
      </w:rPr>
      <w:t>1</w:t>
    </w:r>
    <w:r w:rsidR="001D5A22">
      <w:rPr>
        <w:rFonts w:ascii="Tahoma" w:hAnsi="Tahoma" w:cs="Tahoma"/>
        <w:b/>
      </w:rPr>
      <w:t>7</w:t>
    </w:r>
    <w:r w:rsidR="003C4C00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041306">
      <w:rPr>
        <w:rFonts w:ascii="Tahoma" w:hAnsi="Tahoma" w:cs="Tahoma"/>
        <w:b/>
      </w:rPr>
      <w:t xml:space="preserve">OCTUBRE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55A4B"/>
    <w:rsid w:val="0006114E"/>
    <w:rsid w:val="00061C45"/>
    <w:rsid w:val="00061F61"/>
    <w:rsid w:val="00063A1C"/>
    <w:rsid w:val="00073252"/>
    <w:rsid w:val="0007408B"/>
    <w:rsid w:val="000750A5"/>
    <w:rsid w:val="0008006A"/>
    <w:rsid w:val="00081F02"/>
    <w:rsid w:val="00085329"/>
    <w:rsid w:val="000919FD"/>
    <w:rsid w:val="000929A5"/>
    <w:rsid w:val="00093EF2"/>
    <w:rsid w:val="000A4393"/>
    <w:rsid w:val="000B4E39"/>
    <w:rsid w:val="000B7083"/>
    <w:rsid w:val="000B7CC5"/>
    <w:rsid w:val="000C07D3"/>
    <w:rsid w:val="000C166B"/>
    <w:rsid w:val="000C489A"/>
    <w:rsid w:val="000C589A"/>
    <w:rsid w:val="000D29BF"/>
    <w:rsid w:val="000D2FAC"/>
    <w:rsid w:val="000D6685"/>
    <w:rsid w:val="000D6AE3"/>
    <w:rsid w:val="000E21C7"/>
    <w:rsid w:val="000E77B6"/>
    <w:rsid w:val="000E7CC9"/>
    <w:rsid w:val="001036DB"/>
    <w:rsid w:val="0011478A"/>
    <w:rsid w:val="00120643"/>
    <w:rsid w:val="00126CF3"/>
    <w:rsid w:val="001278E8"/>
    <w:rsid w:val="001279F8"/>
    <w:rsid w:val="00132DA7"/>
    <w:rsid w:val="00133534"/>
    <w:rsid w:val="00136F07"/>
    <w:rsid w:val="00140E3A"/>
    <w:rsid w:val="0015042F"/>
    <w:rsid w:val="00150F68"/>
    <w:rsid w:val="00153887"/>
    <w:rsid w:val="00160258"/>
    <w:rsid w:val="00160FC4"/>
    <w:rsid w:val="001621DC"/>
    <w:rsid w:val="00162D71"/>
    <w:rsid w:val="001662AD"/>
    <w:rsid w:val="001732C5"/>
    <w:rsid w:val="0017597B"/>
    <w:rsid w:val="0018655D"/>
    <w:rsid w:val="00186C4F"/>
    <w:rsid w:val="00191E2B"/>
    <w:rsid w:val="00197B4E"/>
    <w:rsid w:val="001A41C4"/>
    <w:rsid w:val="001A5EAB"/>
    <w:rsid w:val="001B100C"/>
    <w:rsid w:val="001B690E"/>
    <w:rsid w:val="001C0788"/>
    <w:rsid w:val="001C314E"/>
    <w:rsid w:val="001C5C13"/>
    <w:rsid w:val="001D2C60"/>
    <w:rsid w:val="001D59D7"/>
    <w:rsid w:val="001D5A22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05368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49AF"/>
    <w:rsid w:val="0025752F"/>
    <w:rsid w:val="00265617"/>
    <w:rsid w:val="00265EF1"/>
    <w:rsid w:val="00270B42"/>
    <w:rsid w:val="00273DCC"/>
    <w:rsid w:val="00277F1E"/>
    <w:rsid w:val="00280305"/>
    <w:rsid w:val="00293F7C"/>
    <w:rsid w:val="002945CE"/>
    <w:rsid w:val="0029681E"/>
    <w:rsid w:val="0029795E"/>
    <w:rsid w:val="00297BDB"/>
    <w:rsid w:val="002A3610"/>
    <w:rsid w:val="002A57F5"/>
    <w:rsid w:val="002A7459"/>
    <w:rsid w:val="002B6338"/>
    <w:rsid w:val="002C3CE6"/>
    <w:rsid w:val="002C7406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2A21"/>
    <w:rsid w:val="003449A0"/>
    <w:rsid w:val="003470BA"/>
    <w:rsid w:val="00351E05"/>
    <w:rsid w:val="003550E8"/>
    <w:rsid w:val="00356124"/>
    <w:rsid w:val="00362CBC"/>
    <w:rsid w:val="00364F1A"/>
    <w:rsid w:val="003714E4"/>
    <w:rsid w:val="003746EA"/>
    <w:rsid w:val="003766D6"/>
    <w:rsid w:val="00384321"/>
    <w:rsid w:val="0038657C"/>
    <w:rsid w:val="00390561"/>
    <w:rsid w:val="00390C5D"/>
    <w:rsid w:val="00393765"/>
    <w:rsid w:val="00393DB4"/>
    <w:rsid w:val="0039484C"/>
    <w:rsid w:val="003A222A"/>
    <w:rsid w:val="003A227A"/>
    <w:rsid w:val="003A3BDC"/>
    <w:rsid w:val="003A4A16"/>
    <w:rsid w:val="003A56E4"/>
    <w:rsid w:val="003A5EB6"/>
    <w:rsid w:val="003B251F"/>
    <w:rsid w:val="003B4426"/>
    <w:rsid w:val="003B5328"/>
    <w:rsid w:val="003B7665"/>
    <w:rsid w:val="003C0795"/>
    <w:rsid w:val="003C2461"/>
    <w:rsid w:val="003C4C00"/>
    <w:rsid w:val="003D5426"/>
    <w:rsid w:val="003D5BD4"/>
    <w:rsid w:val="003E0103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20D5A"/>
    <w:rsid w:val="00423C31"/>
    <w:rsid w:val="004315C5"/>
    <w:rsid w:val="00431EE8"/>
    <w:rsid w:val="00434127"/>
    <w:rsid w:val="0043586A"/>
    <w:rsid w:val="00437B73"/>
    <w:rsid w:val="00443F1D"/>
    <w:rsid w:val="00445C45"/>
    <w:rsid w:val="0045097C"/>
    <w:rsid w:val="0045147D"/>
    <w:rsid w:val="004532AF"/>
    <w:rsid w:val="00453B6E"/>
    <w:rsid w:val="00455D26"/>
    <w:rsid w:val="00456817"/>
    <w:rsid w:val="004625CE"/>
    <w:rsid w:val="004641DB"/>
    <w:rsid w:val="00467ABE"/>
    <w:rsid w:val="0047491B"/>
    <w:rsid w:val="00476F4D"/>
    <w:rsid w:val="00476FD4"/>
    <w:rsid w:val="0047772F"/>
    <w:rsid w:val="00477A3C"/>
    <w:rsid w:val="004836B3"/>
    <w:rsid w:val="00490627"/>
    <w:rsid w:val="004936F2"/>
    <w:rsid w:val="0049538D"/>
    <w:rsid w:val="004A3CB8"/>
    <w:rsid w:val="004A5A6D"/>
    <w:rsid w:val="004A7C42"/>
    <w:rsid w:val="004B0830"/>
    <w:rsid w:val="004B0EEE"/>
    <w:rsid w:val="004B246C"/>
    <w:rsid w:val="004B2958"/>
    <w:rsid w:val="004B29AA"/>
    <w:rsid w:val="004B533A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40993"/>
    <w:rsid w:val="0054445D"/>
    <w:rsid w:val="0055383C"/>
    <w:rsid w:val="00553969"/>
    <w:rsid w:val="00553CAE"/>
    <w:rsid w:val="005547ED"/>
    <w:rsid w:val="0055759A"/>
    <w:rsid w:val="00557CB1"/>
    <w:rsid w:val="005617E0"/>
    <w:rsid w:val="00565312"/>
    <w:rsid w:val="005729D2"/>
    <w:rsid w:val="005772C5"/>
    <w:rsid w:val="00581A86"/>
    <w:rsid w:val="005839CA"/>
    <w:rsid w:val="00583FC1"/>
    <w:rsid w:val="00591F03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6DBC"/>
    <w:rsid w:val="005C6DDC"/>
    <w:rsid w:val="005D0B6E"/>
    <w:rsid w:val="005D1AD7"/>
    <w:rsid w:val="005D1D6F"/>
    <w:rsid w:val="005D2EF6"/>
    <w:rsid w:val="005D3049"/>
    <w:rsid w:val="005D3147"/>
    <w:rsid w:val="005E3611"/>
    <w:rsid w:val="005E7C30"/>
    <w:rsid w:val="005F05E6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1EF8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1804"/>
    <w:rsid w:val="006B2196"/>
    <w:rsid w:val="006B46D5"/>
    <w:rsid w:val="006B693A"/>
    <w:rsid w:val="006C0159"/>
    <w:rsid w:val="006C342A"/>
    <w:rsid w:val="006C6FDF"/>
    <w:rsid w:val="006D14E4"/>
    <w:rsid w:val="006D1B8D"/>
    <w:rsid w:val="006D4E58"/>
    <w:rsid w:val="006D78FF"/>
    <w:rsid w:val="006D7D5E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05BA0"/>
    <w:rsid w:val="00725968"/>
    <w:rsid w:val="00730475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4C5E"/>
    <w:rsid w:val="00796281"/>
    <w:rsid w:val="00796A08"/>
    <w:rsid w:val="00797EEF"/>
    <w:rsid w:val="007A791E"/>
    <w:rsid w:val="007B1DE3"/>
    <w:rsid w:val="007B22A8"/>
    <w:rsid w:val="007B4079"/>
    <w:rsid w:val="007B6C2C"/>
    <w:rsid w:val="007B6F08"/>
    <w:rsid w:val="007B70DE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16D11"/>
    <w:rsid w:val="00823C97"/>
    <w:rsid w:val="00825617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31F6"/>
    <w:rsid w:val="008F43F8"/>
    <w:rsid w:val="008F6EBD"/>
    <w:rsid w:val="0090014C"/>
    <w:rsid w:val="009003E0"/>
    <w:rsid w:val="00901033"/>
    <w:rsid w:val="009027DC"/>
    <w:rsid w:val="009124BE"/>
    <w:rsid w:val="00913F40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8283C"/>
    <w:rsid w:val="009835DA"/>
    <w:rsid w:val="00983661"/>
    <w:rsid w:val="00985079"/>
    <w:rsid w:val="00987E61"/>
    <w:rsid w:val="009900D6"/>
    <w:rsid w:val="009913C7"/>
    <w:rsid w:val="00991D8D"/>
    <w:rsid w:val="009935D8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6951"/>
    <w:rsid w:val="009E1C59"/>
    <w:rsid w:val="009E4910"/>
    <w:rsid w:val="009E4D81"/>
    <w:rsid w:val="009F05EB"/>
    <w:rsid w:val="009F4BFD"/>
    <w:rsid w:val="00A01745"/>
    <w:rsid w:val="00A01D0A"/>
    <w:rsid w:val="00A0768C"/>
    <w:rsid w:val="00A1314F"/>
    <w:rsid w:val="00A14EF5"/>
    <w:rsid w:val="00A15818"/>
    <w:rsid w:val="00A23286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D6E5B"/>
    <w:rsid w:val="00AD7220"/>
    <w:rsid w:val="00AD7BD8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5BE9"/>
    <w:rsid w:val="00B16EA7"/>
    <w:rsid w:val="00B22F23"/>
    <w:rsid w:val="00B23F69"/>
    <w:rsid w:val="00B3113D"/>
    <w:rsid w:val="00B31A7C"/>
    <w:rsid w:val="00B3356C"/>
    <w:rsid w:val="00B34AC2"/>
    <w:rsid w:val="00B34FB5"/>
    <w:rsid w:val="00B3639A"/>
    <w:rsid w:val="00B47228"/>
    <w:rsid w:val="00B542E2"/>
    <w:rsid w:val="00B65A44"/>
    <w:rsid w:val="00B71A42"/>
    <w:rsid w:val="00B729A7"/>
    <w:rsid w:val="00B73CA8"/>
    <w:rsid w:val="00B74BE9"/>
    <w:rsid w:val="00B75696"/>
    <w:rsid w:val="00B77915"/>
    <w:rsid w:val="00B80A45"/>
    <w:rsid w:val="00B80D60"/>
    <w:rsid w:val="00B82AAA"/>
    <w:rsid w:val="00B911A7"/>
    <w:rsid w:val="00B9154A"/>
    <w:rsid w:val="00B9211B"/>
    <w:rsid w:val="00B921CA"/>
    <w:rsid w:val="00B92215"/>
    <w:rsid w:val="00B94289"/>
    <w:rsid w:val="00B95C47"/>
    <w:rsid w:val="00B97427"/>
    <w:rsid w:val="00BA21C9"/>
    <w:rsid w:val="00BA5A56"/>
    <w:rsid w:val="00BB2969"/>
    <w:rsid w:val="00BB2F65"/>
    <w:rsid w:val="00BB49EE"/>
    <w:rsid w:val="00BC109B"/>
    <w:rsid w:val="00BC1386"/>
    <w:rsid w:val="00BC1FC5"/>
    <w:rsid w:val="00BC4B2B"/>
    <w:rsid w:val="00BC4D4D"/>
    <w:rsid w:val="00BC51B6"/>
    <w:rsid w:val="00BD341B"/>
    <w:rsid w:val="00BD37C2"/>
    <w:rsid w:val="00BD4900"/>
    <w:rsid w:val="00BD77EE"/>
    <w:rsid w:val="00BE12EC"/>
    <w:rsid w:val="00BE6CD3"/>
    <w:rsid w:val="00BF078D"/>
    <w:rsid w:val="00BF0ED3"/>
    <w:rsid w:val="00BF2098"/>
    <w:rsid w:val="00BF7D5F"/>
    <w:rsid w:val="00C02205"/>
    <w:rsid w:val="00C023F6"/>
    <w:rsid w:val="00C033CC"/>
    <w:rsid w:val="00C05CDC"/>
    <w:rsid w:val="00C078A2"/>
    <w:rsid w:val="00C131B5"/>
    <w:rsid w:val="00C15B94"/>
    <w:rsid w:val="00C2314F"/>
    <w:rsid w:val="00C26C52"/>
    <w:rsid w:val="00C32C14"/>
    <w:rsid w:val="00C373EB"/>
    <w:rsid w:val="00C376EA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60CF9"/>
    <w:rsid w:val="00C62770"/>
    <w:rsid w:val="00C76761"/>
    <w:rsid w:val="00C77DFD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D4593"/>
    <w:rsid w:val="00CE040C"/>
    <w:rsid w:val="00CE3DF1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AC8"/>
    <w:rsid w:val="00D16CC6"/>
    <w:rsid w:val="00D17B29"/>
    <w:rsid w:val="00D2221B"/>
    <w:rsid w:val="00D23199"/>
    <w:rsid w:val="00D24AA3"/>
    <w:rsid w:val="00D25038"/>
    <w:rsid w:val="00D252E6"/>
    <w:rsid w:val="00D25823"/>
    <w:rsid w:val="00D272E6"/>
    <w:rsid w:val="00D31195"/>
    <w:rsid w:val="00D32ABB"/>
    <w:rsid w:val="00D36A2E"/>
    <w:rsid w:val="00D419DB"/>
    <w:rsid w:val="00D470B7"/>
    <w:rsid w:val="00D536A0"/>
    <w:rsid w:val="00D55FBB"/>
    <w:rsid w:val="00D56093"/>
    <w:rsid w:val="00D5656D"/>
    <w:rsid w:val="00D57CDB"/>
    <w:rsid w:val="00D60C65"/>
    <w:rsid w:val="00D71826"/>
    <w:rsid w:val="00D7236C"/>
    <w:rsid w:val="00D836BB"/>
    <w:rsid w:val="00D900BC"/>
    <w:rsid w:val="00D90FDC"/>
    <w:rsid w:val="00D92AEE"/>
    <w:rsid w:val="00D93811"/>
    <w:rsid w:val="00DA10F9"/>
    <w:rsid w:val="00DA3A19"/>
    <w:rsid w:val="00DA3E63"/>
    <w:rsid w:val="00DA6C95"/>
    <w:rsid w:val="00DB08C4"/>
    <w:rsid w:val="00DB1FF9"/>
    <w:rsid w:val="00DB2787"/>
    <w:rsid w:val="00DB3961"/>
    <w:rsid w:val="00DB4978"/>
    <w:rsid w:val="00DB6CA2"/>
    <w:rsid w:val="00DB7BEE"/>
    <w:rsid w:val="00DC376B"/>
    <w:rsid w:val="00DC4F3C"/>
    <w:rsid w:val="00DD7AE2"/>
    <w:rsid w:val="00DF4592"/>
    <w:rsid w:val="00E02179"/>
    <w:rsid w:val="00E075D0"/>
    <w:rsid w:val="00E14792"/>
    <w:rsid w:val="00E14977"/>
    <w:rsid w:val="00E17C9D"/>
    <w:rsid w:val="00E21147"/>
    <w:rsid w:val="00E2118B"/>
    <w:rsid w:val="00E232B7"/>
    <w:rsid w:val="00E25FD5"/>
    <w:rsid w:val="00E275DE"/>
    <w:rsid w:val="00E30D6B"/>
    <w:rsid w:val="00E33A24"/>
    <w:rsid w:val="00E33B6B"/>
    <w:rsid w:val="00E3475D"/>
    <w:rsid w:val="00E379D4"/>
    <w:rsid w:val="00E432B2"/>
    <w:rsid w:val="00E45BDE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73E4"/>
    <w:rsid w:val="00E97ADB"/>
    <w:rsid w:val="00EA0A0F"/>
    <w:rsid w:val="00EA110B"/>
    <w:rsid w:val="00EA562E"/>
    <w:rsid w:val="00EA7D1F"/>
    <w:rsid w:val="00EB5A4F"/>
    <w:rsid w:val="00EB6C0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4228"/>
    <w:rsid w:val="00EF66D5"/>
    <w:rsid w:val="00F02EC2"/>
    <w:rsid w:val="00F134E9"/>
    <w:rsid w:val="00F14F32"/>
    <w:rsid w:val="00F1712A"/>
    <w:rsid w:val="00F20311"/>
    <w:rsid w:val="00F23E53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4FA2"/>
    <w:rsid w:val="00F80159"/>
    <w:rsid w:val="00F81011"/>
    <w:rsid w:val="00F8127F"/>
    <w:rsid w:val="00F86A35"/>
    <w:rsid w:val="00F86B2C"/>
    <w:rsid w:val="00F87194"/>
    <w:rsid w:val="00F92515"/>
    <w:rsid w:val="00F94160"/>
    <w:rsid w:val="00FB2D3C"/>
    <w:rsid w:val="00FC404E"/>
    <w:rsid w:val="00FD7A95"/>
    <w:rsid w:val="00FE10B2"/>
    <w:rsid w:val="00FE259B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6B3CB-6558-46D0-8D9E-B86823B1B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7</cp:revision>
  <cp:lastPrinted>2017-10-13T21:00:00Z</cp:lastPrinted>
  <dcterms:created xsi:type="dcterms:W3CDTF">2017-10-13T19:42:00Z</dcterms:created>
  <dcterms:modified xsi:type="dcterms:W3CDTF">2017-10-13T21:02:00Z</dcterms:modified>
</cp:coreProperties>
</file>