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08D" w:rsidRPr="00AE3207" w:rsidRDefault="0022008D" w:rsidP="0022008D">
      <w:pPr>
        <w:pStyle w:val="Sinespaciado"/>
        <w:jc w:val="both"/>
        <w:rPr>
          <w:rFonts w:ascii="Tahoma" w:hAnsi="Tahoma" w:cs="Tahoma"/>
          <w:b/>
          <w:sz w:val="20"/>
          <w:szCs w:val="20"/>
        </w:rPr>
      </w:pPr>
      <w:bookmarkStart w:id="0" w:name="_GoBack"/>
      <w:bookmarkEnd w:id="0"/>
      <w:r w:rsidRPr="00AE3207">
        <w:rPr>
          <w:rFonts w:ascii="Tahoma" w:hAnsi="Tahoma" w:cs="Tahoma"/>
          <w:b/>
          <w:sz w:val="20"/>
          <w:szCs w:val="20"/>
        </w:rPr>
        <w:t>Radicación No.: 08-001-33-33-014-2017-00598-00</w:t>
      </w:r>
    </w:p>
    <w:p w:rsidR="0022008D" w:rsidRPr="00AE3207" w:rsidRDefault="0022008D" w:rsidP="0022008D">
      <w:pPr>
        <w:pStyle w:val="Sinespaciado"/>
        <w:jc w:val="both"/>
        <w:rPr>
          <w:rFonts w:ascii="Tahoma" w:hAnsi="Tahoma" w:cs="Tahoma"/>
          <w:b/>
          <w:sz w:val="20"/>
          <w:szCs w:val="20"/>
        </w:rPr>
      </w:pPr>
      <w:r w:rsidRPr="00AE3207">
        <w:rPr>
          <w:rFonts w:ascii="Tahoma" w:hAnsi="Tahoma" w:cs="Tahoma"/>
          <w:b/>
          <w:sz w:val="20"/>
          <w:szCs w:val="20"/>
        </w:rPr>
        <w:t>Medio de Control: Electoral</w:t>
      </w:r>
    </w:p>
    <w:p w:rsidR="0022008D" w:rsidRPr="00AE3207" w:rsidRDefault="0022008D" w:rsidP="0022008D">
      <w:pPr>
        <w:pStyle w:val="Sinespaciado"/>
        <w:jc w:val="both"/>
        <w:rPr>
          <w:rFonts w:ascii="Tahoma" w:hAnsi="Tahoma" w:cs="Tahoma"/>
          <w:b/>
          <w:sz w:val="20"/>
          <w:szCs w:val="20"/>
        </w:rPr>
      </w:pPr>
      <w:r w:rsidRPr="00AE3207">
        <w:rPr>
          <w:rFonts w:ascii="Tahoma" w:hAnsi="Tahoma" w:cs="Tahoma"/>
          <w:b/>
          <w:sz w:val="20"/>
          <w:szCs w:val="20"/>
        </w:rPr>
        <w:t xml:space="preserve">Demandante: Mauricio Rafael Angarita </w:t>
      </w:r>
      <w:proofErr w:type="spellStart"/>
      <w:r w:rsidRPr="00AE3207">
        <w:rPr>
          <w:rFonts w:ascii="Tahoma" w:hAnsi="Tahoma" w:cs="Tahoma"/>
          <w:b/>
          <w:sz w:val="20"/>
          <w:szCs w:val="20"/>
        </w:rPr>
        <w:t>Garcia</w:t>
      </w:r>
      <w:proofErr w:type="spellEnd"/>
      <w:r w:rsidRPr="00AE3207">
        <w:rPr>
          <w:rFonts w:ascii="Tahoma" w:hAnsi="Tahoma" w:cs="Tahoma"/>
          <w:b/>
          <w:sz w:val="20"/>
          <w:szCs w:val="20"/>
        </w:rPr>
        <w:t xml:space="preserve">. </w:t>
      </w:r>
    </w:p>
    <w:p w:rsidR="0022008D" w:rsidRPr="00AE3207" w:rsidRDefault="0022008D" w:rsidP="0022008D">
      <w:pPr>
        <w:pStyle w:val="Sinespaciado"/>
        <w:jc w:val="both"/>
        <w:rPr>
          <w:rFonts w:ascii="Tahoma" w:hAnsi="Tahoma" w:cs="Tahoma"/>
          <w:b/>
          <w:sz w:val="20"/>
          <w:szCs w:val="20"/>
        </w:rPr>
      </w:pPr>
      <w:r w:rsidRPr="00AE3207">
        <w:rPr>
          <w:rFonts w:ascii="Tahoma" w:hAnsi="Tahoma" w:cs="Tahoma"/>
          <w:b/>
          <w:sz w:val="20"/>
          <w:szCs w:val="20"/>
        </w:rPr>
        <w:t xml:space="preserve">Demandada: Luis German Pacheco </w:t>
      </w:r>
      <w:proofErr w:type="spellStart"/>
      <w:r w:rsidRPr="00AE3207">
        <w:rPr>
          <w:rFonts w:ascii="Tahoma" w:hAnsi="Tahoma" w:cs="Tahoma"/>
          <w:b/>
          <w:sz w:val="20"/>
          <w:szCs w:val="20"/>
        </w:rPr>
        <w:t>Rodriguez</w:t>
      </w:r>
      <w:proofErr w:type="spellEnd"/>
      <w:r w:rsidRPr="00AE3207">
        <w:rPr>
          <w:rFonts w:ascii="Tahoma" w:hAnsi="Tahoma" w:cs="Tahoma"/>
          <w:b/>
          <w:sz w:val="20"/>
          <w:szCs w:val="20"/>
        </w:rPr>
        <w:t xml:space="preserve"> – Municipio de </w:t>
      </w:r>
      <w:proofErr w:type="spellStart"/>
      <w:r w:rsidRPr="00AE3207">
        <w:rPr>
          <w:rFonts w:ascii="Tahoma" w:hAnsi="Tahoma" w:cs="Tahoma"/>
          <w:b/>
          <w:sz w:val="20"/>
          <w:szCs w:val="20"/>
        </w:rPr>
        <w:t>Tubara</w:t>
      </w:r>
      <w:proofErr w:type="spellEnd"/>
      <w:r w:rsidRPr="00AE3207">
        <w:rPr>
          <w:rFonts w:ascii="Tahoma" w:hAnsi="Tahoma" w:cs="Tahoma"/>
          <w:b/>
          <w:sz w:val="20"/>
          <w:szCs w:val="20"/>
        </w:rPr>
        <w:t>.</w:t>
      </w:r>
    </w:p>
    <w:p w:rsidR="0022008D" w:rsidRPr="00AE3207" w:rsidRDefault="0022008D" w:rsidP="0022008D">
      <w:pPr>
        <w:jc w:val="center"/>
        <w:rPr>
          <w:rFonts w:ascii="Tahoma" w:hAnsi="Tahoma" w:cs="Tahoma"/>
          <w:sz w:val="20"/>
          <w:szCs w:val="20"/>
        </w:rPr>
      </w:pPr>
    </w:p>
    <w:p w:rsidR="0022008D" w:rsidRPr="00AE3207" w:rsidRDefault="0022008D" w:rsidP="0022008D">
      <w:pPr>
        <w:jc w:val="both"/>
        <w:rPr>
          <w:rFonts w:ascii="Tahoma" w:eastAsiaTheme="minorHAnsi" w:hAnsi="Tahoma" w:cs="Tahoma"/>
          <w:b/>
          <w:color w:val="auto"/>
          <w:sz w:val="20"/>
          <w:szCs w:val="20"/>
          <w:lang w:val="es-CO" w:eastAsia="en-US"/>
        </w:rPr>
      </w:pPr>
      <w:r w:rsidRPr="00AE3207">
        <w:rPr>
          <w:rFonts w:ascii="Tahoma" w:eastAsiaTheme="minorHAnsi" w:hAnsi="Tahoma" w:cs="Tahoma"/>
          <w:b/>
          <w:color w:val="auto"/>
          <w:sz w:val="20"/>
          <w:szCs w:val="20"/>
          <w:lang w:val="es-CO" w:eastAsia="en-US"/>
        </w:rPr>
        <w:t xml:space="preserve">CON EL FIN DE INFORMAR A LA COMUNIDAD DEL MUNICIPIO DE </w:t>
      </w:r>
      <w:r w:rsidRPr="00AE3207">
        <w:rPr>
          <w:rFonts w:ascii="Tahoma" w:eastAsiaTheme="minorHAnsi" w:hAnsi="Tahoma" w:cs="Tahoma"/>
          <w:b/>
          <w:color w:val="auto"/>
          <w:sz w:val="20"/>
          <w:szCs w:val="20"/>
          <w:lang w:val="es-CO" w:eastAsia="en-US"/>
        </w:rPr>
        <w:t xml:space="preserve">TUBARA </w:t>
      </w:r>
      <w:r w:rsidRPr="00AE3207">
        <w:rPr>
          <w:rFonts w:ascii="Tahoma" w:eastAsiaTheme="minorHAnsi" w:hAnsi="Tahoma" w:cs="Tahoma"/>
          <w:b/>
          <w:color w:val="auto"/>
          <w:sz w:val="20"/>
          <w:szCs w:val="20"/>
          <w:lang w:val="es-CO" w:eastAsia="en-US"/>
        </w:rPr>
        <w:t>QUE EVENTUALMENTE PUEDAN ESTAR INTERESADOS, DE</w:t>
      </w:r>
      <w:r w:rsidRPr="00AE3207">
        <w:rPr>
          <w:rFonts w:ascii="Tahoma" w:eastAsiaTheme="minorHAnsi" w:hAnsi="Tahoma" w:cs="Tahoma"/>
          <w:b/>
          <w:color w:val="auto"/>
          <w:sz w:val="20"/>
          <w:szCs w:val="20"/>
          <w:lang w:val="es-CO" w:eastAsia="en-US"/>
        </w:rPr>
        <w:t xml:space="preserve"> </w:t>
      </w:r>
      <w:r w:rsidRPr="00AE3207">
        <w:rPr>
          <w:rFonts w:ascii="Tahoma" w:eastAsiaTheme="minorHAnsi" w:hAnsi="Tahoma" w:cs="Tahoma"/>
          <w:b/>
          <w:color w:val="auto"/>
          <w:sz w:val="20"/>
          <w:szCs w:val="20"/>
          <w:lang w:val="es-CO" w:eastAsia="en-US"/>
        </w:rPr>
        <w:t xml:space="preserve">CONFORMIDAD A LO ESTABLECIDO EN </w:t>
      </w:r>
      <w:r w:rsidRPr="00AE3207">
        <w:rPr>
          <w:rFonts w:ascii="Tahoma" w:eastAsiaTheme="minorHAnsi" w:hAnsi="Tahoma" w:cs="Tahoma"/>
          <w:b/>
          <w:color w:val="auto"/>
          <w:sz w:val="20"/>
          <w:szCs w:val="20"/>
          <w:lang w:val="es-CO" w:eastAsia="en-US"/>
        </w:rPr>
        <w:t xml:space="preserve">LOS LITERALES C DEL NUMERAL 1º, </w:t>
      </w:r>
      <w:r w:rsidRPr="00AE3207">
        <w:rPr>
          <w:rFonts w:ascii="Tahoma" w:eastAsiaTheme="minorHAnsi" w:hAnsi="Tahoma" w:cs="Tahoma"/>
          <w:b/>
          <w:color w:val="auto"/>
          <w:sz w:val="20"/>
          <w:szCs w:val="20"/>
          <w:lang w:val="es-CO" w:eastAsia="en-US"/>
        </w:rPr>
        <w:t>ART.5º DEL ARTÍCULO 277 DEL CÓDIGO DE PROCEDIMIENTO</w:t>
      </w:r>
      <w:r w:rsidRPr="00AE3207">
        <w:rPr>
          <w:rFonts w:ascii="Tahoma" w:eastAsiaTheme="minorHAnsi" w:hAnsi="Tahoma" w:cs="Tahoma"/>
          <w:b/>
          <w:color w:val="auto"/>
          <w:sz w:val="20"/>
          <w:szCs w:val="20"/>
          <w:lang w:val="es-CO" w:eastAsia="en-US"/>
        </w:rPr>
        <w:t xml:space="preserve"> </w:t>
      </w:r>
      <w:r w:rsidRPr="00AE3207">
        <w:rPr>
          <w:rFonts w:ascii="Tahoma" w:eastAsiaTheme="minorHAnsi" w:hAnsi="Tahoma" w:cs="Tahoma"/>
          <w:b/>
          <w:color w:val="auto"/>
          <w:sz w:val="20"/>
          <w:szCs w:val="20"/>
          <w:lang w:val="es-CO" w:eastAsia="en-US"/>
        </w:rPr>
        <w:t>ADMINISTRATIVO Y DE LO CONTENCIOSO ADMINISTRATIVO C.P.A.C.A.</w:t>
      </w:r>
    </w:p>
    <w:p w:rsidR="0022008D" w:rsidRPr="00AE3207" w:rsidRDefault="0022008D" w:rsidP="0022008D">
      <w:pPr>
        <w:jc w:val="center"/>
        <w:rPr>
          <w:rFonts w:ascii="Tahoma" w:hAnsi="Tahoma" w:cs="Tahoma"/>
          <w:b/>
          <w:sz w:val="20"/>
          <w:szCs w:val="20"/>
        </w:rPr>
      </w:pPr>
      <w:r w:rsidRPr="00AE3207">
        <w:rPr>
          <w:rFonts w:ascii="Tahoma" w:hAnsi="Tahoma" w:cs="Tahoma"/>
          <w:b/>
          <w:sz w:val="20"/>
          <w:szCs w:val="20"/>
        </w:rPr>
        <w:t>A V I S A</w:t>
      </w:r>
    </w:p>
    <w:p w:rsidR="0022008D" w:rsidRPr="00AE3207" w:rsidRDefault="0022008D" w:rsidP="0022008D">
      <w:pPr>
        <w:jc w:val="both"/>
        <w:rPr>
          <w:rFonts w:ascii="Tahoma" w:hAnsi="Tahoma" w:cs="Tahoma"/>
          <w:sz w:val="20"/>
          <w:szCs w:val="20"/>
        </w:rPr>
      </w:pPr>
    </w:p>
    <w:p w:rsidR="0022008D" w:rsidRDefault="00153643" w:rsidP="0022008D">
      <w:pPr>
        <w:spacing w:line="360" w:lineRule="auto"/>
        <w:jc w:val="both"/>
        <w:rPr>
          <w:rFonts w:ascii="Tahoma" w:hAnsi="Tahoma" w:cs="Tahoma"/>
          <w:sz w:val="20"/>
          <w:szCs w:val="20"/>
        </w:rPr>
      </w:pPr>
      <w:r>
        <w:rPr>
          <w:rFonts w:ascii="Tahoma" w:hAnsi="Tahoma" w:cs="Tahoma"/>
          <w:noProof/>
          <w:sz w:val="20"/>
          <w:szCs w:val="20"/>
        </w:rPr>
        <w:drawing>
          <wp:anchor distT="0" distB="0" distL="114300" distR="114300" simplePos="0" relativeHeight="251658240" behindDoc="1" locked="0" layoutInCell="1" allowOverlap="1" wp14:anchorId="5C7DA324" wp14:editId="5AE88FB1">
            <wp:simplePos x="0" y="0"/>
            <wp:positionH relativeFrom="margin">
              <wp:posOffset>2487930</wp:posOffset>
            </wp:positionH>
            <wp:positionV relativeFrom="paragraph">
              <wp:posOffset>5683885</wp:posOffset>
            </wp:positionV>
            <wp:extent cx="1017905" cy="156654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7905" cy="1566545"/>
                    </a:xfrm>
                    <a:prstGeom prst="rect">
                      <a:avLst/>
                    </a:prstGeom>
                    <a:noFill/>
                  </pic:spPr>
                </pic:pic>
              </a:graphicData>
            </a:graphic>
            <wp14:sizeRelH relativeFrom="page">
              <wp14:pctWidth>0</wp14:pctWidth>
            </wp14:sizeRelH>
            <wp14:sizeRelV relativeFrom="page">
              <wp14:pctHeight>0</wp14:pctHeight>
            </wp14:sizeRelV>
          </wp:anchor>
        </w:drawing>
      </w:r>
      <w:r w:rsidR="0022008D" w:rsidRPr="00AE3207">
        <w:rPr>
          <w:rFonts w:ascii="Tahoma" w:hAnsi="Tahoma" w:cs="Tahoma"/>
          <w:sz w:val="20"/>
          <w:szCs w:val="20"/>
        </w:rPr>
        <w:t xml:space="preserve">POR MEDIO DEL MISMO SE HACE SABER A LA COMUNIDAD INTERESADA DEL MUNICIPIO DE </w:t>
      </w:r>
      <w:r w:rsidR="0022008D" w:rsidRPr="00AE3207">
        <w:rPr>
          <w:rFonts w:ascii="Tahoma" w:hAnsi="Tahoma" w:cs="Tahoma"/>
          <w:b/>
          <w:sz w:val="20"/>
          <w:szCs w:val="20"/>
        </w:rPr>
        <w:t>TUBARA ATLANTICO</w:t>
      </w:r>
      <w:r w:rsidR="0022008D" w:rsidRPr="00AE3207">
        <w:rPr>
          <w:rFonts w:ascii="Tahoma" w:hAnsi="Tahoma" w:cs="Tahoma"/>
          <w:sz w:val="20"/>
          <w:szCs w:val="20"/>
        </w:rPr>
        <w:t xml:space="preserve"> QUE PUEDEN HACERSE PARTE EN EL PROCESO PARA QUE CUALQUIER CIUDADANO CON INTERÉS, DENTRO DE LOS CINCO (5) DÍAS SIGUIENTE A PUBLICACIÓN DEL PRESENTE AVISO, INTERVENGAN IMPUGNANDO O COADYUVANDO LA DEMANDA, O DEFENDIENDO EL ACTO DEMANDADO, CONFORME LO DISPONE EL INCISO 2 DEL LITERAL C Y LITERAL D DEL NUMERAL 1º DEL ARTÍCULO 277 DE LA LEY 1437 DE 2011, QUE MEDIANTE AUTO DICTADO EL DÍA VEINTISIETE  (27) DE SEPTIEMBRE DEL AÑO DOS MIL DIECISIETE (2017), SE ORDENÓ ADMITIR Y DAR TRÁMITE AL MEDIO DE CONTROL DE NULIDAD ELECTORAL, INTERPUESTA POR EL SEÑOR </w:t>
      </w:r>
      <w:r w:rsidR="0022008D" w:rsidRPr="00AE3207">
        <w:rPr>
          <w:rFonts w:ascii="Tahoma" w:hAnsi="Tahoma" w:cs="Tahoma"/>
          <w:b/>
          <w:sz w:val="20"/>
          <w:szCs w:val="20"/>
        </w:rPr>
        <w:t>MAURICIO RAFAEL ANGARITA GARCIA</w:t>
      </w:r>
      <w:r w:rsidR="0022008D" w:rsidRPr="00AE3207">
        <w:rPr>
          <w:rFonts w:ascii="Tahoma" w:hAnsi="Tahoma" w:cs="Tahoma"/>
          <w:sz w:val="20"/>
          <w:szCs w:val="20"/>
        </w:rPr>
        <w:t>,  RADICADA BAJO EL NÚMERO 08001-33-33-014-2017-00598-00, EN PROCURA QUE SE DECLARE LA NULIDAD DE LA ELECCIÓN</w:t>
      </w:r>
      <w:r w:rsidR="009F0AF0" w:rsidRPr="00AE3207">
        <w:rPr>
          <w:rFonts w:ascii="Tahoma" w:hAnsi="Tahoma" w:cs="Tahoma"/>
          <w:sz w:val="20"/>
          <w:szCs w:val="20"/>
        </w:rPr>
        <w:t xml:space="preserve"> </w:t>
      </w:r>
      <w:r w:rsidR="0022008D" w:rsidRPr="00AE3207">
        <w:rPr>
          <w:rFonts w:ascii="Tahoma" w:hAnsi="Tahoma" w:cs="Tahoma"/>
          <w:sz w:val="20"/>
          <w:szCs w:val="20"/>
        </w:rPr>
        <w:t xml:space="preserve">DEL SEÑOR </w:t>
      </w:r>
      <w:r w:rsidR="009F0AF0" w:rsidRPr="00AE3207">
        <w:rPr>
          <w:rFonts w:ascii="Tahoma" w:hAnsi="Tahoma" w:cs="Tahoma"/>
          <w:b/>
          <w:sz w:val="20"/>
          <w:szCs w:val="20"/>
        </w:rPr>
        <w:t xml:space="preserve">LUIS GERMAN PACHECO RODRIGUEZ </w:t>
      </w:r>
      <w:r w:rsidR="009F0AF0" w:rsidRPr="00AE3207">
        <w:rPr>
          <w:rFonts w:ascii="Tahoma" w:hAnsi="Tahoma" w:cs="Tahoma"/>
          <w:sz w:val="20"/>
          <w:szCs w:val="20"/>
        </w:rPr>
        <w:t xml:space="preserve">COMO GERENTE DE LA E.S.E CENTRO DE SALUD DE TUBARA, </w:t>
      </w:r>
      <w:r w:rsidR="00A7564B" w:rsidRPr="00AE3207">
        <w:rPr>
          <w:rFonts w:ascii="Tahoma" w:hAnsi="Tahoma" w:cs="Tahoma"/>
          <w:sz w:val="20"/>
          <w:szCs w:val="20"/>
        </w:rPr>
        <w:t xml:space="preserve">, A TRAVÉS DEL DECRETO 127  DEL 28 DE JULIO DE 2017, EN CUMPLIMIENTO AL FALLO DE TUTELA DE FECHA 16 DE DICIEMBRE DE 2016 </w:t>
      </w:r>
      <w:r w:rsidR="0022008D" w:rsidRPr="00AE3207">
        <w:rPr>
          <w:rFonts w:ascii="Tahoma" w:hAnsi="Tahoma" w:cs="Tahoma"/>
          <w:sz w:val="20"/>
          <w:szCs w:val="20"/>
        </w:rPr>
        <w:t>EL PRESENTE AVISO SE TENDRÁ QUE PUBLICAR A TRAVÉS DE</w:t>
      </w:r>
      <w:r w:rsidR="00A7564B" w:rsidRPr="00AE3207">
        <w:rPr>
          <w:rFonts w:ascii="Tahoma" w:hAnsi="Tahoma" w:cs="Tahoma"/>
          <w:sz w:val="20"/>
          <w:szCs w:val="20"/>
        </w:rPr>
        <w:t xml:space="preserve"> </w:t>
      </w:r>
      <w:r w:rsidR="0022008D" w:rsidRPr="00AE3207">
        <w:rPr>
          <w:rFonts w:ascii="Tahoma" w:hAnsi="Tahoma" w:cs="Tahoma"/>
          <w:sz w:val="20"/>
          <w:szCs w:val="20"/>
        </w:rPr>
        <w:t>UNA DE LAS EMISORAS RADIALES QUE SE ES</w:t>
      </w:r>
      <w:r w:rsidR="00A7564B" w:rsidRPr="00AE3207">
        <w:rPr>
          <w:rFonts w:ascii="Tahoma" w:hAnsi="Tahoma" w:cs="Tahoma"/>
          <w:sz w:val="20"/>
          <w:szCs w:val="20"/>
        </w:rPr>
        <w:t>CUCHAN EN EL MUNICIPIO DE TUBARA</w:t>
      </w:r>
      <w:r w:rsidR="0022008D" w:rsidRPr="00AE3207">
        <w:rPr>
          <w:rFonts w:ascii="Tahoma" w:hAnsi="Tahoma" w:cs="Tahoma"/>
          <w:sz w:val="20"/>
          <w:szCs w:val="20"/>
        </w:rPr>
        <w:t xml:space="preserve"> ATLÁNTICO, Y PARA COMPROBAR LO ANTERIOR LA ACTORA DEBERÁ</w:t>
      </w:r>
      <w:r w:rsidR="00A7564B" w:rsidRPr="00AE3207">
        <w:rPr>
          <w:rFonts w:ascii="Tahoma" w:hAnsi="Tahoma" w:cs="Tahoma"/>
          <w:sz w:val="20"/>
          <w:szCs w:val="20"/>
        </w:rPr>
        <w:t xml:space="preserve"> </w:t>
      </w:r>
      <w:r w:rsidR="0022008D" w:rsidRPr="00AE3207">
        <w:rPr>
          <w:rFonts w:ascii="Tahoma" w:hAnsi="Tahoma" w:cs="Tahoma"/>
          <w:sz w:val="20"/>
          <w:szCs w:val="20"/>
        </w:rPr>
        <w:t>ALLEGAR CERTIFICACIÓN DEL CUMPLIMIENTO DE ESTA ORDEN INDICANDO ÉSTE</w:t>
      </w:r>
      <w:r w:rsidR="00A7564B" w:rsidRPr="00AE3207">
        <w:rPr>
          <w:rFonts w:ascii="Tahoma" w:hAnsi="Tahoma" w:cs="Tahoma"/>
          <w:sz w:val="20"/>
          <w:szCs w:val="20"/>
        </w:rPr>
        <w:t xml:space="preserve"> </w:t>
      </w:r>
      <w:r w:rsidR="0022008D" w:rsidRPr="00AE3207">
        <w:rPr>
          <w:rFonts w:ascii="Tahoma" w:hAnsi="Tahoma" w:cs="Tahoma"/>
          <w:sz w:val="20"/>
          <w:szCs w:val="20"/>
        </w:rPr>
        <w:t>HECHO (NRAL 5 ART. 277 CPACA). IGUALMENTE EL AVISO SE TENDRÁ QUE PUBLICAR</w:t>
      </w:r>
      <w:r w:rsidR="00A7564B" w:rsidRPr="00AE3207">
        <w:rPr>
          <w:rFonts w:ascii="Tahoma" w:hAnsi="Tahoma" w:cs="Tahoma"/>
          <w:sz w:val="20"/>
          <w:szCs w:val="20"/>
        </w:rPr>
        <w:t xml:space="preserve"> </w:t>
      </w:r>
      <w:r w:rsidR="0022008D" w:rsidRPr="00AE3207">
        <w:rPr>
          <w:rFonts w:ascii="Tahoma" w:hAnsi="Tahoma" w:cs="Tahoma"/>
          <w:sz w:val="20"/>
          <w:szCs w:val="20"/>
        </w:rPr>
        <w:t>POR UNA VEZ EN UN PERIODICO DE AMPLIA CIRCULACION (LA LIBERTAD O EL</w:t>
      </w:r>
      <w:r w:rsidR="00AE3207">
        <w:rPr>
          <w:rFonts w:ascii="Tahoma" w:hAnsi="Tahoma" w:cs="Tahoma"/>
          <w:sz w:val="20"/>
          <w:szCs w:val="20"/>
        </w:rPr>
        <w:t xml:space="preserve"> </w:t>
      </w:r>
      <w:r w:rsidR="0022008D" w:rsidRPr="00AE3207">
        <w:rPr>
          <w:rFonts w:ascii="Tahoma" w:hAnsi="Tahoma" w:cs="Tahoma"/>
          <w:sz w:val="20"/>
          <w:szCs w:val="20"/>
        </w:rPr>
        <w:t>HERALDO), LA COPIA DE LA PÁGINA DE LOS PERIÓDICOS EN DONDE APAREZCA EL</w:t>
      </w:r>
      <w:r w:rsidR="00AE3207" w:rsidRPr="00AE3207">
        <w:rPr>
          <w:rFonts w:ascii="Tahoma" w:hAnsi="Tahoma" w:cs="Tahoma"/>
          <w:sz w:val="20"/>
          <w:szCs w:val="20"/>
        </w:rPr>
        <w:t xml:space="preserve"> </w:t>
      </w:r>
      <w:r w:rsidR="0022008D" w:rsidRPr="00AE3207">
        <w:rPr>
          <w:rFonts w:ascii="Tahoma" w:hAnsi="Tahoma" w:cs="Tahoma"/>
          <w:sz w:val="20"/>
          <w:szCs w:val="20"/>
        </w:rPr>
        <w:t>AVISO SE AGREGARÁ AL EXPEDIENTE Y SE REMITIRÁ COPIA DEL PRESENTE AVISO</w:t>
      </w:r>
      <w:r w:rsidR="00AE3207" w:rsidRPr="00AE3207">
        <w:rPr>
          <w:rFonts w:ascii="Tahoma" w:hAnsi="Tahoma" w:cs="Tahoma"/>
          <w:sz w:val="20"/>
          <w:szCs w:val="20"/>
        </w:rPr>
        <w:t xml:space="preserve"> </w:t>
      </w:r>
      <w:r w:rsidR="0022008D" w:rsidRPr="00AE3207">
        <w:rPr>
          <w:rFonts w:ascii="Tahoma" w:hAnsi="Tahoma" w:cs="Tahoma"/>
          <w:sz w:val="20"/>
          <w:szCs w:val="20"/>
        </w:rPr>
        <w:t>POR CORREO CERTIFICADO AL</w:t>
      </w:r>
      <w:r w:rsidR="00A7564B" w:rsidRPr="00AE3207">
        <w:rPr>
          <w:rFonts w:ascii="Tahoma" w:hAnsi="Tahoma" w:cs="Tahoma"/>
          <w:sz w:val="20"/>
          <w:szCs w:val="20"/>
        </w:rPr>
        <w:t xml:space="preserve"> MUNICIPIO </w:t>
      </w:r>
      <w:r w:rsidR="00AE3207" w:rsidRPr="00AE3207">
        <w:rPr>
          <w:rFonts w:ascii="Tahoma" w:hAnsi="Tahoma" w:cs="Tahoma"/>
          <w:sz w:val="20"/>
          <w:szCs w:val="20"/>
        </w:rPr>
        <w:t>DE TUBARA Y AL</w:t>
      </w:r>
      <w:r w:rsidR="0022008D" w:rsidRPr="00AE3207">
        <w:rPr>
          <w:rFonts w:ascii="Tahoma" w:hAnsi="Tahoma" w:cs="Tahoma"/>
          <w:sz w:val="20"/>
          <w:szCs w:val="20"/>
        </w:rPr>
        <w:t xml:space="preserve"> NOMBRAD</w:t>
      </w:r>
      <w:r w:rsidR="00AE3207" w:rsidRPr="00AE3207">
        <w:rPr>
          <w:rFonts w:ascii="Tahoma" w:hAnsi="Tahoma" w:cs="Tahoma"/>
          <w:sz w:val="20"/>
          <w:szCs w:val="20"/>
        </w:rPr>
        <w:t>O</w:t>
      </w:r>
      <w:r w:rsidR="0022008D" w:rsidRPr="00AE3207">
        <w:rPr>
          <w:rFonts w:ascii="Tahoma" w:hAnsi="Tahoma" w:cs="Tahoma"/>
          <w:sz w:val="20"/>
          <w:szCs w:val="20"/>
        </w:rPr>
        <w:t xml:space="preserve"> </w:t>
      </w:r>
      <w:r w:rsidR="00AE3207" w:rsidRPr="00AE3207">
        <w:rPr>
          <w:rFonts w:ascii="Tahoma" w:hAnsi="Tahoma" w:cs="Tahoma"/>
          <w:sz w:val="20"/>
          <w:szCs w:val="20"/>
        </w:rPr>
        <w:t xml:space="preserve">LUIS GERMAN PACHECO RODRIGUEZ, </w:t>
      </w:r>
      <w:r w:rsidR="0022008D" w:rsidRPr="00AE3207">
        <w:rPr>
          <w:rFonts w:ascii="Tahoma" w:hAnsi="Tahoma" w:cs="Tahoma"/>
          <w:sz w:val="20"/>
          <w:szCs w:val="20"/>
        </w:rPr>
        <w:t>DEMANDADOS. SE</w:t>
      </w:r>
      <w:r w:rsidR="00AE3207" w:rsidRPr="00AE3207">
        <w:rPr>
          <w:rFonts w:ascii="Tahoma" w:hAnsi="Tahoma" w:cs="Tahoma"/>
          <w:sz w:val="20"/>
          <w:szCs w:val="20"/>
        </w:rPr>
        <w:t xml:space="preserve"> </w:t>
      </w:r>
      <w:r w:rsidR="0022008D" w:rsidRPr="00AE3207">
        <w:rPr>
          <w:rFonts w:ascii="Tahoma" w:hAnsi="Tahoma" w:cs="Tahoma"/>
          <w:sz w:val="20"/>
          <w:szCs w:val="20"/>
        </w:rPr>
        <w:t>ADVIERTE A LA DEMANDANTE QUE SI NO ACREDITA LAS PUBLICACIONES EN LA</w:t>
      </w:r>
      <w:r w:rsidR="00AE3207" w:rsidRPr="00AE3207">
        <w:rPr>
          <w:rFonts w:ascii="Tahoma" w:hAnsi="Tahoma" w:cs="Tahoma"/>
          <w:sz w:val="20"/>
          <w:szCs w:val="20"/>
        </w:rPr>
        <w:t xml:space="preserve"> </w:t>
      </w:r>
      <w:r w:rsidR="0022008D" w:rsidRPr="00AE3207">
        <w:rPr>
          <w:rFonts w:ascii="Tahoma" w:hAnsi="Tahoma" w:cs="Tahoma"/>
          <w:sz w:val="20"/>
          <w:szCs w:val="20"/>
        </w:rPr>
        <w:t>EMISORA QUE SE ES</w:t>
      </w:r>
      <w:r>
        <w:rPr>
          <w:rFonts w:ascii="Tahoma" w:hAnsi="Tahoma" w:cs="Tahoma"/>
          <w:sz w:val="20"/>
          <w:szCs w:val="20"/>
        </w:rPr>
        <w:t xml:space="preserve">CUCHAN EN EL MUNICIPIO </w:t>
      </w:r>
      <w:r w:rsidR="0022008D" w:rsidRPr="00AE3207">
        <w:rPr>
          <w:rFonts w:ascii="Tahoma" w:hAnsi="Tahoma" w:cs="Tahoma"/>
          <w:sz w:val="20"/>
          <w:szCs w:val="20"/>
        </w:rPr>
        <w:t xml:space="preserve">DE </w:t>
      </w:r>
      <w:r w:rsidR="00AE3207" w:rsidRPr="00AE3207">
        <w:rPr>
          <w:rFonts w:ascii="Tahoma" w:hAnsi="Tahoma" w:cs="Tahoma"/>
          <w:sz w:val="20"/>
          <w:szCs w:val="20"/>
        </w:rPr>
        <w:t xml:space="preserve">TUBARA </w:t>
      </w:r>
      <w:r w:rsidR="0022008D" w:rsidRPr="00AE3207">
        <w:rPr>
          <w:rFonts w:ascii="Tahoma" w:hAnsi="Tahoma" w:cs="Tahoma"/>
          <w:sz w:val="20"/>
          <w:szCs w:val="20"/>
        </w:rPr>
        <w:t>(ATLÁNTICO),</w:t>
      </w:r>
      <w:r w:rsidR="00AE3207" w:rsidRPr="00AE3207">
        <w:rPr>
          <w:rFonts w:ascii="Tahoma" w:hAnsi="Tahoma" w:cs="Tahoma"/>
          <w:sz w:val="20"/>
          <w:szCs w:val="20"/>
        </w:rPr>
        <w:t xml:space="preserve"> </w:t>
      </w:r>
      <w:r w:rsidR="0022008D" w:rsidRPr="00AE3207">
        <w:rPr>
          <w:rFonts w:ascii="Tahoma" w:hAnsi="Tahoma" w:cs="Tahoma"/>
          <w:sz w:val="20"/>
          <w:szCs w:val="20"/>
        </w:rPr>
        <w:t>PARA SURTIR LAS NOTIFICACIONES PREVISTAS EN LOS LITERALES ANTERIORMENTE</w:t>
      </w:r>
      <w:r w:rsidR="00AE3207" w:rsidRPr="00AE3207">
        <w:rPr>
          <w:rFonts w:ascii="Tahoma" w:hAnsi="Tahoma" w:cs="Tahoma"/>
          <w:sz w:val="20"/>
          <w:szCs w:val="20"/>
        </w:rPr>
        <w:t xml:space="preserve"> </w:t>
      </w:r>
      <w:r w:rsidR="0022008D" w:rsidRPr="00AE3207">
        <w:rPr>
          <w:rFonts w:ascii="Tahoma" w:hAnsi="Tahoma" w:cs="Tahoma"/>
          <w:sz w:val="20"/>
          <w:szCs w:val="20"/>
        </w:rPr>
        <w:t>REFERENCIADOS, DENTRO DE LOS VEINTE (20) DÍAS SIGUIENTES A LA NOTIFICACIÓN</w:t>
      </w:r>
      <w:r w:rsidR="00AE3207" w:rsidRPr="00AE3207">
        <w:rPr>
          <w:rFonts w:ascii="Tahoma" w:hAnsi="Tahoma" w:cs="Tahoma"/>
          <w:sz w:val="20"/>
          <w:szCs w:val="20"/>
        </w:rPr>
        <w:t xml:space="preserve"> </w:t>
      </w:r>
      <w:r w:rsidR="0022008D" w:rsidRPr="00AE3207">
        <w:rPr>
          <w:rFonts w:ascii="Tahoma" w:hAnsi="Tahoma" w:cs="Tahoma"/>
          <w:sz w:val="20"/>
          <w:szCs w:val="20"/>
        </w:rPr>
        <w:t>DEL MINISTERIO PÚBLICO DEL AUTO QUE LA ORDENA, SE DECLARARÁ TERMINADO</w:t>
      </w:r>
      <w:r w:rsidR="00AE3207" w:rsidRPr="00AE3207">
        <w:rPr>
          <w:rFonts w:ascii="Tahoma" w:hAnsi="Tahoma" w:cs="Tahoma"/>
          <w:sz w:val="20"/>
          <w:szCs w:val="20"/>
        </w:rPr>
        <w:t xml:space="preserve"> </w:t>
      </w:r>
      <w:r w:rsidR="0022008D" w:rsidRPr="00AE3207">
        <w:rPr>
          <w:rFonts w:ascii="Tahoma" w:hAnsi="Tahoma" w:cs="Tahoma"/>
          <w:sz w:val="20"/>
          <w:szCs w:val="20"/>
        </w:rPr>
        <w:t>EL PROCESO POR ABANDONO Y ORDENARÁ ARCHIVAR EL EXPEDIENTE.</w:t>
      </w:r>
    </w:p>
    <w:p w:rsidR="00AE3207" w:rsidRPr="00AE3207" w:rsidRDefault="00AE3207" w:rsidP="0022008D">
      <w:pPr>
        <w:spacing w:line="360" w:lineRule="auto"/>
        <w:jc w:val="both"/>
        <w:rPr>
          <w:rFonts w:ascii="Tahoma" w:hAnsi="Tahoma" w:cs="Tahoma"/>
          <w:sz w:val="20"/>
          <w:szCs w:val="20"/>
        </w:rPr>
      </w:pPr>
    </w:p>
    <w:p w:rsidR="0022008D" w:rsidRPr="00AE3207" w:rsidRDefault="0022008D" w:rsidP="0022008D">
      <w:pPr>
        <w:spacing w:line="360" w:lineRule="auto"/>
        <w:jc w:val="both"/>
        <w:rPr>
          <w:rFonts w:ascii="Tahoma" w:hAnsi="Tahoma" w:cs="Tahoma"/>
          <w:sz w:val="20"/>
          <w:szCs w:val="20"/>
        </w:rPr>
      </w:pPr>
      <w:r w:rsidRPr="00AE3207">
        <w:rPr>
          <w:rFonts w:ascii="Tahoma" w:hAnsi="Tahoma" w:cs="Tahoma"/>
          <w:sz w:val="20"/>
          <w:szCs w:val="20"/>
        </w:rPr>
        <w:t xml:space="preserve">BARRANQUILLA </w:t>
      </w:r>
      <w:r w:rsidR="00AE3207" w:rsidRPr="00AE3207">
        <w:rPr>
          <w:rFonts w:ascii="Tahoma" w:hAnsi="Tahoma" w:cs="Tahoma"/>
          <w:sz w:val="20"/>
          <w:szCs w:val="20"/>
        </w:rPr>
        <w:t>2</w:t>
      </w:r>
      <w:r w:rsidR="00153643">
        <w:rPr>
          <w:rFonts w:ascii="Tahoma" w:hAnsi="Tahoma" w:cs="Tahoma"/>
          <w:sz w:val="20"/>
          <w:szCs w:val="20"/>
        </w:rPr>
        <w:t>8</w:t>
      </w:r>
      <w:r w:rsidR="00AE3207" w:rsidRPr="00AE3207">
        <w:rPr>
          <w:rFonts w:ascii="Tahoma" w:hAnsi="Tahoma" w:cs="Tahoma"/>
          <w:sz w:val="20"/>
          <w:szCs w:val="20"/>
        </w:rPr>
        <w:t xml:space="preserve"> DE SEPTIEMBRE DE 2017.</w:t>
      </w:r>
    </w:p>
    <w:p w:rsidR="00AE3207" w:rsidRDefault="00AE3207" w:rsidP="0022008D">
      <w:pPr>
        <w:spacing w:line="360" w:lineRule="auto"/>
        <w:jc w:val="both"/>
        <w:rPr>
          <w:rFonts w:ascii="Tahoma" w:hAnsi="Tahoma" w:cs="Tahoma"/>
          <w:sz w:val="20"/>
          <w:szCs w:val="20"/>
        </w:rPr>
      </w:pPr>
    </w:p>
    <w:p w:rsidR="0022008D" w:rsidRPr="00AE3207" w:rsidRDefault="00AE3207" w:rsidP="00AE3207">
      <w:pPr>
        <w:jc w:val="center"/>
        <w:rPr>
          <w:rFonts w:ascii="Tahoma" w:hAnsi="Tahoma" w:cs="Tahoma"/>
          <w:b/>
          <w:sz w:val="20"/>
          <w:szCs w:val="20"/>
        </w:rPr>
      </w:pPr>
      <w:r w:rsidRPr="00AE3207">
        <w:rPr>
          <w:rFonts w:ascii="Tahoma" w:hAnsi="Tahoma" w:cs="Tahoma"/>
          <w:b/>
          <w:sz w:val="20"/>
          <w:szCs w:val="20"/>
        </w:rPr>
        <w:t>ALBERTO LUIS OYAGA LARIOS</w:t>
      </w:r>
    </w:p>
    <w:p w:rsidR="0022008D" w:rsidRPr="00AE3207" w:rsidRDefault="00AE3207" w:rsidP="00AE3207">
      <w:pPr>
        <w:jc w:val="center"/>
        <w:rPr>
          <w:rFonts w:ascii="Tahoma" w:hAnsi="Tahoma" w:cs="Tahoma"/>
          <w:b/>
          <w:sz w:val="20"/>
          <w:szCs w:val="20"/>
        </w:rPr>
      </w:pPr>
      <w:r w:rsidRPr="00AE3207">
        <w:rPr>
          <w:rFonts w:ascii="Tahoma" w:hAnsi="Tahoma" w:cs="Tahoma"/>
          <w:b/>
          <w:sz w:val="20"/>
          <w:szCs w:val="20"/>
        </w:rPr>
        <w:t>SECRETARIO</w:t>
      </w:r>
    </w:p>
    <w:sectPr w:rsidR="0022008D" w:rsidRPr="00AE3207" w:rsidSect="004050CF">
      <w:headerReference w:type="default" r:id="rId8"/>
      <w:pgSz w:w="12240" w:h="18720" w:code="14"/>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95C" w:rsidRDefault="0014395C" w:rsidP="005B2D50">
      <w:r>
        <w:separator/>
      </w:r>
    </w:p>
  </w:endnote>
  <w:endnote w:type="continuationSeparator" w:id="0">
    <w:p w:rsidR="0014395C" w:rsidRDefault="0014395C" w:rsidP="005B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95C" w:rsidRDefault="0014395C" w:rsidP="005B2D50">
      <w:r>
        <w:separator/>
      </w:r>
    </w:p>
  </w:footnote>
  <w:footnote w:type="continuationSeparator" w:id="0">
    <w:p w:rsidR="0014395C" w:rsidRDefault="0014395C" w:rsidP="005B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D50" w:rsidRPr="005B2D50" w:rsidRDefault="005B2D50" w:rsidP="005B2D50">
    <w:pPr>
      <w:tabs>
        <w:tab w:val="center" w:pos="4419"/>
        <w:tab w:val="right" w:pos="8838"/>
      </w:tabs>
      <w:jc w:val="center"/>
      <w:rPr>
        <w:rFonts w:ascii="Tahoma" w:hAnsi="Tahoma" w:cs="Tahoma"/>
        <w:sz w:val="16"/>
        <w:szCs w:val="16"/>
      </w:rPr>
    </w:pPr>
  </w:p>
  <w:p w:rsidR="005B2D50" w:rsidRPr="005B2D50" w:rsidRDefault="005B2D50" w:rsidP="005B2D50">
    <w:pPr>
      <w:tabs>
        <w:tab w:val="center" w:pos="4419"/>
        <w:tab w:val="right" w:pos="8838"/>
      </w:tabs>
      <w:jc w:val="center"/>
      <w:rPr>
        <w:rFonts w:ascii="Tahoma" w:hAnsi="Tahoma" w:cs="Tahoma"/>
        <w:b/>
        <w:sz w:val="16"/>
        <w:szCs w:val="16"/>
        <w:lang w:val="es-CO"/>
      </w:rPr>
    </w:pPr>
    <w:r w:rsidRPr="005B2D50">
      <w:rPr>
        <w:rFonts w:ascii="Tahoma" w:hAnsi="Tahoma" w:cs="Tahoma"/>
        <w:b/>
        <w:noProof/>
        <w:sz w:val="16"/>
        <w:szCs w:val="16"/>
      </w:rPr>
      <w:drawing>
        <wp:inline distT="0" distB="0" distL="0" distR="0">
          <wp:extent cx="876300" cy="7524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752475"/>
                  </a:xfrm>
                  <a:prstGeom prst="rect">
                    <a:avLst/>
                  </a:prstGeom>
                  <a:noFill/>
                </pic:spPr>
              </pic:pic>
            </a:graphicData>
          </a:graphic>
        </wp:inline>
      </w:drawing>
    </w:r>
  </w:p>
  <w:p w:rsidR="005B2D50" w:rsidRPr="005B2D50" w:rsidRDefault="005B2D50" w:rsidP="005B2D50">
    <w:pPr>
      <w:tabs>
        <w:tab w:val="center" w:pos="4419"/>
        <w:tab w:val="right" w:pos="8838"/>
      </w:tabs>
      <w:jc w:val="center"/>
      <w:rPr>
        <w:rFonts w:ascii="Tahoma" w:hAnsi="Tahoma" w:cs="Tahoma"/>
        <w:b/>
        <w:sz w:val="16"/>
        <w:szCs w:val="16"/>
        <w:lang w:val="es-CO"/>
      </w:rPr>
    </w:pPr>
    <w:r w:rsidRPr="005B2D50">
      <w:rPr>
        <w:rFonts w:ascii="Tahoma" w:hAnsi="Tahoma" w:cs="Tahoma"/>
        <w:b/>
        <w:sz w:val="16"/>
        <w:szCs w:val="16"/>
        <w:lang w:val="es-CO"/>
      </w:rPr>
      <w:t>REPÚBLICA DE COLOMBIA</w:t>
    </w:r>
  </w:p>
  <w:p w:rsidR="005B2D50" w:rsidRPr="005B2D50" w:rsidRDefault="005B2D50" w:rsidP="005B2D50">
    <w:pPr>
      <w:tabs>
        <w:tab w:val="center" w:pos="4419"/>
        <w:tab w:val="right" w:pos="8838"/>
      </w:tabs>
      <w:jc w:val="center"/>
      <w:rPr>
        <w:rFonts w:ascii="Tahoma" w:hAnsi="Tahoma" w:cs="Tahoma"/>
        <w:b/>
        <w:sz w:val="16"/>
        <w:szCs w:val="16"/>
        <w:lang w:val="es-CO"/>
      </w:rPr>
    </w:pPr>
    <w:r w:rsidRPr="005B2D50">
      <w:rPr>
        <w:rFonts w:ascii="Tahoma" w:hAnsi="Tahoma" w:cs="Tahoma"/>
        <w:b/>
        <w:sz w:val="16"/>
        <w:szCs w:val="16"/>
        <w:lang w:val="es-CO"/>
      </w:rPr>
      <w:t>RAMA JUDICIAL DEL PODER PÚBLICO</w:t>
    </w:r>
  </w:p>
  <w:p w:rsidR="005B2D50" w:rsidRPr="005B2D50" w:rsidRDefault="005B2D50" w:rsidP="005B2D50">
    <w:pPr>
      <w:tabs>
        <w:tab w:val="center" w:pos="4419"/>
        <w:tab w:val="right" w:pos="8838"/>
      </w:tabs>
      <w:jc w:val="center"/>
      <w:rPr>
        <w:rFonts w:ascii="Tahoma" w:hAnsi="Tahoma" w:cs="Tahoma"/>
        <w:b/>
        <w:sz w:val="16"/>
        <w:szCs w:val="16"/>
        <w:lang w:val="es-CO"/>
      </w:rPr>
    </w:pPr>
    <w:r w:rsidRPr="005B2D50">
      <w:rPr>
        <w:rFonts w:ascii="Tahoma" w:hAnsi="Tahoma" w:cs="Tahoma"/>
        <w:b/>
        <w:sz w:val="16"/>
        <w:szCs w:val="16"/>
        <w:lang w:val="es-CO"/>
      </w:rPr>
      <w:t>JUZGADO CATORCE (14) ADMINISTRATIVO DEL CIRCUITO DE BARRANQUILLA</w:t>
    </w:r>
  </w:p>
  <w:p w:rsidR="005B2D50" w:rsidRDefault="005B2D5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793873"/>
    <w:multiLevelType w:val="hybridMultilevel"/>
    <w:tmpl w:val="29AE55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69F112CE"/>
    <w:multiLevelType w:val="hybridMultilevel"/>
    <w:tmpl w:val="A80A1A0C"/>
    <w:lvl w:ilvl="0" w:tplc="7DDCFA08">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69F53D1A"/>
    <w:multiLevelType w:val="hybridMultilevel"/>
    <w:tmpl w:val="B0704448"/>
    <w:lvl w:ilvl="0" w:tplc="4C9A33AC">
      <w:start w:val="2017"/>
      <w:numFmt w:val="bullet"/>
      <w:lvlText w:val="-"/>
      <w:lvlJc w:val="left"/>
      <w:pPr>
        <w:ind w:left="720" w:hanging="360"/>
      </w:pPr>
      <w:rPr>
        <w:rFonts w:ascii="Tahoma" w:eastAsia="Times New Roman"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D50"/>
    <w:rsid w:val="00096FE7"/>
    <w:rsid w:val="000D04CC"/>
    <w:rsid w:val="000E4393"/>
    <w:rsid w:val="000E5B8B"/>
    <w:rsid w:val="0014395C"/>
    <w:rsid w:val="00153643"/>
    <w:rsid w:val="001C7F76"/>
    <w:rsid w:val="001F1A06"/>
    <w:rsid w:val="00216640"/>
    <w:rsid w:val="0022008D"/>
    <w:rsid w:val="00243053"/>
    <w:rsid w:val="00245F3E"/>
    <w:rsid w:val="002606B6"/>
    <w:rsid w:val="00282B2A"/>
    <w:rsid w:val="002E1528"/>
    <w:rsid w:val="00323819"/>
    <w:rsid w:val="00342A5A"/>
    <w:rsid w:val="003564F9"/>
    <w:rsid w:val="003665E4"/>
    <w:rsid w:val="003C71F9"/>
    <w:rsid w:val="003D2BDE"/>
    <w:rsid w:val="003E1C9A"/>
    <w:rsid w:val="003F1B56"/>
    <w:rsid w:val="00403D52"/>
    <w:rsid w:val="004050CF"/>
    <w:rsid w:val="0042504B"/>
    <w:rsid w:val="00425380"/>
    <w:rsid w:val="00432C39"/>
    <w:rsid w:val="004F2D62"/>
    <w:rsid w:val="00523B33"/>
    <w:rsid w:val="005306A8"/>
    <w:rsid w:val="00531EC0"/>
    <w:rsid w:val="00584635"/>
    <w:rsid w:val="005864C5"/>
    <w:rsid w:val="005865C7"/>
    <w:rsid w:val="00586C16"/>
    <w:rsid w:val="005B2D50"/>
    <w:rsid w:val="005B75AC"/>
    <w:rsid w:val="00611C6B"/>
    <w:rsid w:val="00614FDC"/>
    <w:rsid w:val="00624AD8"/>
    <w:rsid w:val="00636FFD"/>
    <w:rsid w:val="00666003"/>
    <w:rsid w:val="006716A6"/>
    <w:rsid w:val="00685721"/>
    <w:rsid w:val="006B6A2C"/>
    <w:rsid w:val="006B70BC"/>
    <w:rsid w:val="007136DE"/>
    <w:rsid w:val="007D5B9D"/>
    <w:rsid w:val="007E612E"/>
    <w:rsid w:val="008338A9"/>
    <w:rsid w:val="00835663"/>
    <w:rsid w:val="00847F88"/>
    <w:rsid w:val="0086076E"/>
    <w:rsid w:val="00871E83"/>
    <w:rsid w:val="00874035"/>
    <w:rsid w:val="00877FF3"/>
    <w:rsid w:val="00880934"/>
    <w:rsid w:val="00880E88"/>
    <w:rsid w:val="008B4632"/>
    <w:rsid w:val="008E0EE0"/>
    <w:rsid w:val="009E016C"/>
    <w:rsid w:val="009F0AF0"/>
    <w:rsid w:val="00A1170A"/>
    <w:rsid w:val="00A129E2"/>
    <w:rsid w:val="00A34455"/>
    <w:rsid w:val="00A45DE6"/>
    <w:rsid w:val="00A73CE6"/>
    <w:rsid w:val="00A7564B"/>
    <w:rsid w:val="00AE3207"/>
    <w:rsid w:val="00AF75FC"/>
    <w:rsid w:val="00B210E4"/>
    <w:rsid w:val="00B24982"/>
    <w:rsid w:val="00B33E2E"/>
    <w:rsid w:val="00B92246"/>
    <w:rsid w:val="00BC420E"/>
    <w:rsid w:val="00BD35CF"/>
    <w:rsid w:val="00C23DFB"/>
    <w:rsid w:val="00C4782B"/>
    <w:rsid w:val="00C512D3"/>
    <w:rsid w:val="00C85CF1"/>
    <w:rsid w:val="00D8091A"/>
    <w:rsid w:val="00D83B9E"/>
    <w:rsid w:val="00DC3FCB"/>
    <w:rsid w:val="00DF4779"/>
    <w:rsid w:val="00E02403"/>
    <w:rsid w:val="00E02E74"/>
    <w:rsid w:val="00E22375"/>
    <w:rsid w:val="00E60402"/>
    <w:rsid w:val="00E644A5"/>
    <w:rsid w:val="00E80BC2"/>
    <w:rsid w:val="00E846DD"/>
    <w:rsid w:val="00EC730B"/>
    <w:rsid w:val="00ED6429"/>
    <w:rsid w:val="00EF4D0A"/>
    <w:rsid w:val="00F37AD8"/>
    <w:rsid w:val="00F658CA"/>
    <w:rsid w:val="00F65E6B"/>
    <w:rsid w:val="00FB1A35"/>
    <w:rsid w:val="00FC3FD3"/>
    <w:rsid w:val="00FE7845"/>
    <w:rsid w:val="00FF5DC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716044-00AA-4CF2-9DBE-C6E83DC4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D50"/>
    <w:pPr>
      <w:spacing w:after="0" w:line="240" w:lineRule="auto"/>
    </w:pPr>
    <w:rPr>
      <w:rFonts w:ascii="Verdana" w:eastAsia="Times New Roman" w:hAnsi="Verdana" w:cs="Times New Roman"/>
      <w:color w:val="000000"/>
      <w:sz w:val="24"/>
      <w:szCs w:val="24"/>
      <w:lang w:val="es-ES" w:eastAsia="es-ES"/>
    </w:rPr>
  </w:style>
  <w:style w:type="paragraph" w:styleId="Ttulo1">
    <w:name w:val="heading 1"/>
    <w:basedOn w:val="Normal"/>
    <w:next w:val="Normal"/>
    <w:link w:val="Ttulo1Car"/>
    <w:qFormat/>
    <w:rsid w:val="009E016C"/>
    <w:pPr>
      <w:keepNext/>
      <w:spacing w:line="360" w:lineRule="auto"/>
      <w:ind w:right="1128"/>
      <w:jc w:val="both"/>
      <w:outlineLvl w:val="0"/>
    </w:pPr>
    <w:rPr>
      <w:rFonts w:ascii="Arial" w:hAnsi="Arial" w:cs="Arial"/>
      <w:b/>
      <w:bCs/>
      <w:i/>
      <w:iCs/>
      <w:color w:val="auto"/>
    </w:rPr>
  </w:style>
  <w:style w:type="paragraph" w:styleId="Ttulo4">
    <w:name w:val="heading 4"/>
    <w:basedOn w:val="Normal"/>
    <w:next w:val="Normal"/>
    <w:link w:val="Ttulo4Car"/>
    <w:qFormat/>
    <w:rsid w:val="009E016C"/>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verflowPunct w:val="0"/>
      <w:autoSpaceDE w:val="0"/>
      <w:autoSpaceDN w:val="0"/>
      <w:adjustRightInd w:val="0"/>
      <w:jc w:val="center"/>
      <w:textAlignment w:val="baseline"/>
      <w:outlineLvl w:val="3"/>
    </w:pPr>
    <w:rPr>
      <w:rFonts w:ascii="Arial" w:hAnsi="Arial"/>
      <w:b/>
      <w:color w:val="auto"/>
      <w:sz w:val="28"/>
      <w:szCs w:val="20"/>
      <w:u w:val="single"/>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B2D50"/>
    <w:pPr>
      <w:jc w:val="center"/>
    </w:pPr>
    <w:rPr>
      <w:rFonts w:ascii="Arial" w:hAnsi="Arial"/>
      <w:color w:val="auto"/>
      <w:szCs w:val="20"/>
      <w:lang w:val="es-ES_tradnl"/>
    </w:rPr>
  </w:style>
  <w:style w:type="character" w:customStyle="1" w:styleId="TextoindependienteCar">
    <w:name w:val="Texto independiente Car"/>
    <w:basedOn w:val="Fuentedeprrafopredeter"/>
    <w:link w:val="Textoindependiente"/>
    <w:rsid w:val="005B2D50"/>
    <w:rPr>
      <w:rFonts w:ascii="Arial" w:eastAsia="Times New Roman" w:hAnsi="Arial" w:cs="Times New Roman"/>
      <w:sz w:val="24"/>
      <w:szCs w:val="20"/>
      <w:lang w:val="es-ES_tradnl" w:eastAsia="es-ES"/>
    </w:rPr>
  </w:style>
  <w:style w:type="paragraph" w:styleId="Encabezado">
    <w:name w:val="header"/>
    <w:basedOn w:val="Normal"/>
    <w:link w:val="EncabezadoCar"/>
    <w:uiPriority w:val="99"/>
    <w:unhideWhenUsed/>
    <w:rsid w:val="005B2D50"/>
    <w:pPr>
      <w:tabs>
        <w:tab w:val="center" w:pos="4419"/>
        <w:tab w:val="right" w:pos="8838"/>
      </w:tabs>
    </w:pPr>
  </w:style>
  <w:style w:type="character" w:customStyle="1" w:styleId="EncabezadoCar">
    <w:name w:val="Encabezado Car"/>
    <w:basedOn w:val="Fuentedeprrafopredeter"/>
    <w:link w:val="Encabezado"/>
    <w:uiPriority w:val="99"/>
    <w:rsid w:val="005B2D50"/>
    <w:rPr>
      <w:rFonts w:ascii="Verdana" w:eastAsia="Times New Roman" w:hAnsi="Verdana" w:cs="Times New Roman"/>
      <w:color w:val="000000"/>
      <w:sz w:val="24"/>
      <w:szCs w:val="24"/>
      <w:lang w:val="es-ES" w:eastAsia="es-ES"/>
    </w:rPr>
  </w:style>
  <w:style w:type="paragraph" w:styleId="Piedepgina">
    <w:name w:val="footer"/>
    <w:basedOn w:val="Normal"/>
    <w:link w:val="PiedepginaCar"/>
    <w:uiPriority w:val="99"/>
    <w:unhideWhenUsed/>
    <w:rsid w:val="005B2D50"/>
    <w:pPr>
      <w:tabs>
        <w:tab w:val="center" w:pos="4419"/>
        <w:tab w:val="right" w:pos="8838"/>
      </w:tabs>
    </w:pPr>
  </w:style>
  <w:style w:type="character" w:customStyle="1" w:styleId="PiedepginaCar">
    <w:name w:val="Pie de página Car"/>
    <w:basedOn w:val="Fuentedeprrafopredeter"/>
    <w:link w:val="Piedepgina"/>
    <w:uiPriority w:val="99"/>
    <w:rsid w:val="005B2D50"/>
    <w:rPr>
      <w:rFonts w:ascii="Verdana" w:eastAsia="Times New Roman" w:hAnsi="Verdana" w:cs="Times New Roman"/>
      <w:color w:val="000000"/>
      <w:sz w:val="24"/>
      <w:szCs w:val="24"/>
      <w:lang w:val="es-ES" w:eastAsia="es-ES"/>
    </w:rPr>
  </w:style>
  <w:style w:type="paragraph" w:styleId="Sinespaciado">
    <w:name w:val="No Spacing"/>
    <w:uiPriority w:val="1"/>
    <w:qFormat/>
    <w:rsid w:val="005864C5"/>
    <w:pPr>
      <w:spacing w:after="0" w:line="240" w:lineRule="auto"/>
    </w:pPr>
  </w:style>
  <w:style w:type="paragraph" w:styleId="Prrafodelista">
    <w:name w:val="List Paragraph"/>
    <w:basedOn w:val="Normal"/>
    <w:uiPriority w:val="34"/>
    <w:qFormat/>
    <w:rsid w:val="005864C5"/>
    <w:pPr>
      <w:spacing w:after="160" w:line="259" w:lineRule="auto"/>
      <w:ind w:left="720"/>
      <w:contextualSpacing/>
    </w:pPr>
    <w:rPr>
      <w:rFonts w:asciiTheme="minorHAnsi" w:eastAsiaTheme="minorHAnsi" w:hAnsiTheme="minorHAnsi" w:cstheme="minorBidi"/>
      <w:color w:val="auto"/>
      <w:sz w:val="22"/>
      <w:szCs w:val="22"/>
      <w:lang w:val="es-CO" w:eastAsia="en-US"/>
    </w:rPr>
  </w:style>
  <w:style w:type="paragraph" w:styleId="Textodeglobo">
    <w:name w:val="Balloon Text"/>
    <w:basedOn w:val="Normal"/>
    <w:link w:val="TextodegloboCar"/>
    <w:uiPriority w:val="99"/>
    <w:semiHidden/>
    <w:unhideWhenUsed/>
    <w:rsid w:val="005864C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864C5"/>
    <w:rPr>
      <w:rFonts w:ascii="Segoe UI" w:eastAsia="Times New Roman" w:hAnsi="Segoe UI" w:cs="Segoe UI"/>
      <w:color w:val="000000"/>
      <w:sz w:val="18"/>
      <w:szCs w:val="18"/>
      <w:lang w:val="es-ES" w:eastAsia="es-ES"/>
    </w:rPr>
  </w:style>
  <w:style w:type="character" w:customStyle="1" w:styleId="apple-converted-space">
    <w:name w:val="apple-converted-space"/>
    <w:rsid w:val="002E1528"/>
  </w:style>
  <w:style w:type="character" w:customStyle="1" w:styleId="Ttulo1Car">
    <w:name w:val="Título 1 Car"/>
    <w:basedOn w:val="Fuentedeprrafopredeter"/>
    <w:link w:val="Ttulo1"/>
    <w:rsid w:val="009E016C"/>
    <w:rPr>
      <w:rFonts w:ascii="Arial" w:eastAsia="Times New Roman" w:hAnsi="Arial" w:cs="Arial"/>
      <w:b/>
      <w:bCs/>
      <w:i/>
      <w:iCs/>
      <w:sz w:val="24"/>
      <w:szCs w:val="24"/>
      <w:lang w:val="es-ES" w:eastAsia="es-ES"/>
    </w:rPr>
  </w:style>
  <w:style w:type="character" w:customStyle="1" w:styleId="Ttulo4Car">
    <w:name w:val="Título 4 Car"/>
    <w:basedOn w:val="Fuentedeprrafopredeter"/>
    <w:link w:val="Ttulo4"/>
    <w:rsid w:val="009E016C"/>
    <w:rPr>
      <w:rFonts w:ascii="Arial" w:eastAsia="Times New Roman" w:hAnsi="Arial" w:cs="Times New Roman"/>
      <w:b/>
      <w:sz w:val="28"/>
      <w:szCs w:val="20"/>
      <w:u w:val="single"/>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80130">
      <w:bodyDiv w:val="1"/>
      <w:marLeft w:val="0"/>
      <w:marRight w:val="0"/>
      <w:marTop w:val="0"/>
      <w:marBottom w:val="0"/>
      <w:divBdr>
        <w:top w:val="none" w:sz="0" w:space="0" w:color="auto"/>
        <w:left w:val="none" w:sz="0" w:space="0" w:color="auto"/>
        <w:bottom w:val="none" w:sz="0" w:space="0" w:color="auto"/>
        <w:right w:val="none" w:sz="0" w:space="0" w:color="auto"/>
      </w:divBdr>
    </w:div>
    <w:div w:id="157470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400</Words>
  <Characters>2205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CSJ</dc:creator>
  <cp:keywords/>
  <dc:description/>
  <cp:lastModifiedBy>Usuario de Windows</cp:lastModifiedBy>
  <cp:revision>3</cp:revision>
  <cp:lastPrinted>2017-09-28T19:21:00Z</cp:lastPrinted>
  <dcterms:created xsi:type="dcterms:W3CDTF">2017-09-28T19:25:00Z</dcterms:created>
  <dcterms:modified xsi:type="dcterms:W3CDTF">2017-09-28T19:28:00Z</dcterms:modified>
</cp:coreProperties>
</file>