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D8081F">
        <w:rPr>
          <w:rFonts w:ascii="Tahoma" w:hAnsi="Tahoma" w:cs="Tahoma"/>
          <w:lang w:val="es-CO"/>
        </w:rPr>
        <w:t>2</w:t>
      </w:r>
      <w:bookmarkStart w:id="0" w:name="_GoBack"/>
      <w:bookmarkEnd w:id="0"/>
      <w:r w:rsidR="007243A6">
        <w:rPr>
          <w:rFonts w:ascii="Tahoma" w:hAnsi="Tahoma" w:cs="Tahoma"/>
          <w:lang w:val="es-CO"/>
        </w:rPr>
        <w:t>1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D80DA0">
        <w:rPr>
          <w:rFonts w:ascii="Tahoma" w:hAnsi="Tahoma" w:cs="Tahoma"/>
          <w:b/>
          <w:lang w:val="es-CO"/>
        </w:rPr>
        <w:t xml:space="preserve">SEPTIEMBRE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1858"/>
        <w:gridCol w:w="4946"/>
        <w:gridCol w:w="1701"/>
        <w:gridCol w:w="1560"/>
        <w:gridCol w:w="1847"/>
      </w:tblGrid>
      <w:tr w:rsidR="00F637A5" w:rsidRPr="00F637A5" w:rsidTr="00757476">
        <w:tc>
          <w:tcPr>
            <w:tcW w:w="169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8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8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4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70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6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7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110702" w:rsidP="00542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</w:t>
            </w:r>
            <w:r w:rsidR="00D8081F">
              <w:rPr>
                <w:rFonts w:ascii="Tahoma" w:eastAsia="Times New Roman" w:hAnsi="Tahoma" w:cs="Tahoma"/>
                <w:lang w:eastAsia="es-ES"/>
              </w:rPr>
              <w:t>301</w:t>
            </w:r>
          </w:p>
        </w:tc>
        <w:tc>
          <w:tcPr>
            <w:tcW w:w="2268" w:type="dxa"/>
          </w:tcPr>
          <w:p w:rsidR="00453BB0" w:rsidRPr="00F637A5" w:rsidRDefault="00D8081F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REPARACION DIRECTA </w:t>
            </w:r>
          </w:p>
        </w:tc>
        <w:tc>
          <w:tcPr>
            <w:tcW w:w="1858" w:type="dxa"/>
          </w:tcPr>
          <w:p w:rsidR="00453BB0" w:rsidRPr="00F637A5" w:rsidRDefault="00D8081F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BRUNILDA DOLORES PAZ</w:t>
            </w:r>
          </w:p>
        </w:tc>
        <w:tc>
          <w:tcPr>
            <w:tcW w:w="4946" w:type="dxa"/>
          </w:tcPr>
          <w:p w:rsidR="00453BB0" w:rsidRPr="00F637A5" w:rsidRDefault="00D8081F" w:rsidP="007243A6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FISCALIA GENERAL DE LA NACION-SUPERINTENDENCIA FINANCIERA DE COLOMBIA –GRUPO CONSTRUCTORES ALIADOS S.A.S</w:t>
            </w:r>
          </w:p>
        </w:tc>
        <w:tc>
          <w:tcPr>
            <w:tcW w:w="1701" w:type="dxa"/>
          </w:tcPr>
          <w:p w:rsidR="00453BB0" w:rsidRPr="00F637A5" w:rsidRDefault="00D8081F" w:rsidP="00D808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</w:t>
            </w:r>
          </w:p>
        </w:tc>
        <w:tc>
          <w:tcPr>
            <w:tcW w:w="1560" w:type="dxa"/>
          </w:tcPr>
          <w:p w:rsidR="00453BB0" w:rsidRPr="00F637A5" w:rsidRDefault="00D8081F" w:rsidP="00D808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21</w:t>
            </w:r>
            <w:r w:rsidR="007243A6">
              <w:rPr>
                <w:rFonts w:ascii="Tahoma" w:eastAsia="Times New Roman" w:hAnsi="Tahoma" w:cs="Tahoma"/>
                <w:lang w:eastAsia="es-ES"/>
              </w:rPr>
              <w:t xml:space="preserve"> </w:t>
            </w:r>
            <w:r w:rsidR="00D80DA0">
              <w:rPr>
                <w:rFonts w:ascii="Tahoma" w:eastAsia="Times New Roman" w:hAnsi="Tahoma" w:cs="Tahoma"/>
                <w:lang w:eastAsia="es-ES"/>
              </w:rPr>
              <w:t>DE SEPTIEMBRE DE 2017</w:t>
            </w:r>
            <w:r w:rsidR="007243A6">
              <w:rPr>
                <w:rFonts w:ascii="Tahoma" w:eastAsia="Times New Roman" w:hAnsi="Tahoma" w:cs="Tahoma"/>
                <w:lang w:eastAsia="es-ES"/>
              </w:rPr>
              <w:t>.</w:t>
            </w:r>
          </w:p>
        </w:tc>
        <w:tc>
          <w:tcPr>
            <w:tcW w:w="1847" w:type="dxa"/>
          </w:tcPr>
          <w:p w:rsidR="00453BB0" w:rsidRPr="00F637A5" w:rsidRDefault="00D8081F" w:rsidP="0072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25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DE 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SEPTIEMBRE DE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A609E7" w:rsidRDefault="00A609E7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D9" w:rsidRDefault="00E16ED9" w:rsidP="002E2BF3">
      <w:pPr>
        <w:spacing w:after="0" w:line="240" w:lineRule="auto"/>
      </w:pPr>
      <w:r>
        <w:separator/>
      </w:r>
    </w:p>
  </w:endnote>
  <w:endnote w:type="continuationSeparator" w:id="0">
    <w:p w:rsidR="00E16ED9" w:rsidRDefault="00E16ED9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D9" w:rsidRDefault="00E16ED9" w:rsidP="002E2BF3">
      <w:pPr>
        <w:spacing w:after="0" w:line="240" w:lineRule="auto"/>
      </w:pPr>
      <w:r>
        <w:separator/>
      </w:r>
    </w:p>
  </w:footnote>
  <w:footnote w:type="continuationSeparator" w:id="0">
    <w:p w:rsidR="00E16ED9" w:rsidRDefault="00E16ED9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110702"/>
    <w:rsid w:val="002E2BF3"/>
    <w:rsid w:val="003E5C49"/>
    <w:rsid w:val="00453BB0"/>
    <w:rsid w:val="00490543"/>
    <w:rsid w:val="0049380E"/>
    <w:rsid w:val="00524FFD"/>
    <w:rsid w:val="00542F50"/>
    <w:rsid w:val="00572A8F"/>
    <w:rsid w:val="00613E88"/>
    <w:rsid w:val="00672432"/>
    <w:rsid w:val="006B31FF"/>
    <w:rsid w:val="006E39CE"/>
    <w:rsid w:val="007243A6"/>
    <w:rsid w:val="00757476"/>
    <w:rsid w:val="007A1D7D"/>
    <w:rsid w:val="0084086C"/>
    <w:rsid w:val="00891ECC"/>
    <w:rsid w:val="00891F94"/>
    <w:rsid w:val="008D6DD4"/>
    <w:rsid w:val="009119A2"/>
    <w:rsid w:val="00930D5D"/>
    <w:rsid w:val="00A609E7"/>
    <w:rsid w:val="00A84A02"/>
    <w:rsid w:val="00AE6FF3"/>
    <w:rsid w:val="00B93EB9"/>
    <w:rsid w:val="00BA21E2"/>
    <w:rsid w:val="00C03172"/>
    <w:rsid w:val="00C8016B"/>
    <w:rsid w:val="00CF2C77"/>
    <w:rsid w:val="00D008CF"/>
    <w:rsid w:val="00D11415"/>
    <w:rsid w:val="00D8081F"/>
    <w:rsid w:val="00D80DA0"/>
    <w:rsid w:val="00E01F7A"/>
    <w:rsid w:val="00E16ED9"/>
    <w:rsid w:val="00EC16ED"/>
    <w:rsid w:val="00ED4F02"/>
    <w:rsid w:val="00F22506"/>
    <w:rsid w:val="00F36146"/>
    <w:rsid w:val="00F44BC7"/>
    <w:rsid w:val="00F637A5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C1C61-704C-4E71-B452-FD1C66C7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9</cp:revision>
  <cp:lastPrinted>2017-09-21T12:27:00Z</cp:lastPrinted>
  <dcterms:created xsi:type="dcterms:W3CDTF">2017-08-24T16:04:00Z</dcterms:created>
  <dcterms:modified xsi:type="dcterms:W3CDTF">2017-09-21T12:30:00Z</dcterms:modified>
</cp:coreProperties>
</file>