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1A2D94" w:rsidRPr="002E489C" w:rsidTr="00615412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67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1A2D94" w:rsidRPr="002E489C" w:rsidTr="00615412">
        <w:trPr>
          <w:trHeight w:val="753"/>
        </w:trPr>
        <w:tc>
          <w:tcPr>
            <w:tcW w:w="1447" w:type="dxa"/>
          </w:tcPr>
          <w:p w:rsidR="00E1421C" w:rsidRPr="002E489C" w:rsidRDefault="00EE14DB" w:rsidP="001A2D9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2017-00503</w:t>
            </w:r>
          </w:p>
        </w:tc>
        <w:tc>
          <w:tcPr>
            <w:tcW w:w="2693" w:type="dxa"/>
          </w:tcPr>
          <w:p w:rsidR="00E1421C" w:rsidRPr="002E489C" w:rsidRDefault="00EE14DB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ACCION DE TUTELA </w:t>
            </w:r>
          </w:p>
        </w:tc>
        <w:tc>
          <w:tcPr>
            <w:tcW w:w="2693" w:type="dxa"/>
          </w:tcPr>
          <w:p w:rsidR="00E1421C" w:rsidRPr="002E489C" w:rsidRDefault="00EE14DB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NUBIA SOLANO DE CABARCAS </w:t>
            </w:r>
          </w:p>
        </w:tc>
        <w:tc>
          <w:tcPr>
            <w:tcW w:w="4678" w:type="dxa"/>
          </w:tcPr>
          <w:p w:rsidR="00E1421C" w:rsidRPr="002E489C" w:rsidRDefault="00EE14DB" w:rsidP="00E1421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SECRETARIA DE SALUD DEPARTAMENTAL DEL ATLANTICO EPS-S AMBUQ ESS</w:t>
            </w:r>
          </w:p>
        </w:tc>
        <w:tc>
          <w:tcPr>
            <w:tcW w:w="2126" w:type="dxa"/>
          </w:tcPr>
          <w:p w:rsidR="00E1421C" w:rsidRPr="002E489C" w:rsidRDefault="00EE14DB" w:rsidP="00E142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CONCEDE APELACION</w:t>
            </w:r>
          </w:p>
        </w:tc>
        <w:tc>
          <w:tcPr>
            <w:tcW w:w="1531" w:type="dxa"/>
          </w:tcPr>
          <w:p w:rsidR="00E1421C" w:rsidRPr="002E489C" w:rsidRDefault="00EE14DB" w:rsidP="00EE14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="001A2D94">
              <w:rPr>
                <w:rFonts w:ascii="Tahoma" w:hAnsi="Tahoma" w:cs="Tahoma"/>
                <w:sz w:val="20"/>
                <w:szCs w:val="20"/>
              </w:rPr>
              <w:t>/09/2017</w:t>
            </w:r>
            <w:r w:rsidR="009024D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EE14DB" w:rsidRPr="002E489C" w:rsidTr="00615412">
        <w:trPr>
          <w:trHeight w:val="768"/>
        </w:trPr>
        <w:tc>
          <w:tcPr>
            <w:tcW w:w="1447" w:type="dxa"/>
          </w:tcPr>
          <w:p w:rsidR="00EE14DB" w:rsidRPr="002E489C" w:rsidRDefault="00EE14DB" w:rsidP="00EE14DB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2017-00268</w:t>
            </w:r>
          </w:p>
        </w:tc>
        <w:tc>
          <w:tcPr>
            <w:tcW w:w="2693" w:type="dxa"/>
          </w:tcPr>
          <w:p w:rsidR="00EE14DB" w:rsidRPr="002E489C" w:rsidRDefault="00EE14DB" w:rsidP="00EE14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693" w:type="dxa"/>
          </w:tcPr>
          <w:p w:rsidR="00EE14DB" w:rsidRPr="002E489C" w:rsidRDefault="00EE14DB" w:rsidP="00EE14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LINETH DEL CARMEN NAVARRO MACHACON </w:t>
            </w:r>
          </w:p>
        </w:tc>
        <w:tc>
          <w:tcPr>
            <w:tcW w:w="4678" w:type="dxa"/>
          </w:tcPr>
          <w:p w:rsidR="00EE14DB" w:rsidRPr="002E489C" w:rsidRDefault="00484738" w:rsidP="00484738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>NACION –MINISTERIO DE EDUCACION NACIONAL-FOMAG-DISTRITO DE BARRANQUILLA-SECRETARIA DE EDUCACION</w:t>
            </w:r>
          </w:p>
        </w:tc>
        <w:tc>
          <w:tcPr>
            <w:tcW w:w="2126" w:type="dxa"/>
          </w:tcPr>
          <w:p w:rsidR="00EE14DB" w:rsidRPr="002E489C" w:rsidRDefault="00484738" w:rsidP="00EE14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EE14DB" w:rsidRDefault="00EE14DB" w:rsidP="00EE14DB">
            <w:r w:rsidRPr="003202C9">
              <w:rPr>
                <w:rFonts w:ascii="Tahoma" w:hAnsi="Tahoma" w:cs="Tahoma"/>
                <w:sz w:val="20"/>
                <w:szCs w:val="20"/>
              </w:rPr>
              <w:t>22/09/2017</w:t>
            </w:r>
            <w:r w:rsidR="009024D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EE14DB" w:rsidRPr="002E489C" w:rsidTr="00615412">
        <w:trPr>
          <w:trHeight w:val="1118"/>
        </w:trPr>
        <w:tc>
          <w:tcPr>
            <w:tcW w:w="1447" w:type="dxa"/>
          </w:tcPr>
          <w:p w:rsidR="00EE14DB" w:rsidRPr="002E489C" w:rsidRDefault="00484738" w:rsidP="00EE14DB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2017-00227</w:t>
            </w:r>
          </w:p>
        </w:tc>
        <w:tc>
          <w:tcPr>
            <w:tcW w:w="2693" w:type="dxa"/>
          </w:tcPr>
          <w:p w:rsidR="00EE14DB" w:rsidRPr="002E489C" w:rsidRDefault="00484738" w:rsidP="00EE14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</w:p>
        </w:tc>
        <w:tc>
          <w:tcPr>
            <w:tcW w:w="2693" w:type="dxa"/>
          </w:tcPr>
          <w:p w:rsidR="00EE14DB" w:rsidRPr="002E489C" w:rsidRDefault="00484738" w:rsidP="00EE14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VICTOR DE LOS REYES OROZCO Y YURLEYDYS MARTINEZ VILLA </w:t>
            </w:r>
          </w:p>
        </w:tc>
        <w:tc>
          <w:tcPr>
            <w:tcW w:w="4678" w:type="dxa"/>
          </w:tcPr>
          <w:p w:rsidR="00EE14DB" w:rsidRPr="002E489C" w:rsidRDefault="00484738" w:rsidP="00EE14DB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>D.I.E.P DE BARRANQUILLA-ASOCIACION DE USUARIOS DE LA CORPORACION IPS UNIVERSIDAD DE ANTIOQUIA IPS UNIVERSITARIA DE APARTADO</w:t>
            </w:r>
          </w:p>
        </w:tc>
        <w:tc>
          <w:tcPr>
            <w:tcW w:w="2126" w:type="dxa"/>
          </w:tcPr>
          <w:p w:rsidR="00EE14DB" w:rsidRPr="002E489C" w:rsidRDefault="00484738" w:rsidP="00EE14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DEJA SIN EFECTOS LA NOTIFICACION</w:t>
            </w:r>
          </w:p>
        </w:tc>
        <w:tc>
          <w:tcPr>
            <w:tcW w:w="1531" w:type="dxa"/>
          </w:tcPr>
          <w:p w:rsidR="00EE14DB" w:rsidRDefault="00EE14DB" w:rsidP="00EE14DB">
            <w:r w:rsidRPr="003202C9">
              <w:rPr>
                <w:rFonts w:ascii="Tahoma" w:hAnsi="Tahoma" w:cs="Tahoma"/>
                <w:sz w:val="20"/>
                <w:szCs w:val="20"/>
              </w:rPr>
              <w:t>22/09/2017</w:t>
            </w:r>
            <w:r w:rsidR="009024D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B1468F" w:rsidRPr="002E489C" w:rsidTr="00615412">
        <w:trPr>
          <w:trHeight w:val="1118"/>
        </w:trPr>
        <w:tc>
          <w:tcPr>
            <w:tcW w:w="1447" w:type="dxa"/>
          </w:tcPr>
          <w:p w:rsidR="00B1468F" w:rsidRDefault="00B1468F" w:rsidP="00B1468F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2017-0201</w:t>
            </w:r>
          </w:p>
        </w:tc>
        <w:tc>
          <w:tcPr>
            <w:tcW w:w="2693" w:type="dxa"/>
          </w:tcPr>
          <w:p w:rsidR="00B1468F" w:rsidRDefault="00B1468F" w:rsidP="00B1468F">
            <w:r w:rsidRPr="009865BE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693" w:type="dxa"/>
          </w:tcPr>
          <w:p w:rsidR="00B1468F" w:rsidRDefault="00B1468F" w:rsidP="00B146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MERCEDES JULIA OROZCO DE LOBO</w:t>
            </w:r>
          </w:p>
        </w:tc>
        <w:tc>
          <w:tcPr>
            <w:tcW w:w="4678" w:type="dxa"/>
          </w:tcPr>
          <w:p w:rsidR="00B1468F" w:rsidRDefault="00B1468F" w:rsidP="00B1468F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>NACION –MINISTERIO DE EDUCACION NACIONAL-FOMAG</w:t>
            </w: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>-DEPARTAMENTO DEL ATLANTICO –DEPARTAMENTO DEL CESAR</w:t>
            </w:r>
          </w:p>
        </w:tc>
        <w:tc>
          <w:tcPr>
            <w:tcW w:w="2126" w:type="dxa"/>
          </w:tcPr>
          <w:p w:rsidR="00B1468F" w:rsidRDefault="00B1468F" w:rsidP="00B146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CITA A LAS PÀRTES PARA AUDIENCIA </w:t>
            </w:r>
          </w:p>
        </w:tc>
        <w:tc>
          <w:tcPr>
            <w:tcW w:w="1531" w:type="dxa"/>
          </w:tcPr>
          <w:p w:rsidR="00B1468F" w:rsidRDefault="00B1468F" w:rsidP="00B1468F">
            <w:r w:rsidRPr="003202C9">
              <w:rPr>
                <w:rFonts w:ascii="Tahoma" w:hAnsi="Tahoma" w:cs="Tahoma"/>
                <w:sz w:val="20"/>
                <w:szCs w:val="20"/>
              </w:rPr>
              <w:t>22/09/2017</w:t>
            </w:r>
            <w:r w:rsidR="009024D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B1468F" w:rsidRPr="002E489C" w:rsidTr="00615412">
        <w:trPr>
          <w:trHeight w:val="1118"/>
        </w:trPr>
        <w:tc>
          <w:tcPr>
            <w:tcW w:w="1447" w:type="dxa"/>
          </w:tcPr>
          <w:p w:rsidR="00B1468F" w:rsidRDefault="00B1468F" w:rsidP="00B1468F">
            <w:pPr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2017-00498</w:t>
            </w:r>
          </w:p>
        </w:tc>
        <w:tc>
          <w:tcPr>
            <w:tcW w:w="2693" w:type="dxa"/>
          </w:tcPr>
          <w:p w:rsidR="00B1468F" w:rsidRDefault="00B1468F" w:rsidP="00B1468F">
            <w:r w:rsidRPr="009865BE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693" w:type="dxa"/>
          </w:tcPr>
          <w:p w:rsidR="00B1468F" w:rsidRDefault="00B1468F" w:rsidP="00B146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RITA ESTHER PEREZ DE PEREZ </w:t>
            </w:r>
          </w:p>
        </w:tc>
        <w:tc>
          <w:tcPr>
            <w:tcW w:w="4678" w:type="dxa"/>
          </w:tcPr>
          <w:p w:rsidR="00B1468F" w:rsidRDefault="00B1468F" w:rsidP="00B1468F">
            <w:pPr>
              <w:jc w:val="center"/>
              <w:rPr>
                <w:rFonts w:ascii="Tahoma" w:hAnsi="Tahoma" w:cs="Tahoma"/>
                <w:iCs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iCs/>
                <w:sz w:val="20"/>
                <w:szCs w:val="20"/>
                <w:lang w:val="es-CO"/>
              </w:rPr>
              <w:t>NACION –MINISTERIO DE EDUCACION NACIONAL-FOMAG-DISTRITO DE BARRANQUILLA-SECRETARIA DE EDUCACION</w:t>
            </w:r>
          </w:p>
        </w:tc>
        <w:tc>
          <w:tcPr>
            <w:tcW w:w="2126" w:type="dxa"/>
          </w:tcPr>
          <w:p w:rsidR="00B1468F" w:rsidRDefault="009024D8" w:rsidP="00B1468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ADMITE DEMANDA</w:t>
            </w:r>
          </w:p>
        </w:tc>
        <w:tc>
          <w:tcPr>
            <w:tcW w:w="1531" w:type="dxa"/>
          </w:tcPr>
          <w:p w:rsidR="00B1468F" w:rsidRPr="003202C9" w:rsidRDefault="009024D8" w:rsidP="00B1468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22/09/2017.</w:t>
            </w:r>
            <w:bookmarkStart w:id="0" w:name="_GoBack"/>
            <w:bookmarkEnd w:id="0"/>
          </w:p>
        </w:tc>
      </w:tr>
    </w:tbl>
    <w:p w:rsidR="00F2786D" w:rsidRPr="002E489C" w:rsidRDefault="00CA3195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0229B314" wp14:editId="14C7BB9E">
            <wp:simplePos x="0" y="0"/>
            <wp:positionH relativeFrom="column">
              <wp:posOffset>4672330</wp:posOffset>
            </wp:positionH>
            <wp:positionV relativeFrom="paragraph">
              <wp:posOffset>140335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3A0D">
        <w:rPr>
          <w:rFonts w:ascii="Tahoma" w:hAnsi="Tahoma" w:cs="Tahoma"/>
          <w:sz w:val="20"/>
          <w:szCs w:val="20"/>
        </w:rPr>
        <w:t>--</w:t>
      </w:r>
    </w:p>
    <w:p w:rsidR="00705BA0" w:rsidRPr="002E489C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B1468F">
        <w:rPr>
          <w:rFonts w:ascii="Tahoma" w:hAnsi="Tahoma" w:cs="Tahoma"/>
          <w:sz w:val="20"/>
          <w:szCs w:val="20"/>
        </w:rPr>
        <w:t xml:space="preserve">veinticinco </w:t>
      </w:r>
      <w:r w:rsidR="00623A0D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E1421C">
        <w:rPr>
          <w:rFonts w:ascii="Tahoma" w:hAnsi="Tahoma" w:cs="Tahoma"/>
          <w:sz w:val="20"/>
          <w:szCs w:val="20"/>
        </w:rPr>
        <w:t>2</w:t>
      </w:r>
      <w:r w:rsidR="00B1468F">
        <w:rPr>
          <w:rFonts w:ascii="Tahoma" w:hAnsi="Tahoma" w:cs="Tahoma"/>
          <w:sz w:val="20"/>
          <w:szCs w:val="20"/>
        </w:rPr>
        <w:t>5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C166B">
        <w:rPr>
          <w:rFonts w:ascii="Tahoma" w:hAnsi="Tahoma" w:cs="Tahoma"/>
          <w:sz w:val="20"/>
          <w:szCs w:val="20"/>
        </w:rPr>
        <w:t xml:space="preserve">Septiembre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222250</wp:posOffset>
                </wp:positionH>
                <wp:positionV relativeFrom="paragraph">
                  <wp:posOffset>5080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E1421C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092A5D">
                              <w:rPr>
                                <w:rFonts w:ascii="Tahoma" w:hAnsi="Tahoma" w:cs="Tahoma"/>
                                <w:sz w:val="20"/>
                              </w:rPr>
                              <w:t>4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E1421C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 w:rsidR="00623A0D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SEPTIEMBRE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5pt;margin-top:.4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E1421C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092A5D">
                        <w:rPr>
                          <w:rFonts w:ascii="Tahoma" w:hAnsi="Tahoma" w:cs="Tahoma"/>
                          <w:sz w:val="20"/>
                        </w:rPr>
                        <w:t>4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E1421C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 w:rsidR="00623A0D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SEPTIEMBRE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CA3195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t xml:space="preserve">ESTADO No. </w:t>
      </w:r>
      <w:r w:rsidR="00623A0D">
        <w:rPr>
          <w:rFonts w:ascii="Tahoma" w:hAnsi="Tahoma" w:cs="Tahoma"/>
          <w:sz w:val="160"/>
        </w:rPr>
        <w:t>11</w:t>
      </w:r>
      <w:r w:rsidR="00092A5D">
        <w:rPr>
          <w:rFonts w:ascii="Tahoma" w:hAnsi="Tahoma" w:cs="Tahoma"/>
          <w:sz w:val="160"/>
        </w:rPr>
        <w:t>4</w:t>
      </w:r>
      <w:r>
        <w:rPr>
          <w:rFonts w:ascii="Tahoma" w:hAnsi="Tahoma" w:cs="Tahoma"/>
          <w:sz w:val="160"/>
        </w:rPr>
        <w:t xml:space="preserve"> DEL </w:t>
      </w:r>
      <w:r w:rsidR="00E1421C">
        <w:rPr>
          <w:rFonts w:ascii="Tahoma" w:hAnsi="Tahoma" w:cs="Tahoma"/>
          <w:sz w:val="160"/>
        </w:rPr>
        <w:t>2</w:t>
      </w:r>
      <w:r w:rsidR="00092A5D">
        <w:rPr>
          <w:rFonts w:ascii="Tahoma" w:hAnsi="Tahoma" w:cs="Tahoma"/>
          <w:sz w:val="160"/>
        </w:rPr>
        <w:t>5</w:t>
      </w:r>
      <w:r w:rsidRPr="00516CE2">
        <w:rPr>
          <w:rFonts w:ascii="Tahoma" w:hAnsi="Tahoma" w:cs="Tahoma"/>
          <w:sz w:val="160"/>
        </w:rPr>
        <w:t xml:space="preserve"> DE </w:t>
      </w:r>
      <w:r w:rsidR="000C166B">
        <w:rPr>
          <w:rFonts w:ascii="Tahoma" w:hAnsi="Tahoma" w:cs="Tahoma"/>
          <w:sz w:val="160"/>
        </w:rPr>
        <w:t xml:space="preserve">SEPTIEMBRE </w:t>
      </w:r>
      <w:r w:rsidRPr="00516CE2">
        <w:rPr>
          <w:rFonts w:ascii="Tahoma" w:hAnsi="Tahoma" w:cs="Tahoma"/>
          <w:sz w:val="160"/>
        </w:rPr>
        <w:t xml:space="preserve"> DE 2017</w:t>
      </w:r>
      <w:r w:rsidR="00623A0D">
        <w:rPr>
          <w:rFonts w:ascii="Tahoma" w:hAnsi="Tahoma" w:cs="Tahoma"/>
          <w:sz w:val="160"/>
        </w:rPr>
        <w:t>.</w:t>
      </w:r>
    </w:p>
    <w:sectPr w:rsidR="00CA3195" w:rsidRPr="002E489C" w:rsidSect="00CA34B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312" w:rsidRDefault="00845312" w:rsidP="00A624E3">
      <w:pPr>
        <w:spacing w:after="0" w:line="240" w:lineRule="auto"/>
      </w:pPr>
      <w:r>
        <w:separator/>
      </w:r>
    </w:p>
  </w:endnote>
  <w:endnote w:type="continuationSeparator" w:id="0">
    <w:p w:rsidR="00845312" w:rsidRDefault="00845312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312" w:rsidRDefault="00845312" w:rsidP="00A624E3">
      <w:pPr>
        <w:spacing w:after="0" w:line="240" w:lineRule="auto"/>
      </w:pPr>
      <w:r>
        <w:separator/>
      </w:r>
    </w:p>
  </w:footnote>
  <w:footnote w:type="continuationSeparator" w:id="0">
    <w:p w:rsidR="00845312" w:rsidRDefault="00845312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0C166B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0C166B">
      <w:rPr>
        <w:rFonts w:ascii="Tahoma" w:hAnsi="Tahoma" w:cs="Tahoma"/>
        <w:b/>
      </w:rPr>
      <w:t>1</w:t>
    </w:r>
    <w:r w:rsidR="00B1468F">
      <w:rPr>
        <w:rFonts w:ascii="Tahoma" w:hAnsi="Tahoma" w:cs="Tahoma"/>
        <w:b/>
      </w:rPr>
      <w:t>4</w:t>
    </w:r>
    <w:r w:rsidR="00E1421C">
      <w:rPr>
        <w:rFonts w:ascii="Tahoma" w:hAnsi="Tahoma" w:cs="Tahoma"/>
        <w:b/>
      </w:rPr>
      <w:t xml:space="preserve"> </w:t>
    </w:r>
    <w:r w:rsidR="00B34FB5">
      <w:rPr>
        <w:rFonts w:ascii="Tahoma" w:hAnsi="Tahoma" w:cs="Tahoma"/>
        <w:b/>
      </w:rPr>
      <w:t xml:space="preserve">DE </w:t>
    </w:r>
    <w:r w:rsidR="00B1468F">
      <w:rPr>
        <w:rFonts w:ascii="Tahoma" w:hAnsi="Tahoma" w:cs="Tahoma"/>
        <w:b/>
      </w:rPr>
      <w:t>25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C166B">
      <w:rPr>
        <w:rFonts w:ascii="Tahoma" w:hAnsi="Tahoma" w:cs="Tahoma"/>
        <w:b/>
      </w:rPr>
      <w:t xml:space="preserve">SEPTIEMBRE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2A5D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2D94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3E8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84738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A0D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5312"/>
    <w:rsid w:val="00847D52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4D8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03E03"/>
    <w:rsid w:val="00B116A7"/>
    <w:rsid w:val="00B1453E"/>
    <w:rsid w:val="00B1468F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195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0B0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21C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1092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4DB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06725-FC42-4D84-A642-758931F8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11</cp:revision>
  <cp:lastPrinted>2017-09-21T21:04:00Z</cp:lastPrinted>
  <dcterms:created xsi:type="dcterms:W3CDTF">2017-09-18T19:18:00Z</dcterms:created>
  <dcterms:modified xsi:type="dcterms:W3CDTF">2017-09-22T20:31:00Z</dcterms:modified>
</cp:coreProperties>
</file>