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615412">
        <w:trPr>
          <w:trHeight w:val="753"/>
        </w:trPr>
        <w:tc>
          <w:tcPr>
            <w:tcW w:w="1447" w:type="dxa"/>
          </w:tcPr>
          <w:p w:rsidR="003C4C00" w:rsidRPr="002E489C" w:rsidRDefault="004B64C4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1999-2002</w:t>
            </w:r>
          </w:p>
        </w:tc>
        <w:tc>
          <w:tcPr>
            <w:tcW w:w="2693" w:type="dxa"/>
          </w:tcPr>
          <w:p w:rsidR="003C4C00" w:rsidRPr="002E489C" w:rsidRDefault="004B64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3C4C00" w:rsidRPr="002E489C" w:rsidRDefault="004B64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ALBERTO JIMENEZ AVILA </w:t>
            </w:r>
          </w:p>
        </w:tc>
        <w:tc>
          <w:tcPr>
            <w:tcW w:w="4678" w:type="dxa"/>
          </w:tcPr>
          <w:p w:rsidR="005A0A13" w:rsidRPr="002E489C" w:rsidRDefault="004B64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PUERTO COLOMBIA </w:t>
            </w:r>
          </w:p>
        </w:tc>
        <w:tc>
          <w:tcPr>
            <w:tcW w:w="2126" w:type="dxa"/>
          </w:tcPr>
          <w:p w:rsidR="003C4C00" w:rsidRPr="002E489C" w:rsidRDefault="004B64C4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 TRASLADO DE LA LIQUIDACION</w:t>
            </w:r>
          </w:p>
        </w:tc>
        <w:tc>
          <w:tcPr>
            <w:tcW w:w="1531" w:type="dxa"/>
          </w:tcPr>
          <w:p w:rsidR="003C4C00" w:rsidRPr="002E489C" w:rsidRDefault="004B64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04/09/</w:t>
            </w:r>
            <w:r w:rsidR="001C0788" w:rsidRPr="002E489C">
              <w:rPr>
                <w:rFonts w:ascii="Tahoma" w:hAnsi="Tahoma" w:cs="Tahoma"/>
                <w:sz w:val="20"/>
                <w:szCs w:val="20"/>
              </w:rPr>
              <w:t>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4B64C4">
        <w:rPr>
          <w:rFonts w:ascii="Tahoma" w:hAnsi="Tahoma" w:cs="Tahoma"/>
          <w:sz w:val="20"/>
          <w:szCs w:val="20"/>
        </w:rPr>
        <w:t xml:space="preserve">CINCO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4B64C4">
        <w:rPr>
          <w:rFonts w:ascii="Tahoma" w:hAnsi="Tahoma" w:cs="Tahoma"/>
          <w:sz w:val="20"/>
          <w:szCs w:val="20"/>
        </w:rPr>
        <w:t>5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4B64C4">
        <w:rPr>
          <w:rFonts w:ascii="Tahoma" w:hAnsi="Tahoma" w:cs="Tahoma"/>
          <w:sz w:val="20"/>
          <w:szCs w:val="20"/>
        </w:rPr>
        <w:t>s</w:t>
      </w:r>
      <w:r w:rsidR="00E85EBD">
        <w:rPr>
          <w:rFonts w:ascii="Tahoma" w:hAnsi="Tahoma" w:cs="Tahoma"/>
          <w:sz w:val="20"/>
          <w:szCs w:val="20"/>
        </w:rPr>
        <w:t xml:space="preserve">eptiembre 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E85EBD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E85EBD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E85EBD" w:rsidRPr="002E489C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4B64C4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4B64C4">
                              <w:rPr>
                                <w:rFonts w:ascii="Tahoma" w:hAnsi="Tahoma" w:cs="Tahoma"/>
                                <w:sz w:val="20"/>
                              </w:rPr>
                              <w:t>5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85EB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SEPTIEMBRE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4B64C4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4B64C4">
                        <w:rPr>
                          <w:rFonts w:ascii="Tahoma" w:hAnsi="Tahoma" w:cs="Tahoma"/>
                          <w:sz w:val="20"/>
                        </w:rPr>
                        <w:t>5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85EBD">
                        <w:rPr>
                          <w:rFonts w:ascii="Tahoma" w:hAnsi="Tahoma" w:cs="Tahoma"/>
                          <w:sz w:val="20"/>
                        </w:rPr>
                        <w:t xml:space="preserve">SEPTIEMBRE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10</w:t>
      </w:r>
      <w:r w:rsidR="004B64C4">
        <w:rPr>
          <w:rFonts w:ascii="Tahoma" w:hAnsi="Tahoma" w:cs="Tahoma"/>
          <w:sz w:val="160"/>
        </w:rPr>
        <w:t>2</w:t>
      </w:r>
      <w:r>
        <w:rPr>
          <w:rFonts w:ascii="Tahoma" w:hAnsi="Tahoma" w:cs="Tahoma"/>
          <w:sz w:val="160"/>
        </w:rPr>
        <w:t xml:space="preserve"> DEL </w:t>
      </w:r>
      <w:r w:rsidR="004B64C4">
        <w:rPr>
          <w:rFonts w:ascii="Tahoma" w:hAnsi="Tahoma" w:cs="Tahoma"/>
          <w:sz w:val="160"/>
        </w:rPr>
        <w:t>5</w:t>
      </w:r>
      <w:bookmarkStart w:id="0" w:name="_GoBack"/>
      <w:bookmarkEnd w:id="0"/>
      <w:r w:rsidRPr="00516CE2">
        <w:rPr>
          <w:rFonts w:ascii="Tahoma" w:hAnsi="Tahoma" w:cs="Tahoma"/>
          <w:sz w:val="160"/>
        </w:rPr>
        <w:t xml:space="preserve"> DE </w:t>
      </w:r>
      <w:r w:rsidR="00E85EBD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>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06C" w:rsidRDefault="00F7106C" w:rsidP="00A624E3">
      <w:pPr>
        <w:spacing w:after="0" w:line="240" w:lineRule="auto"/>
      </w:pPr>
      <w:r>
        <w:separator/>
      </w:r>
    </w:p>
  </w:endnote>
  <w:endnote w:type="continuationSeparator" w:id="0">
    <w:p w:rsidR="00F7106C" w:rsidRDefault="00F7106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06C" w:rsidRDefault="00F7106C" w:rsidP="00A624E3">
      <w:pPr>
        <w:spacing w:after="0" w:line="240" w:lineRule="auto"/>
      </w:pPr>
      <w:r>
        <w:separator/>
      </w:r>
    </w:p>
  </w:footnote>
  <w:footnote w:type="continuationSeparator" w:id="0">
    <w:p w:rsidR="00F7106C" w:rsidRDefault="00F7106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4B64C4">
      <w:rPr>
        <w:rFonts w:ascii="Tahoma" w:hAnsi="Tahoma" w:cs="Tahoma"/>
        <w:b/>
      </w:rPr>
      <w:t>2</w:t>
    </w:r>
    <w:r w:rsidR="00B34FB5">
      <w:rPr>
        <w:rFonts w:ascii="Tahoma" w:hAnsi="Tahoma" w:cs="Tahoma"/>
        <w:b/>
      </w:rPr>
      <w:t xml:space="preserve"> DE </w:t>
    </w:r>
    <w:r w:rsidR="004B64C4">
      <w:rPr>
        <w:rFonts w:ascii="Tahoma" w:hAnsi="Tahoma" w:cs="Tahoma"/>
        <w:b/>
      </w:rPr>
      <w:t>5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E85EBD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B64C4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354B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85EBD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106C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60F3-0169-41CE-8256-7A322F0E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6</cp:revision>
  <cp:lastPrinted>2017-09-04T20:37:00Z</cp:lastPrinted>
  <dcterms:created xsi:type="dcterms:W3CDTF">2017-08-29T18:17:00Z</dcterms:created>
  <dcterms:modified xsi:type="dcterms:W3CDTF">2017-09-04T20:40:00Z</dcterms:modified>
</cp:coreProperties>
</file>