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7A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2E2BF3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</w:p>
    <w:p w:rsidR="002E2BF3" w:rsidRDefault="002E2BF3" w:rsidP="006B31FF">
      <w:pPr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>
        <w:rPr>
          <w:rFonts w:ascii="Tahoma" w:hAnsi="Tahoma" w:cs="Tahoma"/>
          <w:lang w:val="es-CO"/>
        </w:rPr>
        <w:t xml:space="preserve">EL PROCESO DE LA REFERENCIA </w:t>
      </w:r>
      <w:r>
        <w:rPr>
          <w:rFonts w:ascii="Tahoma" w:hAnsi="Tahoma" w:cs="Tahoma"/>
          <w:lang w:val="es-CO"/>
        </w:rPr>
        <w:t xml:space="preserve">POR EL TÉRMINO LEGAL DE UN (1) DÍA </w:t>
      </w:r>
      <w:r w:rsidR="00524FFD">
        <w:rPr>
          <w:rFonts w:ascii="Tahoma" w:hAnsi="Tahoma" w:cs="Tahoma"/>
          <w:lang w:val="es-CO"/>
        </w:rPr>
        <w:t xml:space="preserve">HOY 05/04/2017 </w:t>
      </w:r>
      <w:r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EL RECURSO DE REPOSICIÓN EN SUBSIDIO DE APELACIÓN. </w:t>
      </w:r>
      <w:r w:rsidR="006B31FF">
        <w:rPr>
          <w:rFonts w:ascii="Tahoma" w:hAnsi="Tahoma" w:cs="Tahoma"/>
          <w:lang w:val="es-CO"/>
        </w:rPr>
        <w:t xml:space="preserve"> </w:t>
      </w:r>
    </w:p>
    <w:p w:rsidR="002E2BF3" w:rsidRPr="002E2BF3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2644"/>
        <w:gridCol w:w="3007"/>
        <w:gridCol w:w="2227"/>
        <w:gridCol w:w="2123"/>
        <w:gridCol w:w="2041"/>
        <w:gridCol w:w="2041"/>
      </w:tblGrid>
      <w:tr w:rsidR="00524FFD" w:rsidRPr="002E2BF3" w:rsidTr="000903C7">
        <w:tc>
          <w:tcPr>
            <w:tcW w:w="1796" w:type="dxa"/>
          </w:tcPr>
          <w:p w:rsidR="002E2BF3" w:rsidRPr="002E2BF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2E2B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RADICACION</w:t>
            </w:r>
          </w:p>
        </w:tc>
        <w:tc>
          <w:tcPr>
            <w:tcW w:w="2644" w:type="dxa"/>
          </w:tcPr>
          <w:p w:rsidR="002E2BF3" w:rsidRPr="002E2BF3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MEDIO DE CONTROL</w:t>
            </w:r>
          </w:p>
        </w:tc>
        <w:tc>
          <w:tcPr>
            <w:tcW w:w="3084" w:type="dxa"/>
          </w:tcPr>
          <w:p w:rsidR="002E2BF3" w:rsidRPr="002E2BF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2E2B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DEMANDANTE</w:t>
            </w:r>
          </w:p>
        </w:tc>
        <w:tc>
          <w:tcPr>
            <w:tcW w:w="2257" w:type="dxa"/>
          </w:tcPr>
          <w:p w:rsidR="002E2BF3" w:rsidRPr="002E2BF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2E2B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DEMANDADO</w:t>
            </w:r>
          </w:p>
        </w:tc>
        <w:tc>
          <w:tcPr>
            <w:tcW w:w="2151" w:type="dxa"/>
          </w:tcPr>
          <w:p w:rsidR="002E2BF3" w:rsidRPr="002E2BF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2E2B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ESCRITO</w:t>
            </w:r>
          </w:p>
        </w:tc>
        <w:tc>
          <w:tcPr>
            <w:tcW w:w="2085" w:type="dxa"/>
          </w:tcPr>
          <w:p w:rsidR="002E2BF3" w:rsidRPr="002E2BF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2E2B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FECHA INICIAL</w:t>
            </w:r>
          </w:p>
        </w:tc>
        <w:tc>
          <w:tcPr>
            <w:tcW w:w="2085" w:type="dxa"/>
          </w:tcPr>
          <w:p w:rsidR="002E2BF3" w:rsidRPr="002E2BF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2E2B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FECHA FINAL</w:t>
            </w:r>
          </w:p>
        </w:tc>
      </w:tr>
      <w:tr w:rsidR="00524FFD" w:rsidRPr="002E2BF3" w:rsidTr="000903C7">
        <w:tc>
          <w:tcPr>
            <w:tcW w:w="1796" w:type="dxa"/>
          </w:tcPr>
          <w:p w:rsidR="002E2BF3" w:rsidRPr="002E2BF3" w:rsidRDefault="00524FFD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08001-33-33-014-2017-00077-00</w:t>
            </w:r>
          </w:p>
          <w:p w:rsidR="002E2BF3" w:rsidRPr="002E2BF3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44" w:type="dxa"/>
          </w:tcPr>
          <w:p w:rsidR="002E2BF3" w:rsidRPr="002E2BF3" w:rsidRDefault="00524FFD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NULIDAD Y RESTABLECIMIENTO DEL DERECHO </w:t>
            </w:r>
          </w:p>
        </w:tc>
        <w:tc>
          <w:tcPr>
            <w:tcW w:w="3084" w:type="dxa"/>
          </w:tcPr>
          <w:p w:rsidR="002E2BF3" w:rsidRPr="002E2BF3" w:rsidRDefault="006B31FF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JOSE AULI </w:t>
            </w:r>
            <w:r w:rsidR="00524F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NOVA PEREZ </w:t>
            </w:r>
          </w:p>
          <w:p w:rsidR="002E2BF3" w:rsidRPr="002E2BF3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2257" w:type="dxa"/>
          </w:tcPr>
          <w:p w:rsidR="002E2BF3" w:rsidRPr="002E2BF3" w:rsidRDefault="00524FFD" w:rsidP="00524FF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MUNICIPIO DE PUERTO COLOMBIA </w:t>
            </w:r>
          </w:p>
          <w:p w:rsidR="002E2BF3" w:rsidRPr="002E2BF3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151" w:type="dxa"/>
          </w:tcPr>
          <w:p w:rsidR="002E2BF3" w:rsidRPr="002E2BF3" w:rsidRDefault="00524FFD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E2B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RECURSO DE REPOSICIÓN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– SUBSIDIO DE APELACIÓN </w:t>
            </w:r>
          </w:p>
        </w:tc>
        <w:tc>
          <w:tcPr>
            <w:tcW w:w="2085" w:type="dxa"/>
          </w:tcPr>
          <w:p w:rsidR="002E2BF3" w:rsidRPr="002E2BF3" w:rsidRDefault="00524FFD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05/04/2017</w:t>
            </w:r>
          </w:p>
        </w:tc>
        <w:tc>
          <w:tcPr>
            <w:tcW w:w="2085" w:type="dxa"/>
          </w:tcPr>
          <w:p w:rsidR="002E2BF3" w:rsidRPr="002E2BF3" w:rsidRDefault="00524FFD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07/04/2017</w:t>
            </w:r>
          </w:p>
        </w:tc>
      </w:tr>
    </w:tbl>
    <w:p w:rsidR="002E2BF3" w:rsidRPr="002E2BF3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2E2BF3" w:rsidRPr="002E2BF3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SE FIJA EN LISTA EN UN LUGAR VISIBLE DE LA SECRETARIA POR EL TERMINO LEGAL DE TRES (03) DIAS A LAS PARTES. </w:t>
      </w:r>
    </w:p>
    <w:p w:rsidR="00524FFD" w:rsidRPr="00524FFD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524FFD" w:rsidRPr="00524FFD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524FFD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</w:t>
      </w:r>
    </w:p>
    <w:p w:rsidR="00524FFD" w:rsidRPr="00524FFD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524FFD" w:rsidRPr="00524FFD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24FFD">
        <w:rPr>
          <w:rFonts w:ascii="Arial" w:eastAsia="Times New Roman" w:hAnsi="Arial" w:cs="Arial"/>
          <w:b/>
          <w:sz w:val="24"/>
          <w:szCs w:val="24"/>
          <w:lang w:eastAsia="es-ES"/>
        </w:rPr>
        <w:t>GUISELLA ROSANIA NAVARRO</w:t>
      </w:r>
    </w:p>
    <w:p w:rsidR="00524FFD" w:rsidRPr="00524FFD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24FFD">
        <w:rPr>
          <w:rFonts w:ascii="Arial" w:eastAsia="Times New Roman" w:hAnsi="Arial" w:cs="Arial"/>
          <w:b/>
          <w:sz w:val="24"/>
          <w:szCs w:val="24"/>
          <w:lang w:eastAsia="es-ES"/>
        </w:rPr>
        <w:t>SECRETARIA</w:t>
      </w:r>
      <w:bookmarkStart w:id="0" w:name="_GoBack"/>
      <w:bookmarkEnd w:id="0"/>
    </w:p>
    <w:p w:rsidR="002E2BF3" w:rsidRPr="002E2BF3" w:rsidRDefault="002E2BF3" w:rsidP="002E2BF3">
      <w:pPr>
        <w:rPr>
          <w:rFonts w:ascii="Tahoma" w:hAnsi="Tahoma" w:cs="Tahoma"/>
          <w:lang w:val="es-CO"/>
        </w:rPr>
      </w:pPr>
    </w:p>
    <w:sectPr w:rsidR="002E2BF3" w:rsidRPr="002E2BF3" w:rsidSect="002E2BF3">
      <w:headerReference w:type="default" r:id="rId6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6ED" w:rsidRDefault="00EC16ED" w:rsidP="002E2BF3">
      <w:pPr>
        <w:spacing w:after="0" w:line="240" w:lineRule="auto"/>
      </w:pPr>
      <w:r>
        <w:separator/>
      </w:r>
    </w:p>
  </w:endnote>
  <w:endnote w:type="continuationSeparator" w:id="0">
    <w:p w:rsidR="00EC16ED" w:rsidRDefault="00EC16ED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6ED" w:rsidRDefault="00EC16ED" w:rsidP="002E2BF3">
      <w:pPr>
        <w:spacing w:after="0" w:line="240" w:lineRule="auto"/>
      </w:pPr>
      <w:r>
        <w:separator/>
      </w:r>
    </w:p>
  </w:footnote>
  <w:footnote w:type="continuationSeparator" w:id="0">
    <w:p w:rsidR="00EC16ED" w:rsidRDefault="00EC16ED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2E2BF3"/>
    <w:rsid w:val="00524FFD"/>
    <w:rsid w:val="006B31FF"/>
    <w:rsid w:val="00E01F7A"/>
    <w:rsid w:val="00EC16ED"/>
    <w:rsid w:val="00F3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2017-04-04T20:31:00Z</cp:lastPrinted>
  <dcterms:created xsi:type="dcterms:W3CDTF">2017-04-04T20:02:00Z</dcterms:created>
  <dcterms:modified xsi:type="dcterms:W3CDTF">2017-04-04T20:57:00Z</dcterms:modified>
</cp:coreProperties>
</file>