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59" w:rsidRPr="001A685C" w:rsidRDefault="002F7D59" w:rsidP="001A685C">
      <w:pPr>
        <w:rPr>
          <w:rFonts w:ascii="Century Gothic" w:hAnsi="Century Gothic" w:cs="Segoe UI"/>
        </w:rPr>
      </w:pPr>
    </w:p>
    <w:p w:rsidR="001A685C" w:rsidRDefault="001A685C" w:rsidP="00BE33D6">
      <w:pPr>
        <w:spacing w:after="0" w:line="240" w:lineRule="auto"/>
        <w:ind w:left="708" w:firstLine="708"/>
        <w:rPr>
          <w:rFonts w:ascii="Garamond" w:hAnsi="Garamond"/>
          <w:b/>
          <w:sz w:val="18"/>
          <w:szCs w:val="18"/>
        </w:rPr>
      </w:pPr>
    </w:p>
    <w:p w:rsidR="001D3AD7" w:rsidRPr="001D3AD7" w:rsidRDefault="001D3AD7" w:rsidP="001D3AD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1D3AD7">
        <w:rPr>
          <w:rFonts w:ascii="Century Gothic" w:eastAsia="Times New Roman" w:hAnsi="Century Gothic" w:cs="Segoe UI"/>
          <w:sz w:val="24"/>
          <w:szCs w:val="24"/>
          <w:lang w:val="es-MX" w:eastAsia="es-CO"/>
        </w:rPr>
        <w:t>REPUBLICA DE COLOMBIA</w:t>
      </w:r>
      <w:r w:rsidRPr="001D3AD7">
        <w:rPr>
          <w:rFonts w:ascii="Arial" w:eastAsia="Times New Roman" w:hAnsi="Arial" w:cs="Arial"/>
          <w:sz w:val="24"/>
          <w:szCs w:val="24"/>
          <w:lang w:eastAsia="es-CO"/>
        </w:rPr>
        <w:t>  </w:t>
      </w:r>
      <w:r w:rsidRPr="001D3AD7">
        <w:rPr>
          <w:rFonts w:ascii="Century Gothic" w:eastAsia="Times New Roman" w:hAnsi="Century Gothic" w:cs="Segoe UI"/>
          <w:sz w:val="24"/>
          <w:szCs w:val="24"/>
          <w:lang w:eastAsia="es-CO"/>
        </w:rPr>
        <w:t> </w:t>
      </w:r>
    </w:p>
    <w:p w:rsidR="001D3AD7" w:rsidRPr="001D3AD7" w:rsidRDefault="001D3AD7" w:rsidP="001D3AD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1D3AD7">
        <w:rPr>
          <w:rFonts w:ascii="Century Gothic" w:eastAsia="Times New Roman" w:hAnsi="Century Gothic" w:cs="Segoe UI"/>
          <w:sz w:val="24"/>
          <w:szCs w:val="24"/>
          <w:lang w:val="es-MX" w:eastAsia="es-CO"/>
        </w:rPr>
        <w:t>RAMA JUDICIAL DEL PODER PÚBLICO</w:t>
      </w:r>
      <w:r w:rsidRPr="001D3AD7">
        <w:rPr>
          <w:rFonts w:ascii="Arial" w:eastAsia="Times New Roman" w:hAnsi="Arial" w:cs="Arial"/>
          <w:sz w:val="24"/>
          <w:szCs w:val="24"/>
          <w:lang w:eastAsia="es-CO"/>
        </w:rPr>
        <w:t>  </w:t>
      </w:r>
      <w:r w:rsidRPr="001D3AD7">
        <w:rPr>
          <w:rFonts w:ascii="Century Gothic" w:eastAsia="Times New Roman" w:hAnsi="Century Gothic" w:cs="Segoe UI"/>
          <w:sz w:val="24"/>
          <w:szCs w:val="24"/>
          <w:lang w:eastAsia="es-CO"/>
        </w:rPr>
        <w:t> </w:t>
      </w:r>
    </w:p>
    <w:p w:rsidR="001D3AD7" w:rsidRPr="001D3AD7" w:rsidRDefault="001D3AD7" w:rsidP="001D3AD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1D3AD7">
        <w:rPr>
          <w:rFonts w:ascii="Century Gothic" w:eastAsia="Times New Roman" w:hAnsi="Century Gothic" w:cs="Segoe UI"/>
          <w:sz w:val="24"/>
          <w:szCs w:val="24"/>
          <w:lang w:val="es-MX" w:eastAsia="es-CO"/>
        </w:rPr>
        <w:t>OFICINA DE APOYO PARA LOS JUZGADOS CIVILES DEL CIRCUITO DE EJECUCIÓN DE SENTENCIA</w:t>
      </w:r>
      <w:r w:rsidRPr="001D3AD7">
        <w:rPr>
          <w:rFonts w:ascii="Arial" w:eastAsia="Times New Roman" w:hAnsi="Arial" w:cs="Arial"/>
          <w:sz w:val="24"/>
          <w:szCs w:val="24"/>
          <w:lang w:eastAsia="es-CO"/>
        </w:rPr>
        <w:t>  </w:t>
      </w:r>
      <w:r w:rsidRPr="001D3AD7">
        <w:rPr>
          <w:rFonts w:ascii="Century Gothic" w:eastAsia="Times New Roman" w:hAnsi="Century Gothic" w:cs="Segoe UI"/>
          <w:sz w:val="24"/>
          <w:szCs w:val="24"/>
          <w:lang w:eastAsia="es-CO"/>
        </w:rPr>
        <w:t> </w:t>
      </w:r>
    </w:p>
    <w:p w:rsidR="001D3AD7" w:rsidRPr="001D3AD7" w:rsidRDefault="001D3AD7" w:rsidP="001D3AD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1D3AD7">
        <w:rPr>
          <w:rFonts w:ascii="Century Gothic" w:eastAsia="Times New Roman" w:hAnsi="Century Gothic" w:cs="Segoe UI"/>
          <w:b/>
          <w:bCs/>
          <w:sz w:val="24"/>
          <w:szCs w:val="24"/>
          <w:lang w:val="es-MX" w:eastAsia="es-CO"/>
        </w:rPr>
        <w:t>JUZGADO</w:t>
      </w:r>
      <w:r w:rsidRPr="001D3AD7">
        <w:rPr>
          <w:rFonts w:ascii="Arial" w:eastAsia="Times New Roman" w:hAnsi="Arial" w:cs="Arial"/>
          <w:b/>
          <w:bCs/>
          <w:sz w:val="24"/>
          <w:szCs w:val="24"/>
          <w:lang w:val="es-MX" w:eastAsia="es-CO"/>
        </w:rPr>
        <w:t> </w:t>
      </w:r>
      <w:r w:rsidR="00EB71E3">
        <w:rPr>
          <w:rFonts w:ascii="Century Gothic" w:eastAsia="Times New Roman" w:hAnsi="Century Gothic" w:cs="Segoe UI"/>
          <w:b/>
          <w:bCs/>
          <w:sz w:val="24"/>
          <w:szCs w:val="24"/>
          <w:lang w:val="es-MX" w:eastAsia="es-CO"/>
        </w:rPr>
        <w:t>TERCERO</w:t>
      </w:r>
      <w:r>
        <w:rPr>
          <w:rFonts w:ascii="Century Gothic" w:eastAsia="Times New Roman" w:hAnsi="Century Gothic" w:cs="Segoe UI"/>
          <w:b/>
          <w:bCs/>
          <w:sz w:val="24"/>
          <w:szCs w:val="24"/>
          <w:lang w:val="es-MX" w:eastAsia="es-CO"/>
        </w:rPr>
        <w:t xml:space="preserve"> </w:t>
      </w:r>
      <w:r w:rsidRPr="001D3AD7">
        <w:rPr>
          <w:rFonts w:ascii="Century Gothic" w:eastAsia="Times New Roman" w:hAnsi="Century Gothic" w:cs="Segoe UI"/>
          <w:b/>
          <w:bCs/>
          <w:sz w:val="24"/>
          <w:szCs w:val="24"/>
          <w:lang w:val="es-MX" w:eastAsia="es-CO"/>
        </w:rPr>
        <w:t>CIVIL DEL CIRCUITO DE EJECUCIÓN DE SENTENCIAS DE BOGOTÁ</w:t>
      </w:r>
      <w:r w:rsidRPr="001D3AD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 </w:t>
      </w:r>
      <w:r w:rsidRPr="001D3AD7">
        <w:rPr>
          <w:rFonts w:ascii="Arial" w:eastAsia="Times New Roman" w:hAnsi="Arial" w:cs="Arial"/>
          <w:sz w:val="24"/>
          <w:szCs w:val="24"/>
          <w:lang w:eastAsia="es-CO"/>
        </w:rPr>
        <w:t> </w:t>
      </w:r>
      <w:r w:rsidRPr="001D3AD7">
        <w:rPr>
          <w:rFonts w:ascii="Century Gothic" w:eastAsia="Times New Roman" w:hAnsi="Century Gothic" w:cs="Segoe UI"/>
          <w:sz w:val="24"/>
          <w:szCs w:val="24"/>
          <w:lang w:eastAsia="es-CO"/>
        </w:rPr>
        <w:t> </w:t>
      </w:r>
    </w:p>
    <w:p w:rsidR="00BE33D6" w:rsidRDefault="00BE33D6" w:rsidP="00D2603F">
      <w:pPr>
        <w:spacing w:after="0"/>
        <w:jc w:val="both"/>
        <w:rPr>
          <w:rFonts w:ascii="Century Gothic" w:hAnsi="Century Gothic"/>
        </w:rPr>
      </w:pPr>
    </w:p>
    <w:p w:rsidR="002F7D59" w:rsidRPr="002F7D59" w:rsidRDefault="002F7D59" w:rsidP="00D2603F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AVISA</w:t>
      </w:r>
    </w:p>
    <w:p w:rsidR="002F7D59" w:rsidRPr="00BE33D6" w:rsidRDefault="002F7D59" w:rsidP="00D2603F">
      <w:pPr>
        <w:spacing w:after="0"/>
        <w:jc w:val="both"/>
        <w:rPr>
          <w:rFonts w:ascii="Century Gothic" w:hAnsi="Century Gothic"/>
        </w:rPr>
      </w:pPr>
    </w:p>
    <w:p w:rsidR="002F7D59" w:rsidRPr="00EB71E3" w:rsidRDefault="002F7D59" w:rsidP="00D2603F">
      <w:pPr>
        <w:shd w:val="clear" w:color="auto" w:fill="FFFFFF"/>
        <w:spacing w:line="235" w:lineRule="atLeast"/>
        <w:jc w:val="both"/>
        <w:rPr>
          <w:rFonts w:ascii="Century Gothic" w:eastAsia="Times New Roman" w:hAnsi="Century Gothic" w:cs="Arial"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</w:pPr>
      <w:r w:rsidRPr="00EB71E3">
        <w:rPr>
          <w:rFonts w:ascii="Century Gothic" w:hAnsi="Century Gothic"/>
          <w:sz w:val="24"/>
          <w:szCs w:val="24"/>
        </w:rPr>
        <w:t xml:space="preserve">Que mediante la providencia calendario </w:t>
      </w:r>
      <w:r w:rsidR="00EB71E3" w:rsidRPr="00EB71E3">
        <w:rPr>
          <w:rFonts w:ascii="Century Gothic" w:hAnsi="Century Gothic" w:cs="Arial"/>
          <w:sz w:val="24"/>
          <w:szCs w:val="24"/>
          <w:shd w:val="clear" w:color="auto" w:fill="FAF9F8"/>
        </w:rPr>
        <w:t>19</w:t>
      </w:r>
      <w:r w:rsidR="001A685C"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 </w:t>
      </w:r>
      <w:r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de </w:t>
      </w:r>
      <w:r w:rsidR="001A685C"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octubre </w:t>
      </w:r>
      <w:r w:rsid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del </w:t>
      </w:r>
      <w:r w:rsidR="002F147F" w:rsidRPr="00EB71E3">
        <w:rPr>
          <w:rFonts w:ascii="Century Gothic" w:hAnsi="Century Gothic" w:cs="Arial"/>
          <w:sz w:val="24"/>
          <w:szCs w:val="24"/>
          <w:shd w:val="clear" w:color="auto" w:fill="FAF9F8"/>
        </w:rPr>
        <w:t>2021</w:t>
      </w:r>
      <w:r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, el Juzgado </w:t>
      </w:r>
      <w:r w:rsidR="001A685C" w:rsidRPr="00EB71E3">
        <w:rPr>
          <w:rFonts w:ascii="Century Gothic" w:hAnsi="Century Gothic" w:cs="Arial"/>
          <w:sz w:val="24"/>
          <w:szCs w:val="24"/>
          <w:highlight w:val="yellow"/>
          <w:shd w:val="clear" w:color="auto" w:fill="FAF9F8"/>
        </w:rPr>
        <w:t>0</w:t>
      </w:r>
      <w:r w:rsidR="00EB71E3" w:rsidRPr="00EB71E3">
        <w:rPr>
          <w:rFonts w:ascii="Century Gothic" w:hAnsi="Century Gothic" w:cs="Arial"/>
          <w:sz w:val="24"/>
          <w:szCs w:val="24"/>
          <w:shd w:val="clear" w:color="auto" w:fill="FAF9F8"/>
        </w:rPr>
        <w:t>3</w:t>
      </w:r>
      <w:r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 Civil Circuito de </w:t>
      </w:r>
      <w:r w:rsidR="001A685C" w:rsidRPr="00EB71E3">
        <w:rPr>
          <w:rFonts w:ascii="Century Gothic" w:hAnsi="Century Gothic" w:cs="Arial"/>
          <w:sz w:val="24"/>
          <w:szCs w:val="24"/>
          <w:shd w:val="clear" w:color="auto" w:fill="FAF9F8"/>
        </w:rPr>
        <w:t>Ejecución</w:t>
      </w:r>
      <w:r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 de Sentencias </w:t>
      </w:r>
      <w:r w:rsidR="001A685C"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ordeno publicar y notificar </w:t>
      </w:r>
      <w:r w:rsidR="001A685C" w:rsidRPr="00EB71E3">
        <w:rPr>
          <w:rFonts w:ascii="Century Gothic" w:hAnsi="Century Gothic"/>
          <w:sz w:val="24"/>
          <w:szCs w:val="24"/>
        </w:rPr>
        <w:t xml:space="preserve">a todos los interesados en </w:t>
      </w:r>
      <w:r w:rsidR="00EB71E3">
        <w:rPr>
          <w:rFonts w:ascii="Century Gothic" w:hAnsi="Century Gothic"/>
          <w:sz w:val="24"/>
          <w:szCs w:val="24"/>
        </w:rPr>
        <w:t xml:space="preserve"> la </w:t>
      </w:r>
      <w:r w:rsidR="00EB71E3" w:rsidRPr="00EB71E3">
        <w:rPr>
          <w:rFonts w:ascii="Century Gothic" w:hAnsi="Century Gothic"/>
          <w:b/>
          <w:bCs/>
          <w:color w:val="000000" w:themeColor="text1"/>
          <w:sz w:val="24"/>
          <w:szCs w:val="24"/>
          <w:shd w:val="clear" w:color="auto" w:fill="FFFFFF"/>
        </w:rPr>
        <w:t>CONVOCATORIA 1343 DE 2019 - TERRITORIAL 2019 II PROFESIONAL UNIVERSITARIO, CÓDIGO 219, GRADO 2, CORRESPONDIENTE AL OPEC 108553</w:t>
      </w:r>
      <w:r w:rsidR="00EB71E3" w:rsidRPr="00EB71E3">
        <w:rPr>
          <w:rFonts w:ascii="Century Gothic" w:hAnsi="Century Gothic"/>
          <w:b/>
          <w:bCs/>
          <w:color w:val="000000" w:themeColor="text1"/>
          <w:sz w:val="36"/>
          <w:szCs w:val="36"/>
          <w:shd w:val="clear" w:color="auto" w:fill="FFFFFF"/>
        </w:rPr>
        <w:t xml:space="preserve"> </w:t>
      </w:r>
      <w:r w:rsidR="001A685C" w:rsidRPr="00EB71E3">
        <w:rPr>
          <w:rFonts w:ascii="Century Gothic" w:hAnsi="Century Gothic"/>
          <w:sz w:val="24"/>
          <w:szCs w:val="24"/>
        </w:rPr>
        <w:t>al interior de</w:t>
      </w:r>
      <w:r w:rsidR="001A685C"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 </w:t>
      </w:r>
      <w:r w:rsidRPr="00EB71E3">
        <w:rPr>
          <w:rFonts w:ascii="Century Gothic" w:hAnsi="Century Gothic" w:cs="Arial"/>
          <w:sz w:val="24"/>
          <w:szCs w:val="24"/>
          <w:shd w:val="clear" w:color="auto" w:fill="FAF9F8"/>
        </w:rPr>
        <w:t>la</w:t>
      </w:r>
      <w:r w:rsid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 acción de</w:t>
      </w:r>
      <w:r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 tutela</w:t>
      </w:r>
      <w:r w:rsidR="001A685C"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 </w:t>
      </w:r>
      <w:r w:rsidR="001A685C" w:rsidRPr="00EB71E3">
        <w:rPr>
          <w:rFonts w:ascii="Century Gothic" w:hAnsi="Century Gothic" w:cs="Arial"/>
          <w:b/>
          <w:sz w:val="24"/>
          <w:szCs w:val="24"/>
          <w:shd w:val="clear" w:color="auto" w:fill="FAF9F8"/>
        </w:rPr>
        <w:t xml:space="preserve">No. </w:t>
      </w:r>
      <w:r w:rsidR="00EB71E3">
        <w:rPr>
          <w:rFonts w:ascii="Century Gothic" w:hAnsi="Century Gothic"/>
          <w:b/>
          <w:sz w:val="24"/>
          <w:szCs w:val="24"/>
        </w:rPr>
        <w:t>11013403 003 2021-00190</w:t>
      </w:r>
      <w:r w:rsidR="001A685C" w:rsidRPr="00EB71E3">
        <w:rPr>
          <w:rFonts w:ascii="Century Gothic" w:hAnsi="Century Gothic"/>
          <w:b/>
          <w:sz w:val="24"/>
          <w:szCs w:val="24"/>
        </w:rPr>
        <w:t xml:space="preserve"> 001</w:t>
      </w:r>
      <w:r w:rsidR="001A685C" w:rsidRPr="00EB71E3">
        <w:rPr>
          <w:rFonts w:ascii="Century Gothic" w:hAnsi="Century Gothic"/>
          <w:sz w:val="24"/>
          <w:szCs w:val="24"/>
        </w:rPr>
        <w:t xml:space="preserve"> </w:t>
      </w:r>
      <w:r w:rsidRPr="00EB71E3">
        <w:rPr>
          <w:rFonts w:ascii="Century Gothic" w:hAnsi="Century Gothic"/>
          <w:sz w:val="24"/>
          <w:szCs w:val="24"/>
        </w:rPr>
        <w:t> interpuesta</w:t>
      </w:r>
      <w:r w:rsidR="00EB71E3">
        <w:rPr>
          <w:rFonts w:ascii="Century Gothic" w:hAnsi="Century Gothic"/>
          <w:sz w:val="24"/>
          <w:szCs w:val="24"/>
        </w:rPr>
        <w:t xml:space="preserve"> por la señora </w:t>
      </w:r>
      <w:r w:rsidRPr="00EB71E3">
        <w:rPr>
          <w:rFonts w:ascii="Century Gothic" w:hAnsi="Century Gothic"/>
          <w:sz w:val="24"/>
          <w:szCs w:val="24"/>
        </w:rPr>
        <w:t xml:space="preserve"> </w:t>
      </w:r>
      <w:r w:rsidR="00EB71E3">
        <w:rPr>
          <w:rFonts w:ascii="Century Gothic" w:hAnsi="Century Gothic" w:cs="Arial"/>
          <w:b/>
          <w:sz w:val="24"/>
          <w:szCs w:val="24"/>
          <w:shd w:val="clear" w:color="auto" w:fill="FAF9F8"/>
        </w:rPr>
        <w:t xml:space="preserve">EMILSE MORALES CANDELO </w:t>
      </w:r>
      <w:r w:rsidR="00EB71E3" w:rsidRPr="00EB71E3">
        <w:rPr>
          <w:rFonts w:ascii="Century Gothic" w:hAnsi="Century Gothic" w:cs="Arial"/>
          <w:sz w:val="24"/>
          <w:szCs w:val="24"/>
          <w:shd w:val="clear" w:color="auto" w:fill="FAF9F8"/>
        </w:rPr>
        <w:t>identificada con</w:t>
      </w:r>
      <w:r w:rsidR="00EB71E3">
        <w:rPr>
          <w:rFonts w:ascii="Century Gothic" w:hAnsi="Century Gothic" w:cs="Arial"/>
          <w:b/>
          <w:sz w:val="24"/>
          <w:szCs w:val="24"/>
          <w:shd w:val="clear" w:color="auto" w:fill="FAF9F8"/>
        </w:rPr>
        <w:t xml:space="preserve"> C.C.20.989289 </w:t>
      </w:r>
      <w:r w:rsidR="001A685C"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contra </w:t>
      </w:r>
      <w:r w:rsid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la </w:t>
      </w:r>
      <w:bookmarkStart w:id="0" w:name="_GoBack"/>
      <w:bookmarkEnd w:id="0"/>
      <w:r w:rsidR="001A685C" w:rsidRPr="00EB71E3">
        <w:rPr>
          <w:rFonts w:ascii="Century Gothic" w:hAnsi="Century Gothic" w:cs="Arial"/>
          <w:b/>
          <w:sz w:val="24"/>
          <w:szCs w:val="24"/>
          <w:shd w:val="clear" w:color="auto" w:fill="FAF9F8"/>
        </w:rPr>
        <w:t>COMIS</w:t>
      </w:r>
      <w:r w:rsidR="00EB71E3">
        <w:rPr>
          <w:rFonts w:ascii="Century Gothic" w:hAnsi="Century Gothic" w:cs="Arial"/>
          <w:b/>
          <w:sz w:val="24"/>
          <w:szCs w:val="24"/>
          <w:shd w:val="clear" w:color="auto" w:fill="FAF9F8"/>
        </w:rPr>
        <w:t>IÓN NACIONAL DEL SERVICIO CIVIL, UNIVERSIDAD SERGIO ARBOLEDA  Y LA GOBERNACIÓN DE CUNDINAMARCA</w:t>
      </w:r>
      <w:r w:rsidR="001A685C" w:rsidRPr="00EB71E3">
        <w:rPr>
          <w:rFonts w:ascii="Century Gothic" w:hAnsi="Century Gothic" w:cs="Arial"/>
          <w:sz w:val="24"/>
          <w:szCs w:val="24"/>
          <w:shd w:val="clear" w:color="auto" w:fill="FAF9F8"/>
        </w:rPr>
        <w:t xml:space="preserve">. </w:t>
      </w:r>
      <w:r w:rsidR="002F147F" w:rsidRPr="00EB71E3">
        <w:rPr>
          <w:rFonts w:ascii="Century Gothic" w:eastAsia="Times New Roman" w:hAnsi="Century Gothic" w:cs="Arial"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  <w:t>Por</w:t>
      </w:r>
      <w:r w:rsidRPr="00EB71E3">
        <w:rPr>
          <w:rFonts w:ascii="Century Gothic" w:eastAsia="Times New Roman" w:hAnsi="Century Gothic" w:cs="Arial"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  <w:t xml:space="preserve"> lo </w:t>
      </w:r>
      <w:r w:rsidR="001A685C" w:rsidRPr="00EB71E3">
        <w:rPr>
          <w:rFonts w:ascii="Century Gothic" w:eastAsia="Times New Roman" w:hAnsi="Century Gothic" w:cs="Arial"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  <w:t>tanto,</w:t>
      </w:r>
      <w:r w:rsidRPr="00EB71E3">
        <w:rPr>
          <w:rFonts w:ascii="Century Gothic" w:eastAsia="Times New Roman" w:hAnsi="Century Gothic" w:cs="Arial"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  <w:t xml:space="preserve"> se pone en conocimiento la existencia </w:t>
      </w:r>
      <w:r w:rsidR="002F147F" w:rsidRPr="00EB71E3">
        <w:rPr>
          <w:rFonts w:ascii="Century Gothic" w:eastAsia="Times New Roman" w:hAnsi="Century Gothic" w:cs="Arial"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  <w:t>de la mencionada providencia a</w:t>
      </w:r>
      <w:r w:rsidRPr="00EB71E3">
        <w:rPr>
          <w:rFonts w:ascii="Century Gothic" w:eastAsia="Times New Roman" w:hAnsi="Century Gothic" w:cs="Arial"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  <w:t xml:space="preserve">: </w:t>
      </w:r>
    </w:p>
    <w:p w:rsidR="00286203" w:rsidRPr="001A685C" w:rsidRDefault="00286203" w:rsidP="004A45C5">
      <w:pPr>
        <w:shd w:val="clear" w:color="auto" w:fill="FFFFFF"/>
        <w:spacing w:after="0" w:line="235" w:lineRule="atLeast"/>
        <w:rPr>
          <w:rFonts w:ascii="Century Gothic" w:eastAsia="Times New Roman" w:hAnsi="Century Gothic" w:cs="Arial"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</w:pPr>
    </w:p>
    <w:p w:rsidR="004A45C5" w:rsidRPr="001A685C" w:rsidRDefault="004A45C5" w:rsidP="004A45C5">
      <w:pPr>
        <w:shd w:val="clear" w:color="auto" w:fill="FFFFFF"/>
        <w:spacing w:after="0" w:line="235" w:lineRule="atLeast"/>
        <w:rPr>
          <w:rFonts w:ascii="Century Gothic" w:eastAsia="Times New Roman" w:hAnsi="Century Gothic" w:cs="Arial"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</w:pPr>
    </w:p>
    <w:p w:rsidR="002F7D59" w:rsidRPr="001A685C" w:rsidRDefault="001A685C" w:rsidP="004A45C5">
      <w:pPr>
        <w:shd w:val="clear" w:color="auto" w:fill="FFFFFF"/>
        <w:spacing w:after="0" w:line="235" w:lineRule="atLeast"/>
        <w:jc w:val="center"/>
        <w:rPr>
          <w:rFonts w:ascii="Century Gothic" w:eastAsia="Times New Roman" w:hAnsi="Century Gothic" w:cs="Arial"/>
          <w:b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</w:pPr>
      <w:r w:rsidRPr="001A685C">
        <w:rPr>
          <w:rFonts w:ascii="Century Gothic" w:eastAsia="Times New Roman" w:hAnsi="Century Gothic" w:cs="Arial"/>
          <w:b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  <w:t>TODAS AQUELLAS PERSONAS, NATURALES O JURIDICAS,</w:t>
      </w:r>
    </w:p>
    <w:p w:rsidR="002F7D59" w:rsidRPr="001A685C" w:rsidRDefault="001A685C" w:rsidP="004A45C5">
      <w:pPr>
        <w:shd w:val="clear" w:color="auto" w:fill="FFFFFF"/>
        <w:spacing w:after="0" w:line="235" w:lineRule="atLeast"/>
        <w:jc w:val="center"/>
        <w:rPr>
          <w:rFonts w:ascii="Century Gothic" w:eastAsia="Times New Roman" w:hAnsi="Century Gothic" w:cs="Arial"/>
          <w:b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</w:pPr>
      <w:r w:rsidRPr="001A685C">
        <w:rPr>
          <w:rFonts w:ascii="Century Gothic" w:eastAsia="Times New Roman" w:hAnsi="Century Gothic" w:cs="Arial"/>
          <w:b/>
          <w:color w:val="363636"/>
          <w:sz w:val="24"/>
          <w:szCs w:val="24"/>
          <w:bdr w:val="none" w:sz="0" w:space="0" w:color="auto" w:frame="1"/>
          <w:shd w:val="clear" w:color="auto" w:fill="F9F9F9"/>
          <w:lang w:eastAsia="es-CO"/>
        </w:rPr>
        <w:t>INTERVINIENTES EN CALIDAD DE PARTES PROCESALES O A CUALQUIER OTRO TITULO DENTRO DE LA ACCIÓN DE TUTELA N°</w:t>
      </w:r>
      <w:r w:rsidR="00EB71E3">
        <w:rPr>
          <w:rFonts w:ascii="Century Gothic" w:hAnsi="Century Gothic"/>
          <w:b/>
          <w:sz w:val="24"/>
          <w:szCs w:val="24"/>
        </w:rPr>
        <w:t>11013403 003 2021-00190</w:t>
      </w:r>
      <w:r w:rsidRPr="001A685C">
        <w:rPr>
          <w:rFonts w:ascii="Century Gothic" w:hAnsi="Century Gothic"/>
          <w:b/>
          <w:sz w:val="24"/>
          <w:szCs w:val="24"/>
        </w:rPr>
        <w:t xml:space="preserve"> 001</w:t>
      </w:r>
    </w:p>
    <w:p w:rsidR="002F7D59" w:rsidRDefault="002F7D59" w:rsidP="002F7D59">
      <w:pPr>
        <w:shd w:val="clear" w:color="auto" w:fill="FFFFFF"/>
        <w:spacing w:line="235" w:lineRule="atLeast"/>
        <w:rPr>
          <w:rFonts w:eastAsia="Times New Roman" w:cs="Arial"/>
          <w:color w:val="363636"/>
          <w:bdr w:val="none" w:sz="0" w:space="0" w:color="auto" w:frame="1"/>
          <w:shd w:val="clear" w:color="auto" w:fill="F9F9F9"/>
          <w:lang w:eastAsia="es-CO"/>
        </w:rPr>
      </w:pPr>
    </w:p>
    <w:p w:rsidR="00313A7C" w:rsidRDefault="00313A7C" w:rsidP="002F7D59">
      <w:pPr>
        <w:shd w:val="clear" w:color="auto" w:fill="FFFFFF"/>
        <w:spacing w:line="235" w:lineRule="atLeast"/>
        <w:rPr>
          <w:rFonts w:eastAsia="Times New Roman" w:cs="Arial"/>
          <w:color w:val="363636"/>
          <w:bdr w:val="none" w:sz="0" w:space="0" w:color="auto" w:frame="1"/>
          <w:shd w:val="clear" w:color="auto" w:fill="F9F9F9"/>
          <w:lang w:eastAsia="es-CO"/>
        </w:rPr>
      </w:pPr>
    </w:p>
    <w:p w:rsidR="00313A7C" w:rsidRDefault="00313A7C" w:rsidP="002F7D59">
      <w:pPr>
        <w:shd w:val="clear" w:color="auto" w:fill="FFFFFF"/>
        <w:spacing w:line="235" w:lineRule="atLeast"/>
        <w:rPr>
          <w:rFonts w:eastAsia="Times New Roman" w:cs="Arial"/>
          <w:color w:val="363636"/>
          <w:bdr w:val="none" w:sz="0" w:space="0" w:color="auto" w:frame="1"/>
          <w:shd w:val="clear" w:color="auto" w:fill="F9F9F9"/>
          <w:lang w:eastAsia="es-CO"/>
        </w:rPr>
      </w:pPr>
    </w:p>
    <w:p w:rsidR="002F7D59" w:rsidRPr="002F7D59" w:rsidRDefault="002F7D59" w:rsidP="002F7D59">
      <w:pPr>
        <w:shd w:val="clear" w:color="auto" w:fill="FFFFFF"/>
        <w:spacing w:line="235" w:lineRule="atLeast"/>
        <w:rPr>
          <w:rFonts w:eastAsia="Times New Roman" w:cs="Times New Roman"/>
          <w:color w:val="000000"/>
          <w:lang w:eastAsia="es-CO"/>
        </w:rPr>
      </w:pPr>
    </w:p>
    <w:p w:rsidR="00BE33D6" w:rsidRPr="002F7D59" w:rsidRDefault="002F7D59" w:rsidP="00BE33D6">
      <w:pPr>
        <w:spacing w:after="0" w:line="240" w:lineRule="auto"/>
        <w:jc w:val="both"/>
      </w:pPr>
      <w:r w:rsidRPr="002F7D59">
        <w:rPr>
          <w:rFonts w:cs="Arial"/>
          <w:shd w:val="clear" w:color="auto" w:fill="FAF9F8"/>
        </w:rPr>
        <w:t xml:space="preserve"> </w:t>
      </w:r>
    </w:p>
    <w:p w:rsidR="00313A7C" w:rsidRDefault="00313A7C" w:rsidP="00313A7C">
      <w:pPr>
        <w:shd w:val="clear" w:color="auto" w:fill="FFFFFF"/>
        <w:spacing w:line="235" w:lineRule="atLeas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313A7C" w:rsidRPr="00EB71E3" w:rsidRDefault="00313A7C" w:rsidP="00313A7C">
      <w:pPr>
        <w:shd w:val="clear" w:color="auto" w:fill="FFFFFF"/>
        <w:spacing w:line="235" w:lineRule="atLeast"/>
        <w:rPr>
          <w:rFonts w:ascii="Century Gothic" w:hAnsi="Century Gothic"/>
          <w:color w:val="000000"/>
        </w:rPr>
      </w:pPr>
      <w:r w:rsidRPr="00EB71E3">
        <w:rPr>
          <w:rFonts w:ascii="Century Gothic" w:hAnsi="Century Gothic" w:cs="Arial"/>
          <w:color w:val="363636"/>
          <w:sz w:val="18"/>
          <w:szCs w:val="18"/>
          <w:bdr w:val="none" w:sz="0" w:space="0" w:color="auto" w:frame="1"/>
          <w:shd w:val="clear" w:color="auto" w:fill="F9F9F9"/>
        </w:rPr>
        <w:lastRenderedPageBreak/>
        <w:t>Proceso: Acción de Tutela</w:t>
      </w:r>
      <w:r w:rsidRPr="00EB71E3">
        <w:rPr>
          <w:rFonts w:ascii="Century Gothic" w:hAnsi="Century Gothic"/>
          <w:color w:val="000000"/>
        </w:rPr>
        <w:t> </w:t>
      </w:r>
    </w:p>
    <w:p w:rsidR="00313A7C" w:rsidRPr="00EB71E3" w:rsidRDefault="00313A7C" w:rsidP="00313A7C">
      <w:pPr>
        <w:shd w:val="clear" w:color="auto" w:fill="FFFFFF"/>
        <w:spacing w:line="235" w:lineRule="atLeast"/>
        <w:rPr>
          <w:rFonts w:ascii="Century Gothic" w:hAnsi="Century Gothic"/>
          <w:color w:val="000000"/>
        </w:rPr>
      </w:pPr>
      <w:r w:rsidRPr="00EB71E3">
        <w:rPr>
          <w:rFonts w:ascii="Century Gothic" w:hAnsi="Century Gothic" w:cs="Arial"/>
          <w:color w:val="363636"/>
          <w:sz w:val="18"/>
          <w:szCs w:val="18"/>
          <w:bdr w:val="none" w:sz="0" w:space="0" w:color="auto" w:frame="1"/>
          <w:shd w:val="clear" w:color="auto" w:fill="F9F9F9"/>
        </w:rPr>
        <w:t>Radicación: </w:t>
      </w:r>
      <w:r w:rsidR="00EB71E3" w:rsidRPr="00EB71E3">
        <w:rPr>
          <w:rFonts w:ascii="Century Gothic" w:hAnsi="Century Gothic"/>
          <w:color w:val="000000"/>
          <w:shd w:val="clear" w:color="auto" w:fill="FFFFFF"/>
        </w:rPr>
        <w:t>110013403003202100190</w:t>
      </w:r>
      <w:r w:rsidR="00071413" w:rsidRPr="00EB71E3">
        <w:rPr>
          <w:rFonts w:ascii="Century Gothic" w:hAnsi="Century Gothic"/>
          <w:color w:val="000000"/>
          <w:shd w:val="clear" w:color="auto" w:fill="FFFFFF"/>
        </w:rPr>
        <w:t>00</w:t>
      </w:r>
      <w:r w:rsidR="00071413" w:rsidRPr="00EB71E3">
        <w:rPr>
          <w:rFonts w:ascii="Century Gothic" w:hAnsi="Century Gothic"/>
        </w:rPr>
        <w:t> </w:t>
      </w:r>
    </w:p>
    <w:p w:rsidR="00071413" w:rsidRPr="00EB71E3" w:rsidRDefault="00313A7C" w:rsidP="00EB71E3">
      <w:pPr>
        <w:shd w:val="clear" w:color="auto" w:fill="FFFFFF"/>
        <w:spacing w:line="235" w:lineRule="atLeast"/>
        <w:rPr>
          <w:rFonts w:ascii="Century Gothic" w:hAnsi="Century Gothic" w:cs="Arial"/>
          <w:color w:val="363636"/>
          <w:sz w:val="18"/>
          <w:szCs w:val="18"/>
          <w:bdr w:val="none" w:sz="0" w:space="0" w:color="auto" w:frame="1"/>
          <w:shd w:val="clear" w:color="auto" w:fill="F9F9F9"/>
        </w:rPr>
      </w:pPr>
      <w:r w:rsidRPr="00EB71E3">
        <w:rPr>
          <w:rFonts w:ascii="Century Gothic" w:hAnsi="Century Gothic" w:cs="Arial"/>
          <w:color w:val="363636"/>
          <w:sz w:val="18"/>
          <w:szCs w:val="18"/>
          <w:bdr w:val="none" w:sz="0" w:space="0" w:color="auto" w:frame="1"/>
          <w:shd w:val="clear" w:color="auto" w:fill="F9F9F9"/>
        </w:rPr>
        <w:t xml:space="preserve">Accionante: </w:t>
      </w:r>
      <w:r w:rsidR="00EB71E3" w:rsidRPr="00EB71E3">
        <w:rPr>
          <w:rFonts w:ascii="Century Gothic" w:hAnsi="Century Gothic" w:cs="Arial"/>
          <w:b/>
          <w:sz w:val="24"/>
          <w:szCs w:val="24"/>
          <w:shd w:val="clear" w:color="auto" w:fill="FAF9F8"/>
        </w:rPr>
        <w:t>EMILSE MORALES CANDELO</w:t>
      </w:r>
    </w:p>
    <w:p w:rsidR="00D2603F" w:rsidRPr="00EB71E3" w:rsidRDefault="00313A7C" w:rsidP="00313A7C">
      <w:pPr>
        <w:shd w:val="clear" w:color="auto" w:fill="FFFFFF"/>
        <w:spacing w:line="235" w:lineRule="atLeast"/>
        <w:rPr>
          <w:rFonts w:ascii="Century Gothic" w:hAnsi="Century Gothic" w:cs="Arial"/>
          <w:sz w:val="20"/>
          <w:szCs w:val="20"/>
          <w:shd w:val="clear" w:color="auto" w:fill="FAF9F8"/>
        </w:rPr>
      </w:pPr>
      <w:r w:rsidRPr="00EB71E3">
        <w:rPr>
          <w:rFonts w:ascii="Century Gothic" w:hAnsi="Century Gothic" w:cs="Arial"/>
          <w:color w:val="363636"/>
          <w:sz w:val="18"/>
          <w:szCs w:val="18"/>
          <w:bdr w:val="none" w:sz="0" w:space="0" w:color="auto" w:frame="1"/>
          <w:shd w:val="clear" w:color="auto" w:fill="F9F9F9"/>
        </w:rPr>
        <w:t xml:space="preserve">Accionado: </w:t>
      </w:r>
      <w:r w:rsidR="00EB71E3" w:rsidRPr="00EB71E3">
        <w:rPr>
          <w:rFonts w:ascii="Century Gothic" w:hAnsi="Century Gothic" w:cs="Arial"/>
          <w:b/>
          <w:sz w:val="24"/>
          <w:szCs w:val="24"/>
          <w:shd w:val="clear" w:color="auto" w:fill="FAF9F8"/>
        </w:rPr>
        <w:t xml:space="preserve">COMISIÓN NACIONAL DEL SERVICIO CIVIL, UNIVERSIDAD SERGIO </w:t>
      </w:r>
      <w:r w:rsidR="00EB71E3" w:rsidRPr="00EB71E3">
        <w:rPr>
          <w:rFonts w:ascii="Century Gothic" w:hAnsi="Century Gothic" w:cs="Arial"/>
          <w:b/>
          <w:sz w:val="24"/>
          <w:szCs w:val="24"/>
          <w:shd w:val="clear" w:color="auto" w:fill="FAF9F8"/>
        </w:rPr>
        <w:t>ARBOLEDA Y</w:t>
      </w:r>
      <w:r w:rsidR="00EB71E3" w:rsidRPr="00EB71E3">
        <w:rPr>
          <w:rFonts w:ascii="Century Gothic" w:hAnsi="Century Gothic" w:cs="Arial"/>
          <w:b/>
          <w:sz w:val="24"/>
          <w:szCs w:val="24"/>
          <w:shd w:val="clear" w:color="auto" w:fill="FAF9F8"/>
        </w:rPr>
        <w:t xml:space="preserve"> LA GOBERNACIÓN DE CUNDINAMARCA</w:t>
      </w:r>
    </w:p>
    <w:p w:rsidR="00907CCC" w:rsidRPr="00EB71E3" w:rsidRDefault="00313A7C" w:rsidP="00071413">
      <w:pPr>
        <w:shd w:val="clear" w:color="auto" w:fill="FFFFFF"/>
        <w:spacing w:line="235" w:lineRule="atLeast"/>
        <w:rPr>
          <w:rFonts w:ascii="Century Gothic" w:hAnsi="Century Gothic"/>
          <w:color w:val="000000"/>
          <w:bdr w:val="none" w:sz="0" w:space="0" w:color="auto" w:frame="1"/>
        </w:rPr>
      </w:pPr>
      <w:r w:rsidRPr="00EB71E3">
        <w:rPr>
          <w:rFonts w:ascii="Century Gothic" w:hAnsi="Century Gothic"/>
          <w:color w:val="000000"/>
        </w:rPr>
        <w:t>DOCUMENTOS:</w:t>
      </w:r>
      <w:r w:rsidR="00745214" w:rsidRPr="00EB71E3">
        <w:rPr>
          <w:rFonts w:ascii="Century Gothic" w:hAnsi="Century Gothic"/>
          <w:color w:val="000000"/>
          <w:bdr w:val="none" w:sz="0" w:space="0" w:color="auto" w:frame="1"/>
        </w:rPr>
        <w:t xml:space="preserve"> </w:t>
      </w:r>
    </w:p>
    <w:p w:rsidR="00071413" w:rsidRPr="00EB71E3" w:rsidRDefault="00EB71E3" w:rsidP="00071413">
      <w:pPr>
        <w:pStyle w:val="Prrafodelista"/>
        <w:numPr>
          <w:ilvl w:val="0"/>
          <w:numId w:val="4"/>
        </w:numPr>
        <w:shd w:val="clear" w:color="auto" w:fill="FFFFFF"/>
        <w:spacing w:line="235" w:lineRule="atLeast"/>
        <w:rPr>
          <w:rFonts w:ascii="Century Gothic" w:hAnsi="Century Gothic"/>
        </w:rPr>
      </w:pPr>
      <w:r w:rsidRPr="00EB71E3">
        <w:rPr>
          <w:rFonts w:ascii="Century Gothic" w:hAnsi="Century Gothic"/>
        </w:rPr>
        <w:t xml:space="preserve">ESCRITO TUTELA </w:t>
      </w:r>
    </w:p>
    <w:p w:rsidR="00EB71E3" w:rsidRPr="00EB71E3" w:rsidRDefault="00EB71E3" w:rsidP="00071413">
      <w:pPr>
        <w:pStyle w:val="Prrafodelista"/>
        <w:numPr>
          <w:ilvl w:val="0"/>
          <w:numId w:val="4"/>
        </w:numPr>
        <w:shd w:val="clear" w:color="auto" w:fill="FFFFFF"/>
        <w:spacing w:line="235" w:lineRule="atLeast"/>
        <w:rPr>
          <w:rFonts w:ascii="Century Gothic" w:hAnsi="Century Gothic"/>
        </w:rPr>
      </w:pPr>
      <w:r w:rsidRPr="00EB71E3">
        <w:rPr>
          <w:rFonts w:ascii="Century Gothic" w:hAnsi="Century Gothic"/>
        </w:rPr>
        <w:t>AUTO ADMITE</w:t>
      </w:r>
    </w:p>
    <w:p w:rsidR="00EB71E3" w:rsidRPr="00EB71E3" w:rsidRDefault="00EB71E3" w:rsidP="00071413">
      <w:pPr>
        <w:pStyle w:val="Prrafodelista"/>
        <w:numPr>
          <w:ilvl w:val="0"/>
          <w:numId w:val="4"/>
        </w:numPr>
        <w:shd w:val="clear" w:color="auto" w:fill="FFFFFF"/>
        <w:spacing w:line="235" w:lineRule="atLeast"/>
        <w:rPr>
          <w:rFonts w:ascii="Century Gothic" w:hAnsi="Century Gothic"/>
        </w:rPr>
      </w:pPr>
      <w:r w:rsidRPr="00EB71E3">
        <w:rPr>
          <w:rFonts w:ascii="Century Gothic" w:hAnsi="Century Gothic"/>
        </w:rPr>
        <w:t xml:space="preserve">NULIDAD TRIBUNAL </w:t>
      </w:r>
    </w:p>
    <w:p w:rsidR="00071413" w:rsidRPr="00EB71E3" w:rsidRDefault="00EB71E3" w:rsidP="00071413">
      <w:pPr>
        <w:pStyle w:val="Prrafodelista"/>
        <w:numPr>
          <w:ilvl w:val="0"/>
          <w:numId w:val="4"/>
        </w:numPr>
        <w:shd w:val="clear" w:color="auto" w:fill="FFFFFF"/>
        <w:spacing w:line="235" w:lineRule="atLeast"/>
        <w:rPr>
          <w:rFonts w:ascii="Century Gothic" w:hAnsi="Century Gothic"/>
        </w:rPr>
      </w:pPr>
      <w:r w:rsidRPr="00EB71E3">
        <w:rPr>
          <w:rFonts w:ascii="Century Gothic" w:hAnsi="Century Gothic"/>
        </w:rPr>
        <w:t>ODEDEZCASE</w:t>
      </w:r>
      <w:r w:rsidR="00071413" w:rsidRPr="00EB71E3">
        <w:rPr>
          <w:rFonts w:ascii="Century Gothic" w:hAnsi="Century Gothic"/>
        </w:rPr>
        <w:t xml:space="preserve"> </w:t>
      </w:r>
    </w:p>
    <w:p w:rsidR="00907CCC" w:rsidRDefault="00907CCC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p w:rsidR="00A20FA7" w:rsidRDefault="00A20FA7" w:rsidP="00BE33D6">
      <w:pPr>
        <w:spacing w:after="0" w:line="240" w:lineRule="auto"/>
        <w:jc w:val="both"/>
        <w:rPr>
          <w:rFonts w:ascii="Century Gothic" w:hAnsi="Century Gothic"/>
        </w:rPr>
      </w:pPr>
    </w:p>
    <w:sectPr w:rsidR="00A20FA7" w:rsidSect="001D3AD7">
      <w:headerReference w:type="default" r:id="rId7"/>
      <w:footerReference w:type="default" r:id="rId8"/>
      <w:pgSz w:w="12240" w:h="15840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EA" w:rsidRDefault="002162EA">
      <w:pPr>
        <w:spacing w:after="0" w:line="240" w:lineRule="auto"/>
      </w:pPr>
      <w:r>
        <w:separator/>
      </w:r>
    </w:p>
  </w:endnote>
  <w:endnote w:type="continuationSeparator" w:id="0">
    <w:p w:rsidR="002162EA" w:rsidRDefault="0021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8A1" w:rsidRDefault="00EB71E3" w:rsidP="007D58A1">
    <w:pPr>
      <w:pStyle w:val="Encabezado"/>
    </w:pPr>
  </w:p>
  <w:p w:rsidR="007D58A1" w:rsidRDefault="00EB71E3" w:rsidP="007D58A1"/>
  <w:p w:rsidR="007D58A1" w:rsidRDefault="00EB71E3" w:rsidP="007D58A1">
    <w:pPr>
      <w:pStyle w:val="Piedepgina"/>
    </w:pPr>
  </w:p>
  <w:p w:rsidR="007D58A1" w:rsidRDefault="00EB71E3" w:rsidP="007D58A1"/>
  <w:p w:rsidR="007D58A1" w:rsidRDefault="00B51742" w:rsidP="007D58A1">
    <w:pPr>
      <w:pStyle w:val="Piedepgina"/>
      <w:jc w:val="center"/>
      <w:rPr>
        <w:rFonts w:ascii="Cambria" w:hAnsi="Cambria"/>
      </w:rPr>
    </w:pPr>
    <w:r>
      <w:rPr>
        <w:rFonts w:ascii="Cambria" w:hAnsi="Cambria"/>
      </w:rPr>
      <w:t>Carrera 10 # 14 – 30 Piso 2° Bogotá D.C.</w:t>
    </w:r>
  </w:p>
  <w:p w:rsidR="007D58A1" w:rsidRDefault="00B51742" w:rsidP="007D58A1">
    <w:pPr>
      <w:pStyle w:val="Piedepgina"/>
      <w:jc w:val="center"/>
      <w:rPr>
        <w:rFonts w:ascii="Cambria" w:hAnsi="Cambria"/>
        <w:lang w:val="en-US"/>
      </w:rPr>
    </w:pPr>
    <w:r>
      <w:rPr>
        <w:rFonts w:ascii="Cambria" w:hAnsi="Cambria"/>
        <w:lang w:val="en-US"/>
      </w:rPr>
      <w:t xml:space="preserve">Email: </w:t>
    </w:r>
    <w:r w:rsidR="00EB71E3">
      <w:fldChar w:fldCharType="begin"/>
    </w:r>
    <w:r w:rsidR="00EB71E3" w:rsidRPr="00EB71E3">
      <w:rPr>
        <w:lang w:val="en-US"/>
      </w:rPr>
      <w:instrText xml:space="preserve"> HYPERLINK "mailto:cserejeccbta@cendoj.ramajudicial.gov.co" </w:instrText>
    </w:r>
    <w:r w:rsidR="00EB71E3">
      <w:fldChar w:fldCharType="separate"/>
    </w:r>
    <w:r>
      <w:rPr>
        <w:rStyle w:val="Hipervnculo"/>
        <w:rFonts w:ascii="Cambria" w:hAnsi="Cambria"/>
        <w:lang w:val="en-US"/>
      </w:rPr>
      <w:t>cserejeccbta@cendoj.ramajudicial.gov.co</w:t>
    </w:r>
    <w:r w:rsidR="00EB71E3">
      <w:rPr>
        <w:rStyle w:val="Hipervnculo"/>
        <w:rFonts w:ascii="Cambria" w:hAnsi="Cambria"/>
        <w:lang w:val="en-US"/>
      </w:rPr>
      <w:fldChar w:fldCharType="end"/>
    </w:r>
  </w:p>
  <w:p w:rsidR="007D58A1" w:rsidRDefault="00B51742" w:rsidP="007D58A1">
    <w:pPr>
      <w:pStyle w:val="Piedepgina"/>
      <w:jc w:val="center"/>
      <w:rPr>
        <w:rFonts w:ascii="Cambria" w:hAnsi="Cambria"/>
        <w:lang w:val="en-US"/>
      </w:rPr>
    </w:pPr>
    <w:proofErr w:type="spellStart"/>
    <w:r>
      <w:rPr>
        <w:rFonts w:ascii="Cambria" w:hAnsi="Cambria"/>
        <w:lang w:val="en-US"/>
      </w:rPr>
      <w:t>Teléfono</w:t>
    </w:r>
    <w:proofErr w:type="spellEnd"/>
    <w:r>
      <w:rPr>
        <w:rFonts w:ascii="Cambria" w:hAnsi="Cambria"/>
        <w:lang w:val="en-US"/>
      </w:rPr>
      <w:t>: 2437900</w:t>
    </w:r>
  </w:p>
  <w:p w:rsidR="007D58A1" w:rsidRDefault="00EB71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EA" w:rsidRDefault="002162EA">
      <w:pPr>
        <w:spacing w:after="0" w:line="240" w:lineRule="auto"/>
      </w:pPr>
      <w:r>
        <w:separator/>
      </w:r>
    </w:p>
  </w:footnote>
  <w:footnote w:type="continuationSeparator" w:id="0">
    <w:p w:rsidR="002162EA" w:rsidRDefault="0021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8A1" w:rsidRDefault="00B51742" w:rsidP="007D58A1">
    <w:pPr>
      <w:pStyle w:val="Encabezado"/>
      <w:jc w:val="right"/>
      <w:rPr>
        <w:rFonts w:ascii="Cambria" w:hAnsi="Cambria"/>
        <w:b/>
      </w:rPr>
    </w:pPr>
    <w:r>
      <w:rPr>
        <w:noProof/>
        <w:lang w:eastAsia="es-CO"/>
      </w:rPr>
      <w:drawing>
        <wp:anchor distT="36576" distB="36576" distL="36576" distR="36576" simplePos="0" relativeHeight="251659264" behindDoc="0" locked="0" layoutInCell="1" allowOverlap="1" wp14:anchorId="53B892E0" wp14:editId="6AE77D4E">
          <wp:simplePos x="0" y="0"/>
          <wp:positionH relativeFrom="page">
            <wp:posOffset>390525</wp:posOffset>
          </wp:positionH>
          <wp:positionV relativeFrom="paragraph">
            <wp:posOffset>-784860</wp:posOffset>
          </wp:positionV>
          <wp:extent cx="3133725" cy="1171448"/>
          <wp:effectExtent l="0" t="0" r="0" b="0"/>
          <wp:wrapNone/>
          <wp:docPr id="3" name="Imagen 3" descr="C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7806" cy="1172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</w:rPr>
      <w:t>OFICINA DE APOYO PARA LOS JUZGADOS CIVILES</w:t>
    </w:r>
  </w:p>
  <w:p w:rsidR="007D58A1" w:rsidRDefault="00B51742" w:rsidP="007D58A1">
    <w:pPr>
      <w:pStyle w:val="Encabezado"/>
      <w:jc w:val="right"/>
      <w:rPr>
        <w:rFonts w:ascii="Cambria" w:hAnsi="Cambria"/>
        <w:b/>
      </w:rPr>
    </w:pPr>
    <w:r>
      <w:rPr>
        <w:rFonts w:ascii="Cambria" w:hAnsi="Cambria"/>
        <w:b/>
      </w:rPr>
      <w:t>DEL CIRCUITO DE EJECUCION DE SENTENCIAS</w:t>
    </w:r>
  </w:p>
  <w:p w:rsidR="007D58A1" w:rsidRDefault="00EB71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1BCF"/>
    <w:multiLevelType w:val="hybridMultilevel"/>
    <w:tmpl w:val="01C66D4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221997"/>
    <w:multiLevelType w:val="hybridMultilevel"/>
    <w:tmpl w:val="01C66D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34795"/>
    <w:multiLevelType w:val="hybridMultilevel"/>
    <w:tmpl w:val="A6548F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C24D3"/>
    <w:multiLevelType w:val="hybridMultilevel"/>
    <w:tmpl w:val="01C66D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CO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D6"/>
    <w:rsid w:val="00071413"/>
    <w:rsid w:val="001A685C"/>
    <w:rsid w:val="001D3AD7"/>
    <w:rsid w:val="002162EA"/>
    <w:rsid w:val="00286203"/>
    <w:rsid w:val="002F147F"/>
    <w:rsid w:val="002F7D59"/>
    <w:rsid w:val="00313A7C"/>
    <w:rsid w:val="00414A20"/>
    <w:rsid w:val="00485F8C"/>
    <w:rsid w:val="004A45C5"/>
    <w:rsid w:val="00611F85"/>
    <w:rsid w:val="00745214"/>
    <w:rsid w:val="00800878"/>
    <w:rsid w:val="00907CCC"/>
    <w:rsid w:val="0095344E"/>
    <w:rsid w:val="009C12D0"/>
    <w:rsid w:val="009F5FCB"/>
    <w:rsid w:val="00A20FA7"/>
    <w:rsid w:val="00B51742"/>
    <w:rsid w:val="00BE33D6"/>
    <w:rsid w:val="00C56CC1"/>
    <w:rsid w:val="00D2603F"/>
    <w:rsid w:val="00DB3367"/>
    <w:rsid w:val="00EB71E3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A4A9"/>
  <w15:chartTrackingRefBased/>
  <w15:docId w15:val="{4003C898-C1EB-4E38-B0B4-2769C72D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3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E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BE33D6"/>
  </w:style>
  <w:style w:type="character" w:customStyle="1" w:styleId="normaltextrun">
    <w:name w:val="normaltextrun"/>
    <w:basedOn w:val="Fuentedeprrafopredeter"/>
    <w:rsid w:val="00BE33D6"/>
  </w:style>
  <w:style w:type="paragraph" w:styleId="Encabezado">
    <w:name w:val="header"/>
    <w:basedOn w:val="Normal"/>
    <w:link w:val="EncabezadoCar"/>
    <w:uiPriority w:val="99"/>
    <w:unhideWhenUsed/>
    <w:rsid w:val="00BE3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3D6"/>
  </w:style>
  <w:style w:type="paragraph" w:styleId="Piedepgina">
    <w:name w:val="footer"/>
    <w:basedOn w:val="Normal"/>
    <w:link w:val="PiedepginaCar"/>
    <w:uiPriority w:val="99"/>
    <w:unhideWhenUsed/>
    <w:rsid w:val="00BE3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3D6"/>
  </w:style>
  <w:style w:type="character" w:styleId="Hipervnculo">
    <w:name w:val="Hyperlink"/>
    <w:basedOn w:val="Fuentedeprrafopredeter"/>
    <w:uiPriority w:val="99"/>
    <w:unhideWhenUsed/>
    <w:rsid w:val="00BE33D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E33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7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CCC"/>
    <w:rPr>
      <w:rFonts w:ascii="Segoe UI" w:hAnsi="Segoe UI" w:cs="Segoe UI"/>
      <w:sz w:val="18"/>
      <w:szCs w:val="18"/>
    </w:rPr>
  </w:style>
  <w:style w:type="character" w:customStyle="1" w:styleId="entity">
    <w:name w:val="_entity"/>
    <w:basedOn w:val="Fuentedeprrafopredeter"/>
    <w:rsid w:val="0031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Patricia Vega Sanchez</dc:creator>
  <cp:keywords/>
  <dc:description/>
  <cp:lastModifiedBy>Nancy Patricia Vega Sanchez</cp:lastModifiedBy>
  <cp:revision>2</cp:revision>
  <cp:lastPrinted>2021-08-26T21:18:00Z</cp:lastPrinted>
  <dcterms:created xsi:type="dcterms:W3CDTF">2021-10-19T20:44:00Z</dcterms:created>
  <dcterms:modified xsi:type="dcterms:W3CDTF">2021-10-19T20:44:00Z</dcterms:modified>
</cp:coreProperties>
</file>