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E70FD" w14:textId="77777777" w:rsidR="00BE5393" w:rsidRPr="002C1057" w:rsidRDefault="00BE5393" w:rsidP="00996151">
      <w:pPr>
        <w:jc w:val="center"/>
        <w:rPr>
          <w:b/>
          <w:caps/>
          <w:color w:val="000000"/>
          <w:sz w:val="24"/>
          <w:szCs w:val="24"/>
        </w:rPr>
      </w:pPr>
      <w:r w:rsidRPr="002C1057">
        <w:rPr>
          <w:b/>
          <w:caps/>
          <w:color w:val="000000"/>
          <w:sz w:val="24"/>
          <w:szCs w:val="24"/>
        </w:rPr>
        <w:t>CONSEJERO PONENTE: JAIME ENRIQUE RODRÍGUEZ NAVAS</w:t>
      </w:r>
    </w:p>
    <w:p w14:paraId="67E18E32" w14:textId="77777777" w:rsidR="00BE5393" w:rsidRPr="002C1057" w:rsidRDefault="00BE5393" w:rsidP="00996151">
      <w:pPr>
        <w:contextualSpacing/>
        <w:rPr>
          <w:b/>
          <w:bCs/>
          <w:sz w:val="24"/>
          <w:szCs w:val="24"/>
        </w:rPr>
      </w:pPr>
    </w:p>
    <w:p w14:paraId="531910C5" w14:textId="17904E2D" w:rsidR="00BE5393" w:rsidRPr="002C1057" w:rsidRDefault="00BE5393" w:rsidP="00996151">
      <w:pPr>
        <w:contextualSpacing/>
        <w:rPr>
          <w:bCs/>
          <w:sz w:val="24"/>
          <w:szCs w:val="24"/>
        </w:rPr>
      </w:pPr>
      <w:r w:rsidRPr="002C1057">
        <w:rPr>
          <w:bCs/>
          <w:sz w:val="24"/>
          <w:szCs w:val="24"/>
        </w:rPr>
        <w:t>Bogotá D.C.,</w:t>
      </w:r>
      <w:r w:rsidR="008307EE">
        <w:rPr>
          <w:bCs/>
          <w:sz w:val="24"/>
          <w:szCs w:val="24"/>
        </w:rPr>
        <w:t xml:space="preserve"> treinta y uno</w:t>
      </w:r>
      <w:r w:rsidR="00F516DD" w:rsidRPr="002C1057">
        <w:rPr>
          <w:bCs/>
          <w:sz w:val="24"/>
          <w:szCs w:val="24"/>
        </w:rPr>
        <w:t xml:space="preserve"> (</w:t>
      </w:r>
      <w:r w:rsidR="008307EE">
        <w:rPr>
          <w:bCs/>
          <w:sz w:val="24"/>
          <w:szCs w:val="24"/>
        </w:rPr>
        <w:t>31</w:t>
      </w:r>
      <w:r w:rsidR="00086E65" w:rsidRPr="002C1057">
        <w:rPr>
          <w:bCs/>
          <w:sz w:val="24"/>
          <w:szCs w:val="24"/>
        </w:rPr>
        <w:t xml:space="preserve">) de </w:t>
      </w:r>
      <w:r w:rsidR="008307EE">
        <w:rPr>
          <w:bCs/>
          <w:sz w:val="24"/>
          <w:szCs w:val="24"/>
        </w:rPr>
        <w:t>agosto</w:t>
      </w:r>
      <w:r w:rsidR="00854E23" w:rsidRPr="002C1057">
        <w:rPr>
          <w:bCs/>
          <w:sz w:val="24"/>
          <w:szCs w:val="24"/>
        </w:rPr>
        <w:t xml:space="preserve"> </w:t>
      </w:r>
      <w:r w:rsidR="00E51FAF" w:rsidRPr="002C1057">
        <w:rPr>
          <w:bCs/>
          <w:sz w:val="24"/>
          <w:szCs w:val="24"/>
        </w:rPr>
        <w:t>de dos mil veintiuno (2021)</w:t>
      </w:r>
    </w:p>
    <w:p w14:paraId="03A53208" w14:textId="77777777" w:rsidR="00BE5393" w:rsidRPr="002C1057" w:rsidRDefault="00BE5393" w:rsidP="00996151">
      <w:pPr>
        <w:contextualSpacing/>
        <w:rPr>
          <w:b/>
          <w:sz w:val="24"/>
          <w:szCs w:val="24"/>
        </w:rPr>
      </w:pPr>
    </w:p>
    <w:p w14:paraId="737D15ED" w14:textId="558A799C" w:rsidR="00BE5393" w:rsidRPr="002C1057" w:rsidRDefault="00BE5393" w:rsidP="00996151">
      <w:pPr>
        <w:tabs>
          <w:tab w:val="left" w:pos="1985"/>
        </w:tabs>
        <w:ind w:left="1985" w:hanging="1985"/>
        <w:rPr>
          <w:b/>
          <w:sz w:val="24"/>
          <w:szCs w:val="24"/>
          <w:lang w:val="es-ES" w:eastAsia="en-US"/>
        </w:rPr>
      </w:pPr>
      <w:r w:rsidRPr="002C1057">
        <w:rPr>
          <w:b/>
          <w:sz w:val="24"/>
          <w:szCs w:val="24"/>
          <w:lang w:val="es-ES" w:eastAsia="en-US"/>
        </w:rPr>
        <w:t>Radicación:</w:t>
      </w:r>
      <w:r w:rsidRPr="002C1057">
        <w:rPr>
          <w:b/>
          <w:sz w:val="24"/>
          <w:szCs w:val="24"/>
          <w:lang w:val="es-ES" w:eastAsia="en-US"/>
        </w:rPr>
        <w:tab/>
      </w:r>
      <w:bookmarkStart w:id="0" w:name="_Hlk62114864"/>
      <w:bookmarkStart w:id="1" w:name="_Hlk38370324"/>
      <w:r w:rsidR="00B0551F" w:rsidRPr="002C1057">
        <w:rPr>
          <w:bCs/>
          <w:sz w:val="24"/>
          <w:szCs w:val="24"/>
          <w:lang w:eastAsia="en-US"/>
        </w:rPr>
        <w:t>11001-03-15-000-2021</w:t>
      </w:r>
      <w:r w:rsidRPr="002C1057">
        <w:rPr>
          <w:bCs/>
          <w:sz w:val="24"/>
          <w:szCs w:val="24"/>
          <w:lang w:eastAsia="en-US"/>
        </w:rPr>
        <w:t>-0</w:t>
      </w:r>
      <w:r w:rsidR="006E65AE">
        <w:rPr>
          <w:bCs/>
          <w:sz w:val="24"/>
          <w:szCs w:val="24"/>
          <w:lang w:eastAsia="en-US"/>
        </w:rPr>
        <w:t>5708</w:t>
      </w:r>
      <w:r w:rsidRPr="002C1057">
        <w:rPr>
          <w:bCs/>
          <w:sz w:val="24"/>
          <w:szCs w:val="24"/>
          <w:lang w:eastAsia="en-US"/>
        </w:rPr>
        <w:t>-0</w:t>
      </w:r>
      <w:r w:rsidR="00B0551F" w:rsidRPr="002C1057">
        <w:rPr>
          <w:bCs/>
          <w:sz w:val="24"/>
          <w:szCs w:val="24"/>
          <w:lang w:eastAsia="en-US"/>
        </w:rPr>
        <w:t>0</w:t>
      </w:r>
      <w:bookmarkEnd w:id="0"/>
    </w:p>
    <w:bookmarkEnd w:id="1"/>
    <w:p w14:paraId="7F19B4B9" w14:textId="45E69DDD" w:rsidR="001B560B" w:rsidRPr="001B560B" w:rsidRDefault="00086E65" w:rsidP="00996151">
      <w:pPr>
        <w:tabs>
          <w:tab w:val="left" w:pos="1985"/>
        </w:tabs>
        <w:ind w:left="1980" w:hanging="1980"/>
        <w:rPr>
          <w:sz w:val="24"/>
          <w:szCs w:val="24"/>
          <w:lang w:val="es-ES" w:eastAsia="en-US"/>
        </w:rPr>
      </w:pPr>
      <w:r w:rsidRPr="002C1057">
        <w:rPr>
          <w:b/>
          <w:sz w:val="24"/>
          <w:szCs w:val="24"/>
          <w:lang w:val="es-ES" w:eastAsia="en-US"/>
        </w:rPr>
        <w:t>Accionante</w:t>
      </w:r>
      <w:r w:rsidR="00BE5393" w:rsidRPr="002C1057">
        <w:rPr>
          <w:b/>
          <w:sz w:val="24"/>
          <w:szCs w:val="24"/>
          <w:lang w:val="es-ES" w:eastAsia="en-US"/>
        </w:rPr>
        <w:t>:</w:t>
      </w:r>
      <w:r w:rsidR="00BE5393" w:rsidRPr="002C1057">
        <w:rPr>
          <w:b/>
          <w:sz w:val="24"/>
          <w:szCs w:val="24"/>
          <w:lang w:val="es-ES" w:eastAsia="en-US"/>
        </w:rPr>
        <w:tab/>
      </w:r>
      <w:bookmarkStart w:id="2" w:name="_Hlk39513731"/>
      <w:r w:rsidR="006C6233">
        <w:rPr>
          <w:sz w:val="24"/>
          <w:szCs w:val="24"/>
          <w:lang w:val="es-ES" w:eastAsia="en-US"/>
        </w:rPr>
        <w:t>Gloria Patricia</w:t>
      </w:r>
      <w:r w:rsidR="00C40222">
        <w:rPr>
          <w:sz w:val="24"/>
          <w:szCs w:val="24"/>
          <w:lang w:val="es-ES" w:eastAsia="en-US"/>
        </w:rPr>
        <w:t xml:space="preserve">, </w:t>
      </w:r>
      <w:r w:rsidR="00C40222" w:rsidRPr="6167B97F">
        <w:rPr>
          <w:sz w:val="24"/>
          <w:szCs w:val="24"/>
          <w:lang w:val="es-ES" w:eastAsia="en-US"/>
        </w:rPr>
        <w:t>Valeria, Jaime Hernán, Liliana, Claudia Socorro, Diego León y Adriana Marcela Espinosa Salazar</w:t>
      </w:r>
    </w:p>
    <w:bookmarkEnd w:id="2"/>
    <w:p w14:paraId="5B975FBA" w14:textId="74655AE1" w:rsidR="00BE5393" w:rsidRPr="002C1057" w:rsidRDefault="00BE5393" w:rsidP="00996151">
      <w:pPr>
        <w:tabs>
          <w:tab w:val="left" w:pos="1985"/>
        </w:tabs>
        <w:ind w:left="1980" w:hanging="1980"/>
        <w:rPr>
          <w:sz w:val="24"/>
          <w:szCs w:val="24"/>
          <w:lang w:val="es-ES" w:eastAsia="en-US"/>
        </w:rPr>
      </w:pPr>
      <w:r w:rsidRPr="002C1057">
        <w:rPr>
          <w:b/>
          <w:sz w:val="24"/>
          <w:szCs w:val="24"/>
          <w:lang w:val="es-ES" w:eastAsia="en-US"/>
        </w:rPr>
        <w:t>Accionado:</w:t>
      </w:r>
      <w:r w:rsidRPr="002C1057">
        <w:rPr>
          <w:b/>
          <w:sz w:val="24"/>
          <w:szCs w:val="24"/>
          <w:lang w:val="es-ES" w:eastAsia="en-US"/>
        </w:rPr>
        <w:tab/>
      </w:r>
      <w:r w:rsidR="008B3F86">
        <w:rPr>
          <w:sz w:val="24"/>
          <w:szCs w:val="24"/>
          <w:lang w:val="es-ES" w:eastAsia="en-US"/>
        </w:rPr>
        <w:t>Tribunal Administrativo de</w:t>
      </w:r>
      <w:r w:rsidR="008307EE">
        <w:rPr>
          <w:sz w:val="24"/>
          <w:szCs w:val="24"/>
          <w:lang w:val="es-ES" w:eastAsia="en-US"/>
        </w:rPr>
        <w:t xml:space="preserve"> Cundinamarca</w:t>
      </w:r>
      <w:r w:rsidR="00C40222">
        <w:rPr>
          <w:sz w:val="24"/>
          <w:szCs w:val="24"/>
          <w:lang w:val="es-ES" w:eastAsia="en-US"/>
        </w:rPr>
        <w:t xml:space="preserve"> – Sección Tercera</w:t>
      </w:r>
      <w:bookmarkStart w:id="3" w:name="_GoBack"/>
      <w:bookmarkEnd w:id="3"/>
      <w:r w:rsidR="00682460">
        <w:rPr>
          <w:sz w:val="24"/>
          <w:szCs w:val="24"/>
          <w:lang w:val="es-ES" w:eastAsia="en-US"/>
        </w:rPr>
        <w:t xml:space="preserve"> </w:t>
      </w:r>
    </w:p>
    <w:p w14:paraId="59404C85" w14:textId="77777777" w:rsidR="00BE5393" w:rsidRPr="002C1057" w:rsidRDefault="00BE5393" w:rsidP="00996151">
      <w:pPr>
        <w:tabs>
          <w:tab w:val="left" w:pos="8222"/>
        </w:tabs>
        <w:ind w:right="51"/>
        <w:contextualSpacing/>
        <w:rPr>
          <w:b/>
          <w:sz w:val="24"/>
          <w:szCs w:val="24"/>
          <w:lang w:val="es-ES"/>
        </w:rPr>
      </w:pPr>
    </w:p>
    <w:p w14:paraId="12C45E04" w14:textId="77777777" w:rsidR="00BE5393" w:rsidRPr="002C1057" w:rsidRDefault="00BE5393" w:rsidP="00996151">
      <w:pPr>
        <w:pBdr>
          <w:bottom w:val="single" w:sz="12" w:space="0" w:color="auto"/>
        </w:pBdr>
        <w:ind w:left="2832" w:hanging="2832"/>
        <w:contextualSpacing/>
        <w:rPr>
          <w:b/>
          <w:sz w:val="24"/>
          <w:szCs w:val="24"/>
        </w:rPr>
      </w:pPr>
      <w:r w:rsidRPr="002C1057">
        <w:rPr>
          <w:b/>
          <w:sz w:val="24"/>
          <w:szCs w:val="24"/>
        </w:rPr>
        <w:t>AUTO ADMISORIO</w:t>
      </w:r>
    </w:p>
    <w:p w14:paraId="72F5D954" w14:textId="77777777" w:rsidR="00FC1452" w:rsidRPr="002C1057" w:rsidRDefault="00FC1452" w:rsidP="00996151">
      <w:pPr>
        <w:autoSpaceDE w:val="0"/>
        <w:autoSpaceDN w:val="0"/>
        <w:adjustRightInd w:val="0"/>
        <w:jc w:val="left"/>
        <w:rPr>
          <w:sz w:val="24"/>
          <w:szCs w:val="24"/>
          <w:lang w:eastAsia="en-US"/>
        </w:rPr>
      </w:pPr>
    </w:p>
    <w:p w14:paraId="3921F3F1" w14:textId="09438F0D" w:rsidR="00F779F2" w:rsidRPr="00D57439" w:rsidRDefault="00F779F2" w:rsidP="00444366">
      <w:pPr>
        <w:tabs>
          <w:tab w:val="left" w:pos="1985"/>
        </w:tabs>
        <w:spacing w:line="276" w:lineRule="auto"/>
        <w:rPr>
          <w:sz w:val="24"/>
          <w:szCs w:val="24"/>
          <w:lang w:eastAsia="en-US"/>
        </w:rPr>
      </w:pPr>
      <w:r w:rsidRPr="6167B97F">
        <w:rPr>
          <w:sz w:val="24"/>
          <w:szCs w:val="24"/>
          <w:lang w:val="es-ES" w:eastAsia="en-US"/>
        </w:rPr>
        <w:t>Gloria Patricia, Valeria, Jaime Hernán, Liliana, Claudia Socorro, Diego León y Adriana Marcela Espinosa Salazar</w:t>
      </w:r>
      <w:r w:rsidRPr="6167B97F">
        <w:rPr>
          <w:sz w:val="24"/>
          <w:szCs w:val="24"/>
        </w:rPr>
        <w:t xml:space="preserve"> presentaron acción de tutela</w:t>
      </w:r>
      <w:r w:rsidR="00D57439">
        <w:rPr>
          <w:sz w:val="24"/>
          <w:szCs w:val="24"/>
        </w:rPr>
        <w:t xml:space="preserve"> </w:t>
      </w:r>
      <w:r w:rsidR="00D57439" w:rsidRPr="00D57439">
        <w:rPr>
          <w:sz w:val="24"/>
          <w:szCs w:val="24"/>
        </w:rPr>
        <w:t>en</w:t>
      </w:r>
      <w:r w:rsidRPr="00D57439">
        <w:rPr>
          <w:sz w:val="24"/>
          <w:szCs w:val="24"/>
        </w:rPr>
        <w:t xml:space="preserve"> </w:t>
      </w:r>
      <w:r w:rsidRPr="00D57439">
        <w:rPr>
          <w:sz w:val="24"/>
          <w:szCs w:val="24"/>
          <w:lang w:eastAsia="en-US"/>
        </w:rPr>
        <w:t xml:space="preserve">contra </w:t>
      </w:r>
      <w:r w:rsidR="00D57439" w:rsidRPr="00D57439">
        <w:rPr>
          <w:sz w:val="24"/>
          <w:szCs w:val="24"/>
          <w:lang w:eastAsia="en-US"/>
        </w:rPr>
        <w:t>d</w:t>
      </w:r>
      <w:r w:rsidRPr="00D57439">
        <w:rPr>
          <w:sz w:val="24"/>
          <w:szCs w:val="24"/>
          <w:lang w:eastAsia="en-US"/>
        </w:rPr>
        <w:t>el Tribunal Administrativo de Cundinamarca-Sección Tercera</w:t>
      </w:r>
      <w:r w:rsidRPr="00D57439">
        <w:rPr>
          <w:sz w:val="24"/>
          <w:szCs w:val="24"/>
          <w:lang w:val="es-ES" w:eastAsia="en-US"/>
        </w:rPr>
        <w:t>, con la pretensión de que se amparen sus derechos fundamentales al debido proceso y al acceso a la administración de justicia, derechos</w:t>
      </w:r>
      <w:r w:rsidRPr="00D57439">
        <w:rPr>
          <w:sz w:val="24"/>
          <w:szCs w:val="24"/>
          <w:lang w:eastAsia="en-US"/>
        </w:rPr>
        <w:t xml:space="preserve"> que</w:t>
      </w:r>
      <w:r w:rsidR="00444366" w:rsidRPr="00D57439">
        <w:rPr>
          <w:sz w:val="24"/>
          <w:szCs w:val="24"/>
          <w:lang w:eastAsia="en-US"/>
        </w:rPr>
        <w:t>, en su criterio, la autoridad</w:t>
      </w:r>
      <w:r w:rsidRPr="00D57439">
        <w:rPr>
          <w:sz w:val="24"/>
          <w:szCs w:val="24"/>
          <w:lang w:eastAsia="en-US"/>
        </w:rPr>
        <w:t xml:space="preserve"> judicial en mención vulneró</w:t>
      </w:r>
      <w:r w:rsidR="00444366" w:rsidRPr="00D57439">
        <w:rPr>
          <w:sz w:val="24"/>
          <w:szCs w:val="24"/>
          <w:lang w:eastAsia="en-US"/>
        </w:rPr>
        <w:t xml:space="preserve"> dado que no ha resuelto las peticiones incoadas el 22 de junio de 2021, 30 de junio de 2021 y el 9 de agosto del mismo año, relacionas con el</w:t>
      </w:r>
      <w:r w:rsidRPr="00D57439">
        <w:rPr>
          <w:sz w:val="24"/>
          <w:szCs w:val="24"/>
          <w:lang w:eastAsia="en-US"/>
        </w:rPr>
        <w:t xml:space="preserve"> desarchivo del proceso radicado número 25000-23-26-000-1999-00052-</w:t>
      </w:r>
      <w:r w:rsidR="00444366" w:rsidRPr="00D57439">
        <w:rPr>
          <w:sz w:val="24"/>
          <w:szCs w:val="24"/>
          <w:lang w:eastAsia="en-US"/>
        </w:rPr>
        <w:t>00/</w:t>
      </w:r>
      <w:r w:rsidRPr="00D57439">
        <w:rPr>
          <w:sz w:val="24"/>
          <w:szCs w:val="24"/>
          <w:lang w:eastAsia="en-US"/>
        </w:rPr>
        <w:t>01</w:t>
      </w:r>
      <w:r w:rsidR="00444366" w:rsidRPr="00D57439">
        <w:rPr>
          <w:sz w:val="24"/>
          <w:szCs w:val="24"/>
          <w:lang w:eastAsia="en-US"/>
        </w:rPr>
        <w:t>, a pesar de haber transcurrido más de setenta días desde la petición inicial</w:t>
      </w:r>
      <w:r w:rsidRPr="00D57439">
        <w:rPr>
          <w:sz w:val="24"/>
          <w:szCs w:val="24"/>
          <w:lang w:eastAsia="en-US"/>
        </w:rPr>
        <w:t>.</w:t>
      </w:r>
    </w:p>
    <w:p w14:paraId="4A10418C" w14:textId="77777777" w:rsidR="000B48CF" w:rsidRDefault="000B48CF" w:rsidP="00996151">
      <w:pPr>
        <w:tabs>
          <w:tab w:val="left" w:pos="1985"/>
        </w:tabs>
        <w:rPr>
          <w:sz w:val="24"/>
          <w:szCs w:val="24"/>
        </w:rPr>
      </w:pPr>
    </w:p>
    <w:p w14:paraId="00E20EE7" w14:textId="14D91655" w:rsidR="00B35F8B" w:rsidRDefault="00F779F2" w:rsidP="00996151">
      <w:pPr>
        <w:tabs>
          <w:tab w:val="left" w:pos="1985"/>
        </w:tabs>
        <w:rPr>
          <w:sz w:val="24"/>
          <w:szCs w:val="24"/>
        </w:rPr>
      </w:pPr>
      <w:r>
        <w:rPr>
          <w:sz w:val="24"/>
          <w:szCs w:val="24"/>
        </w:rPr>
        <w:t>En e</w:t>
      </w:r>
      <w:r w:rsidR="006B6194">
        <w:rPr>
          <w:sz w:val="24"/>
          <w:szCs w:val="24"/>
        </w:rPr>
        <w:t xml:space="preserve">l referido proceso </w:t>
      </w:r>
      <w:r>
        <w:rPr>
          <w:sz w:val="24"/>
          <w:szCs w:val="24"/>
        </w:rPr>
        <w:t>actuaron como demandantes</w:t>
      </w:r>
      <w:r w:rsidR="006B6194">
        <w:rPr>
          <w:sz w:val="24"/>
          <w:szCs w:val="24"/>
        </w:rPr>
        <w:t xml:space="preserve"> </w:t>
      </w:r>
      <w:r>
        <w:rPr>
          <w:sz w:val="24"/>
          <w:szCs w:val="24"/>
        </w:rPr>
        <w:t xml:space="preserve">los señores </w:t>
      </w:r>
      <w:r>
        <w:rPr>
          <w:sz w:val="24"/>
          <w:szCs w:val="24"/>
          <w:lang w:val="es-ES" w:eastAsia="en-US"/>
        </w:rPr>
        <w:t>Gloria Patricia, Valeria, Jaime Hernán, Liliana, Claudia Socorro, Diego León y Adriana Marcela Espinosa Salazar</w:t>
      </w:r>
      <w:r w:rsidR="00FF2444">
        <w:rPr>
          <w:sz w:val="24"/>
          <w:szCs w:val="24"/>
        </w:rPr>
        <w:t xml:space="preserve"> junto con </w:t>
      </w:r>
      <w:r>
        <w:rPr>
          <w:sz w:val="24"/>
          <w:szCs w:val="24"/>
        </w:rPr>
        <w:t>sus padres fallecidos</w:t>
      </w:r>
      <w:r>
        <w:rPr>
          <w:rStyle w:val="Refdenotaalpie"/>
          <w:sz w:val="24"/>
          <w:szCs w:val="24"/>
        </w:rPr>
        <w:footnoteReference w:id="1"/>
      </w:r>
      <w:r>
        <w:rPr>
          <w:sz w:val="24"/>
          <w:szCs w:val="24"/>
        </w:rPr>
        <w:t xml:space="preserve">, </w:t>
      </w:r>
      <w:r w:rsidR="00FF2444">
        <w:rPr>
          <w:sz w:val="24"/>
          <w:szCs w:val="24"/>
        </w:rPr>
        <w:t>en contra de la Fiscalía General de la Naci</w:t>
      </w:r>
      <w:r w:rsidR="004E6E58">
        <w:rPr>
          <w:sz w:val="24"/>
          <w:szCs w:val="24"/>
        </w:rPr>
        <w:t xml:space="preserve">ón. </w:t>
      </w:r>
      <w:r w:rsidR="006B6194">
        <w:rPr>
          <w:sz w:val="24"/>
          <w:szCs w:val="24"/>
        </w:rPr>
        <w:t>En primera instancia,</w:t>
      </w:r>
      <w:r w:rsidR="00E2069A">
        <w:rPr>
          <w:sz w:val="24"/>
          <w:szCs w:val="24"/>
        </w:rPr>
        <w:t xml:space="preserve"> el asunto correspondió a</w:t>
      </w:r>
      <w:r>
        <w:rPr>
          <w:sz w:val="24"/>
          <w:szCs w:val="24"/>
        </w:rPr>
        <w:t xml:space="preserve">l Tribunal Administrativo de Cundinamarca y en segunda instancia al Consejo de Estado </w:t>
      </w:r>
      <w:r w:rsidR="00E2069A">
        <w:rPr>
          <w:sz w:val="24"/>
          <w:szCs w:val="24"/>
        </w:rPr>
        <w:t xml:space="preserve"> que</w:t>
      </w:r>
      <w:r w:rsidR="006B6194">
        <w:rPr>
          <w:sz w:val="24"/>
          <w:szCs w:val="24"/>
        </w:rPr>
        <w:t xml:space="preserve"> profirió sentencia el </w:t>
      </w:r>
      <w:r w:rsidR="00387C90">
        <w:rPr>
          <w:sz w:val="24"/>
          <w:szCs w:val="24"/>
        </w:rPr>
        <w:t>10 de abril de 2014</w:t>
      </w:r>
      <w:r w:rsidR="00E2069A">
        <w:rPr>
          <w:sz w:val="24"/>
          <w:szCs w:val="24"/>
        </w:rPr>
        <w:t xml:space="preserve">. </w:t>
      </w:r>
    </w:p>
    <w:p w14:paraId="3DA8BE56" w14:textId="77777777" w:rsidR="00C418D4" w:rsidRPr="002C1057" w:rsidRDefault="00C418D4" w:rsidP="00996151">
      <w:pPr>
        <w:ind w:right="51"/>
        <w:rPr>
          <w:sz w:val="24"/>
          <w:szCs w:val="24"/>
          <w:lang w:eastAsia="en-US"/>
        </w:rPr>
      </w:pPr>
    </w:p>
    <w:p w14:paraId="53F0EEC8" w14:textId="5CD07B84" w:rsidR="000972AC" w:rsidRPr="002C1057" w:rsidRDefault="00BE5393" w:rsidP="00996151">
      <w:pPr>
        <w:overflowPunct w:val="0"/>
        <w:autoSpaceDE w:val="0"/>
        <w:autoSpaceDN w:val="0"/>
        <w:adjustRightInd w:val="0"/>
        <w:textAlignment w:val="baseline"/>
        <w:rPr>
          <w:rFonts w:eastAsia="Times New Roman"/>
          <w:sz w:val="24"/>
          <w:szCs w:val="24"/>
          <w:lang w:val="es-ES_tradnl" w:eastAsia="es-ES"/>
        </w:rPr>
      </w:pPr>
      <w:r w:rsidRPr="002C1057">
        <w:rPr>
          <w:rFonts w:eastAsia="Times New Roman"/>
          <w:sz w:val="24"/>
          <w:szCs w:val="24"/>
          <w:lang w:val="es-ES_tradnl" w:eastAsia="es-ES"/>
        </w:rPr>
        <w:t xml:space="preserve">El Despacho, al encontrar reunidos los requisitos previstos en el artículo 14 del Decreto 2591 de 1991 y por </w:t>
      </w:r>
      <w:r w:rsidR="00277935" w:rsidRPr="002C1057">
        <w:rPr>
          <w:rFonts w:eastAsia="Times New Roman"/>
          <w:sz w:val="24"/>
          <w:szCs w:val="24"/>
          <w:lang w:val="es-ES_tradnl" w:eastAsia="es-ES"/>
        </w:rPr>
        <w:t xml:space="preserve">tener competencia </w:t>
      </w:r>
      <w:r w:rsidRPr="002C1057">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sidRPr="002C1057">
        <w:rPr>
          <w:rFonts w:eastAsia="Times New Roman"/>
          <w:sz w:val="24"/>
          <w:szCs w:val="24"/>
          <w:lang w:val="es-ES_tradnl" w:eastAsia="es-ES"/>
        </w:rPr>
        <w:t xml:space="preserve">y 37 del mencionado </w:t>
      </w:r>
      <w:r w:rsidRPr="002C1057">
        <w:rPr>
          <w:rFonts w:eastAsia="Times New Roman"/>
          <w:sz w:val="24"/>
          <w:szCs w:val="24"/>
          <w:lang w:val="es-ES_tradnl" w:eastAsia="es-ES"/>
        </w:rPr>
        <w:t>Decreto</w:t>
      </w:r>
      <w:r w:rsidR="00277935" w:rsidRPr="002C1057">
        <w:rPr>
          <w:rFonts w:eastAsia="Times New Roman"/>
          <w:sz w:val="24"/>
          <w:szCs w:val="24"/>
          <w:lang w:val="es-ES_tradnl" w:eastAsia="es-ES"/>
        </w:rPr>
        <w:t>,</w:t>
      </w:r>
    </w:p>
    <w:p w14:paraId="451F5789" w14:textId="77777777" w:rsidR="005A0C62" w:rsidRDefault="005A0C62" w:rsidP="00996151">
      <w:pPr>
        <w:overflowPunct w:val="0"/>
        <w:autoSpaceDE w:val="0"/>
        <w:autoSpaceDN w:val="0"/>
        <w:adjustRightInd w:val="0"/>
        <w:jc w:val="center"/>
        <w:textAlignment w:val="baseline"/>
        <w:rPr>
          <w:rFonts w:eastAsia="Times New Roman"/>
          <w:b/>
          <w:sz w:val="24"/>
          <w:szCs w:val="24"/>
          <w:lang w:val="es-ES_tradnl" w:eastAsia="es-ES"/>
        </w:rPr>
      </w:pPr>
    </w:p>
    <w:p w14:paraId="1439762D" w14:textId="77777777" w:rsidR="00BE5393" w:rsidRPr="002C1057" w:rsidRDefault="00BE5393" w:rsidP="00996151">
      <w:pPr>
        <w:overflowPunct w:val="0"/>
        <w:autoSpaceDE w:val="0"/>
        <w:autoSpaceDN w:val="0"/>
        <w:adjustRightInd w:val="0"/>
        <w:jc w:val="center"/>
        <w:textAlignment w:val="baseline"/>
        <w:rPr>
          <w:rFonts w:eastAsia="Times New Roman"/>
          <w:b/>
          <w:sz w:val="24"/>
          <w:szCs w:val="24"/>
          <w:lang w:val="es-ES_tradnl" w:eastAsia="es-ES"/>
        </w:rPr>
      </w:pPr>
      <w:r w:rsidRPr="002C1057">
        <w:rPr>
          <w:rFonts w:eastAsia="Times New Roman"/>
          <w:b/>
          <w:sz w:val="24"/>
          <w:szCs w:val="24"/>
          <w:lang w:val="es-ES_tradnl" w:eastAsia="es-ES"/>
        </w:rPr>
        <w:t>RESUELVE</w:t>
      </w:r>
    </w:p>
    <w:p w14:paraId="7B774E3F" w14:textId="77777777" w:rsidR="00BE5393" w:rsidRPr="002C1057" w:rsidRDefault="00BE5393" w:rsidP="00996151">
      <w:pPr>
        <w:overflowPunct w:val="0"/>
        <w:autoSpaceDE w:val="0"/>
        <w:autoSpaceDN w:val="0"/>
        <w:adjustRightInd w:val="0"/>
        <w:textAlignment w:val="baseline"/>
        <w:rPr>
          <w:rFonts w:eastAsia="Times New Roman"/>
          <w:sz w:val="24"/>
          <w:szCs w:val="24"/>
          <w:highlight w:val="yellow"/>
          <w:lang w:val="es-ES_tradnl" w:eastAsia="es-ES"/>
        </w:rPr>
      </w:pPr>
    </w:p>
    <w:p w14:paraId="77906775" w14:textId="6CAD7A42" w:rsidR="007B021F" w:rsidRPr="002C1057" w:rsidRDefault="00BE5393" w:rsidP="00996151">
      <w:pPr>
        <w:tabs>
          <w:tab w:val="left" w:pos="1985"/>
        </w:tabs>
        <w:rPr>
          <w:sz w:val="24"/>
          <w:szCs w:val="24"/>
          <w:lang w:val="es-ES" w:eastAsia="en-US"/>
        </w:rPr>
      </w:pPr>
      <w:r w:rsidRPr="002C1057">
        <w:rPr>
          <w:b/>
          <w:sz w:val="24"/>
          <w:szCs w:val="24"/>
          <w:lang w:val="es-ES" w:eastAsia="en-US"/>
        </w:rPr>
        <w:t>PRIMERO:</w:t>
      </w:r>
      <w:r w:rsidRPr="002C1057">
        <w:rPr>
          <w:sz w:val="24"/>
          <w:szCs w:val="24"/>
          <w:lang w:val="es-ES" w:eastAsia="en-US"/>
        </w:rPr>
        <w:t xml:space="preserve"> </w:t>
      </w:r>
      <w:r w:rsidRPr="002C1057">
        <w:rPr>
          <w:b/>
          <w:sz w:val="24"/>
          <w:szCs w:val="24"/>
          <w:lang w:val="es-ES" w:eastAsia="en-US"/>
        </w:rPr>
        <w:t>ADMITIR</w:t>
      </w:r>
      <w:r w:rsidRPr="002C1057">
        <w:rPr>
          <w:sz w:val="24"/>
          <w:szCs w:val="24"/>
          <w:lang w:val="es-ES" w:eastAsia="en-US"/>
        </w:rPr>
        <w:t xml:space="preserve"> la </w:t>
      </w:r>
      <w:r w:rsidR="001A47DE" w:rsidRPr="002C1057">
        <w:rPr>
          <w:sz w:val="24"/>
          <w:szCs w:val="24"/>
          <w:lang w:val="es-ES" w:eastAsia="en-US"/>
        </w:rPr>
        <w:t>acción de tutela presentada por</w:t>
      </w:r>
      <w:r w:rsidR="005A0C62" w:rsidRPr="002C1057">
        <w:rPr>
          <w:sz w:val="24"/>
          <w:szCs w:val="24"/>
          <w:lang w:val="es-ES" w:eastAsia="en-US"/>
        </w:rPr>
        <w:t xml:space="preserve"> </w:t>
      </w:r>
      <w:r w:rsidR="00387C90">
        <w:rPr>
          <w:sz w:val="24"/>
          <w:szCs w:val="24"/>
          <w:lang w:val="es-ES" w:eastAsia="en-US"/>
        </w:rPr>
        <w:t>Gloria Patricia, Valeria, Jaime Hernán, Liliana, Claudia Socorro, Diego León y Adriana Marcela Espinosa Salazar</w:t>
      </w:r>
      <w:r w:rsidR="002E00E4" w:rsidRPr="002C1057">
        <w:rPr>
          <w:sz w:val="24"/>
          <w:szCs w:val="24"/>
          <w:lang w:val="es-ES" w:eastAsia="en-US"/>
        </w:rPr>
        <w:t xml:space="preserve"> </w:t>
      </w:r>
      <w:r w:rsidRPr="002C1057">
        <w:rPr>
          <w:sz w:val="24"/>
          <w:szCs w:val="24"/>
          <w:lang w:val="es-ES" w:eastAsia="en-US"/>
        </w:rPr>
        <w:t>en contra</w:t>
      </w:r>
      <w:r w:rsidR="00AD1ECA">
        <w:rPr>
          <w:sz w:val="24"/>
          <w:szCs w:val="24"/>
          <w:lang w:eastAsia="en-US"/>
        </w:rPr>
        <w:t xml:space="preserve"> de </w:t>
      </w:r>
      <w:r w:rsidR="003F7877">
        <w:rPr>
          <w:sz w:val="24"/>
          <w:szCs w:val="24"/>
          <w:lang w:eastAsia="en-US"/>
        </w:rPr>
        <w:t xml:space="preserve">la </w:t>
      </w:r>
      <w:r w:rsidR="002E00E4">
        <w:rPr>
          <w:sz w:val="24"/>
          <w:szCs w:val="24"/>
          <w:lang w:val="es-ES" w:eastAsia="en-US"/>
        </w:rPr>
        <w:t>Tribunal Administrativo de</w:t>
      </w:r>
      <w:r w:rsidR="00387C90">
        <w:rPr>
          <w:sz w:val="24"/>
          <w:szCs w:val="24"/>
          <w:lang w:val="es-ES" w:eastAsia="en-US"/>
        </w:rPr>
        <w:t xml:space="preserve"> Cundinamarca</w:t>
      </w:r>
      <w:r w:rsidR="00A2533D" w:rsidRPr="002C1057">
        <w:rPr>
          <w:sz w:val="24"/>
          <w:szCs w:val="24"/>
          <w:lang w:val="es-ES" w:eastAsia="en-US"/>
        </w:rPr>
        <w:t>.</w:t>
      </w:r>
    </w:p>
    <w:p w14:paraId="7E1750E9" w14:textId="292124E0" w:rsidR="00BE5393" w:rsidRPr="002C1057" w:rsidRDefault="00BE5393" w:rsidP="00996151">
      <w:pPr>
        <w:tabs>
          <w:tab w:val="left" w:pos="1985"/>
        </w:tabs>
        <w:rPr>
          <w:sz w:val="24"/>
          <w:szCs w:val="24"/>
          <w:lang w:val="es-ES" w:eastAsia="en-US"/>
        </w:rPr>
      </w:pPr>
    </w:p>
    <w:p w14:paraId="07FFBA44" w14:textId="13AB63A4" w:rsidR="003B4360" w:rsidRDefault="006872E3" w:rsidP="00996151">
      <w:pPr>
        <w:ind w:right="51"/>
        <w:rPr>
          <w:rFonts w:eastAsia="Times New Roman"/>
          <w:b/>
          <w:bCs/>
          <w:color w:val="000000"/>
          <w:sz w:val="24"/>
          <w:szCs w:val="24"/>
          <w:shd w:val="clear" w:color="auto" w:fill="FFFFFF"/>
          <w:lang w:val="es-ES" w:eastAsia="en-US"/>
        </w:rPr>
      </w:pPr>
      <w:r>
        <w:rPr>
          <w:rFonts w:eastAsia="Times New Roman"/>
          <w:b/>
          <w:bCs/>
          <w:color w:val="000000"/>
          <w:sz w:val="24"/>
          <w:szCs w:val="24"/>
          <w:shd w:val="clear" w:color="auto" w:fill="FFFFFF"/>
          <w:lang w:val="es-ES" w:eastAsia="en-US"/>
        </w:rPr>
        <w:t>SEGUNDO:</w:t>
      </w:r>
      <w:r w:rsidRPr="006872E3">
        <w:rPr>
          <w:rFonts w:eastAsia="Times New Roman"/>
          <w:b/>
          <w:bCs/>
          <w:color w:val="000000"/>
          <w:sz w:val="24"/>
          <w:szCs w:val="24"/>
          <w:shd w:val="clear" w:color="auto" w:fill="FFFFFF"/>
          <w:lang w:val="es-ES" w:eastAsia="en-US"/>
        </w:rPr>
        <w:t xml:space="preserve"> </w:t>
      </w:r>
      <w:r w:rsidR="003B4360" w:rsidRPr="003B4360">
        <w:rPr>
          <w:b/>
          <w:sz w:val="24"/>
          <w:szCs w:val="24"/>
          <w:lang w:val="es-ES" w:eastAsia="en-US"/>
        </w:rPr>
        <w:t>SOLICITAR</w:t>
      </w:r>
      <w:r w:rsidR="004C140C">
        <w:rPr>
          <w:sz w:val="24"/>
          <w:szCs w:val="24"/>
          <w:lang w:val="es-ES" w:eastAsia="en-US"/>
        </w:rPr>
        <w:t xml:space="preserve"> al Tribunal Administrativo de</w:t>
      </w:r>
      <w:r w:rsidR="003B4360" w:rsidRPr="003B4360">
        <w:rPr>
          <w:sz w:val="24"/>
          <w:szCs w:val="24"/>
          <w:lang w:val="es-ES" w:eastAsia="en-US"/>
        </w:rPr>
        <w:t xml:space="preserve"> </w:t>
      </w:r>
      <w:r w:rsidR="004C140C">
        <w:rPr>
          <w:sz w:val="24"/>
          <w:szCs w:val="24"/>
          <w:lang w:val="es-ES" w:eastAsia="en-US"/>
        </w:rPr>
        <w:t>Cundinamarca</w:t>
      </w:r>
      <w:r w:rsidR="003B4360" w:rsidRPr="003B4360">
        <w:rPr>
          <w:sz w:val="24"/>
          <w:szCs w:val="24"/>
          <w:lang w:val="es-ES" w:eastAsia="en-US"/>
        </w:rPr>
        <w:t xml:space="preserve"> </w:t>
      </w:r>
      <w:r w:rsidR="004C140C" w:rsidRPr="003B4360">
        <w:rPr>
          <w:sz w:val="24"/>
          <w:szCs w:val="24"/>
          <w:lang w:val="es-ES" w:eastAsia="en-US"/>
        </w:rPr>
        <w:t xml:space="preserve">informe a este Despacho los nombres y direcciones de las personas que integran la parte demandante, la parte demandada y terceros dentro del </w:t>
      </w:r>
      <w:r w:rsidR="003B4360" w:rsidRPr="003B4360">
        <w:rPr>
          <w:sz w:val="24"/>
          <w:szCs w:val="24"/>
          <w:lang w:val="es-ES" w:eastAsia="en-US"/>
        </w:rPr>
        <w:t xml:space="preserve">expediente del proceso adelantado bajo </w:t>
      </w:r>
      <w:r w:rsidR="003B4360">
        <w:rPr>
          <w:sz w:val="24"/>
          <w:szCs w:val="24"/>
          <w:lang w:val="es-ES" w:eastAsia="en-US"/>
        </w:rPr>
        <w:t>la acción de reparación directa</w:t>
      </w:r>
      <w:r w:rsidR="003B4360" w:rsidRPr="003B4360">
        <w:rPr>
          <w:sz w:val="24"/>
          <w:szCs w:val="24"/>
          <w:lang w:val="es-ES" w:eastAsia="en-US"/>
        </w:rPr>
        <w:t xml:space="preserve"> con número de radicado </w:t>
      </w:r>
      <w:r w:rsidR="003B4360">
        <w:rPr>
          <w:sz w:val="23"/>
          <w:szCs w:val="23"/>
          <w:lang w:eastAsia="en-US"/>
        </w:rPr>
        <w:t>25000-23-26-000-1999-00052-00/01</w:t>
      </w:r>
      <w:r w:rsidR="004C140C">
        <w:rPr>
          <w:sz w:val="24"/>
          <w:szCs w:val="24"/>
          <w:lang w:val="es-ES" w:eastAsia="en-US"/>
        </w:rPr>
        <w:t>.</w:t>
      </w:r>
    </w:p>
    <w:p w14:paraId="3265F3BD" w14:textId="77777777" w:rsidR="003B4360" w:rsidRDefault="003B4360" w:rsidP="00996151">
      <w:pPr>
        <w:ind w:right="51"/>
        <w:rPr>
          <w:rFonts w:eastAsia="Times New Roman"/>
          <w:b/>
          <w:bCs/>
          <w:color w:val="000000"/>
          <w:sz w:val="24"/>
          <w:szCs w:val="24"/>
          <w:shd w:val="clear" w:color="auto" w:fill="FFFFFF"/>
          <w:lang w:val="es-ES" w:eastAsia="en-US"/>
        </w:rPr>
      </w:pPr>
    </w:p>
    <w:p w14:paraId="737F55DE" w14:textId="5672ECCD" w:rsidR="002E00E4" w:rsidRPr="004C140C" w:rsidRDefault="004C140C" w:rsidP="00996151">
      <w:pPr>
        <w:ind w:right="51"/>
        <w:rPr>
          <w:rFonts w:eastAsia="Times New Roman"/>
          <w:bCs/>
          <w:color w:val="000000"/>
          <w:sz w:val="24"/>
          <w:szCs w:val="24"/>
          <w:shd w:val="clear" w:color="auto" w:fill="FFFFFF"/>
          <w:lang w:val="es-ES" w:eastAsia="en-US"/>
        </w:rPr>
      </w:pPr>
      <w:r w:rsidRPr="004C140C">
        <w:rPr>
          <w:rFonts w:eastAsia="Times New Roman"/>
          <w:b/>
          <w:bCs/>
          <w:color w:val="000000"/>
          <w:sz w:val="24"/>
          <w:szCs w:val="24"/>
          <w:shd w:val="clear" w:color="auto" w:fill="FFFFFF"/>
          <w:lang w:val="es-ES" w:eastAsia="en-US"/>
        </w:rPr>
        <w:lastRenderedPageBreak/>
        <w:t xml:space="preserve">TERCERO: </w:t>
      </w:r>
      <w:r w:rsidR="002E00E4" w:rsidRPr="004C140C">
        <w:rPr>
          <w:rFonts w:eastAsia="Times New Roman"/>
          <w:b/>
          <w:bCs/>
          <w:color w:val="000000"/>
          <w:sz w:val="24"/>
          <w:szCs w:val="24"/>
          <w:shd w:val="clear" w:color="auto" w:fill="FFFFFF"/>
          <w:lang w:val="es-ES" w:eastAsia="en-US"/>
        </w:rPr>
        <w:t>VINCULAR</w:t>
      </w:r>
      <w:r w:rsidR="002E00E4" w:rsidRPr="004C140C">
        <w:rPr>
          <w:rFonts w:eastAsia="Times New Roman"/>
          <w:bCs/>
          <w:color w:val="000000"/>
          <w:sz w:val="24"/>
          <w:szCs w:val="24"/>
          <w:shd w:val="clear" w:color="auto" w:fill="FFFFFF"/>
          <w:lang w:val="es-ES" w:eastAsia="en-US"/>
        </w:rPr>
        <w:t xml:space="preserve"> </w:t>
      </w:r>
      <w:r w:rsidRPr="004C140C">
        <w:rPr>
          <w:rFonts w:eastAsia="Times New Roman"/>
          <w:bCs/>
          <w:color w:val="000000"/>
          <w:sz w:val="24"/>
          <w:szCs w:val="24"/>
          <w:shd w:val="clear" w:color="auto" w:fill="FFFFFF"/>
        </w:rPr>
        <w:t xml:space="preserve">a la presente acción, como terceras personas interesadas, a la </w:t>
      </w:r>
      <w:r w:rsidRPr="004C140C">
        <w:rPr>
          <w:sz w:val="24"/>
          <w:szCs w:val="24"/>
          <w:lang w:val="es-ES" w:eastAsia="en-US"/>
        </w:rPr>
        <w:t>Fiscalía General de la Nación</w:t>
      </w:r>
      <w:r w:rsidRPr="004C140C">
        <w:rPr>
          <w:sz w:val="24"/>
          <w:szCs w:val="24"/>
          <w:lang w:eastAsia="en-US"/>
        </w:rPr>
        <w:t>,</w:t>
      </w:r>
      <w:r w:rsidRPr="004C140C">
        <w:rPr>
          <w:sz w:val="24"/>
          <w:szCs w:val="24"/>
        </w:rPr>
        <w:t xml:space="preserve"> y a los sujetos vinculados en el proceso adelantado bajo </w:t>
      </w:r>
      <w:r>
        <w:rPr>
          <w:sz w:val="24"/>
          <w:szCs w:val="24"/>
        </w:rPr>
        <w:t>la acción de reparación directa</w:t>
      </w:r>
      <w:r w:rsidRPr="004C140C">
        <w:rPr>
          <w:sz w:val="24"/>
          <w:szCs w:val="24"/>
        </w:rPr>
        <w:t xml:space="preserve"> con número de radicado </w:t>
      </w:r>
      <w:r w:rsidRPr="004C140C">
        <w:rPr>
          <w:rFonts w:eastAsia="Times New Roman"/>
          <w:bCs/>
          <w:color w:val="000000"/>
          <w:sz w:val="24"/>
          <w:szCs w:val="24"/>
          <w:shd w:val="clear" w:color="auto" w:fill="FFFFFF"/>
          <w:lang w:val="es-ES" w:eastAsia="en-US"/>
        </w:rPr>
        <w:t xml:space="preserve">número </w:t>
      </w:r>
      <w:r w:rsidRPr="004C140C">
        <w:rPr>
          <w:sz w:val="24"/>
          <w:szCs w:val="24"/>
          <w:lang w:eastAsia="en-US"/>
        </w:rPr>
        <w:t>25000-23-26-000-1999-00052-00/01</w:t>
      </w:r>
      <w:r w:rsidRPr="004C140C">
        <w:rPr>
          <w:sz w:val="24"/>
          <w:szCs w:val="24"/>
        </w:rPr>
        <w:t>,</w:t>
      </w:r>
      <w:r w:rsidRPr="004C140C">
        <w:rPr>
          <w:sz w:val="24"/>
          <w:szCs w:val="24"/>
          <w:lang w:val="es-ES" w:eastAsia="en-US"/>
        </w:rPr>
        <w:t xml:space="preserve"> </w:t>
      </w:r>
      <w:r w:rsidRPr="004C140C">
        <w:rPr>
          <w:sz w:val="24"/>
          <w:szCs w:val="24"/>
        </w:rPr>
        <w:t xml:space="preserve">de acuerdo con el informe que se expida en virtud de la orden contenida en el numeral segundo de esta providencia. </w:t>
      </w:r>
    </w:p>
    <w:p w14:paraId="5B1F0F0C" w14:textId="77777777" w:rsidR="002E00E4" w:rsidRDefault="002E00E4" w:rsidP="00996151">
      <w:pPr>
        <w:ind w:right="51"/>
        <w:rPr>
          <w:rFonts w:eastAsia="Times New Roman"/>
          <w:b/>
          <w:bCs/>
          <w:color w:val="000000"/>
          <w:sz w:val="24"/>
          <w:szCs w:val="24"/>
          <w:shd w:val="clear" w:color="auto" w:fill="FFFFFF"/>
          <w:lang w:val="es-ES" w:eastAsia="en-US"/>
        </w:rPr>
      </w:pPr>
    </w:p>
    <w:p w14:paraId="791C721A" w14:textId="30D855F0" w:rsidR="006872E3" w:rsidRPr="002C1057" w:rsidRDefault="004C140C" w:rsidP="00996151">
      <w:pPr>
        <w:ind w:right="51"/>
        <w:rPr>
          <w:rFonts w:eastAsia="Times New Roman"/>
          <w:color w:val="000000"/>
          <w:sz w:val="24"/>
          <w:szCs w:val="24"/>
          <w:shd w:val="clear" w:color="auto" w:fill="FFFFFF"/>
          <w:lang w:val="es-ES" w:eastAsia="en-US"/>
        </w:rPr>
      </w:pPr>
      <w:r>
        <w:rPr>
          <w:rFonts w:eastAsia="Times New Roman"/>
          <w:b/>
          <w:bCs/>
          <w:color w:val="000000"/>
          <w:sz w:val="24"/>
          <w:szCs w:val="24"/>
          <w:shd w:val="clear" w:color="auto" w:fill="FFFFFF"/>
          <w:lang w:val="es-ES" w:eastAsia="en-US"/>
        </w:rPr>
        <w:t>CUART</w:t>
      </w:r>
      <w:r w:rsidR="00996151" w:rsidRPr="002C1057">
        <w:rPr>
          <w:rFonts w:eastAsia="Times New Roman"/>
          <w:b/>
          <w:bCs/>
          <w:color w:val="000000"/>
          <w:sz w:val="24"/>
          <w:szCs w:val="24"/>
          <w:shd w:val="clear" w:color="auto" w:fill="FFFFFF"/>
          <w:lang w:val="es-ES" w:eastAsia="en-US"/>
        </w:rPr>
        <w:t>O:</w:t>
      </w:r>
      <w:r w:rsidR="00996151">
        <w:rPr>
          <w:rFonts w:eastAsia="Times New Roman"/>
          <w:b/>
          <w:bCs/>
          <w:color w:val="000000"/>
          <w:sz w:val="24"/>
          <w:szCs w:val="24"/>
          <w:shd w:val="clear" w:color="auto" w:fill="FFFFFF"/>
          <w:lang w:val="es-ES" w:eastAsia="en-US"/>
        </w:rPr>
        <w:t xml:space="preserve"> </w:t>
      </w:r>
      <w:r w:rsidR="006872E3" w:rsidRPr="002C1057">
        <w:rPr>
          <w:rFonts w:eastAsia="Times New Roman"/>
          <w:b/>
          <w:bCs/>
          <w:color w:val="000000"/>
          <w:sz w:val="24"/>
          <w:szCs w:val="24"/>
          <w:shd w:val="clear" w:color="auto" w:fill="FFFFFF"/>
          <w:lang w:val="es-ES" w:eastAsia="en-US"/>
        </w:rPr>
        <w:t>NOTIFICAR</w:t>
      </w:r>
      <w:r w:rsidR="006872E3" w:rsidRPr="002C1057">
        <w:rPr>
          <w:rFonts w:eastAsia="Times New Roman"/>
          <w:color w:val="000000"/>
          <w:sz w:val="24"/>
          <w:szCs w:val="24"/>
          <w:shd w:val="clear" w:color="auto" w:fill="FFFFFF"/>
          <w:lang w:val="es-ES" w:eastAsia="en-US"/>
        </w:rPr>
        <w:t> el presente auto a las partes</w:t>
      </w:r>
      <w:r w:rsidR="00996151">
        <w:rPr>
          <w:rFonts w:eastAsia="Times New Roman"/>
          <w:color w:val="000000"/>
          <w:sz w:val="24"/>
          <w:szCs w:val="24"/>
          <w:shd w:val="clear" w:color="auto" w:fill="FFFFFF"/>
          <w:lang w:val="es-ES" w:eastAsia="en-US"/>
        </w:rPr>
        <w:t xml:space="preserve"> y a los vinculados</w:t>
      </w:r>
      <w:r w:rsidR="006872E3" w:rsidRPr="002C1057">
        <w:rPr>
          <w:rFonts w:eastAsia="Times New Roman"/>
          <w:color w:val="000000"/>
          <w:sz w:val="24"/>
          <w:szCs w:val="24"/>
          <w:shd w:val="clear" w:color="auto" w:fill="FFFFFF"/>
          <w:lang w:val="es-ES" w:eastAsia="en-US"/>
        </w:rPr>
        <w:t xml:space="preserve"> de la forma más expedita posible. Esta providencia deberá ser publicada en las páginas web del Consejo de Estado y de la Rama Judicial. </w:t>
      </w:r>
    </w:p>
    <w:p w14:paraId="53523EA3" w14:textId="77777777" w:rsidR="006872E3" w:rsidRPr="002C1057" w:rsidRDefault="006872E3" w:rsidP="00996151">
      <w:pPr>
        <w:rPr>
          <w:sz w:val="24"/>
          <w:szCs w:val="24"/>
          <w:lang w:val="es-ES"/>
        </w:rPr>
      </w:pPr>
    </w:p>
    <w:p w14:paraId="1539E256" w14:textId="77777777" w:rsidR="006872E3" w:rsidRPr="002C1057" w:rsidRDefault="006872E3" w:rsidP="00996151">
      <w:pPr>
        <w:pStyle w:val="Textoindependiente21"/>
        <w:spacing w:after="0"/>
        <w:ind w:left="0"/>
        <w:jc w:val="both"/>
        <w:rPr>
          <w:rFonts w:cs="Arial"/>
          <w:bCs/>
          <w:sz w:val="24"/>
          <w:szCs w:val="24"/>
          <w:lang w:val="es-CO"/>
        </w:rPr>
      </w:pPr>
      <w:r w:rsidRPr="002C1057">
        <w:rPr>
          <w:rFonts w:cs="Arial"/>
          <w:sz w:val="24"/>
          <w:szCs w:val="24"/>
          <w:lang w:val="es-CO"/>
        </w:rPr>
        <w:t xml:space="preserve">La Secretaría General </w:t>
      </w:r>
      <w:r w:rsidRPr="002C1057">
        <w:rPr>
          <w:rFonts w:cs="Arial"/>
          <w:b/>
          <w:sz w:val="24"/>
          <w:szCs w:val="24"/>
          <w:lang w:val="es-CO"/>
        </w:rPr>
        <w:t>solamente devolverá</w:t>
      </w:r>
      <w:r w:rsidRPr="002C1057">
        <w:rPr>
          <w:rFonts w:cs="Arial"/>
          <w:sz w:val="24"/>
          <w:szCs w:val="24"/>
          <w:lang w:val="es-CO"/>
        </w:rPr>
        <w:t xml:space="preserve"> el expediente al Despacho, una vez haya dado cumplimiento a la anterior orden.</w:t>
      </w:r>
    </w:p>
    <w:p w14:paraId="70ECF66F" w14:textId="54169BDE" w:rsidR="00AD1ECA" w:rsidRPr="00AD1ECA" w:rsidRDefault="00AD1ECA" w:rsidP="00996151">
      <w:pPr>
        <w:ind w:right="51"/>
        <w:rPr>
          <w:rFonts w:eastAsia="Times New Roman"/>
          <w:bCs/>
          <w:color w:val="000000"/>
          <w:sz w:val="24"/>
          <w:szCs w:val="24"/>
          <w:shd w:val="clear" w:color="auto" w:fill="FFFFFF"/>
          <w:lang w:val="es-ES" w:eastAsia="en-US"/>
        </w:rPr>
      </w:pPr>
    </w:p>
    <w:p w14:paraId="4D34515A" w14:textId="3E1D4610" w:rsidR="001C7EFA" w:rsidRPr="001C7EFA" w:rsidRDefault="004C140C" w:rsidP="00996151">
      <w:pPr>
        <w:ind w:right="51"/>
        <w:rPr>
          <w:rFonts w:eastAsia="Times New Roman"/>
          <w:bCs/>
          <w:color w:val="000000"/>
          <w:sz w:val="24"/>
          <w:szCs w:val="24"/>
          <w:shd w:val="clear" w:color="auto" w:fill="FFFFFF"/>
          <w:lang w:val="es-ES" w:eastAsia="en-US"/>
        </w:rPr>
      </w:pPr>
      <w:r>
        <w:rPr>
          <w:rFonts w:eastAsia="Times New Roman"/>
          <w:b/>
          <w:sz w:val="24"/>
          <w:szCs w:val="24"/>
          <w:lang w:val="es-ES_tradnl" w:eastAsia="es-ES"/>
        </w:rPr>
        <w:t>QUIN</w:t>
      </w:r>
      <w:r w:rsidR="00996151" w:rsidRPr="002C1057">
        <w:rPr>
          <w:rFonts w:eastAsia="Times New Roman"/>
          <w:b/>
          <w:sz w:val="24"/>
          <w:szCs w:val="24"/>
          <w:lang w:val="es-ES_tradnl" w:eastAsia="es-ES"/>
        </w:rPr>
        <w:t>TO:</w:t>
      </w:r>
      <w:r w:rsidR="00996151">
        <w:rPr>
          <w:rFonts w:eastAsia="Times New Roman"/>
          <w:b/>
          <w:sz w:val="24"/>
          <w:szCs w:val="24"/>
          <w:lang w:val="es-ES_tradnl" w:eastAsia="es-ES"/>
        </w:rPr>
        <w:t xml:space="preserve"> </w:t>
      </w:r>
      <w:r w:rsidR="006872E3" w:rsidRPr="002C1057">
        <w:rPr>
          <w:rFonts w:eastAsia="Times New Roman"/>
          <w:b/>
          <w:color w:val="000000"/>
          <w:sz w:val="24"/>
          <w:szCs w:val="24"/>
          <w:lang w:val="es-ES_tradnl" w:eastAsia="es-ES"/>
        </w:rPr>
        <w:t>COMUNICAR</w:t>
      </w:r>
      <w:r w:rsidR="006872E3" w:rsidRPr="002C1057">
        <w:rPr>
          <w:rFonts w:eastAsia="Times New Roman"/>
          <w:color w:val="000000"/>
          <w:sz w:val="24"/>
          <w:szCs w:val="24"/>
          <w:lang w:val="es-ES_tradnl" w:eastAsia="es-ES"/>
        </w:rPr>
        <w:t xml:space="preserve"> a las partes </w:t>
      </w:r>
      <w:r w:rsidR="006872E3">
        <w:rPr>
          <w:rFonts w:eastAsia="Times New Roman"/>
          <w:color w:val="000000"/>
          <w:sz w:val="24"/>
          <w:szCs w:val="24"/>
          <w:lang w:val="es-ES_tradnl" w:eastAsia="es-ES"/>
        </w:rPr>
        <w:t xml:space="preserve">y vinculados </w:t>
      </w:r>
      <w:r w:rsidR="006872E3" w:rsidRPr="002C1057">
        <w:rPr>
          <w:rFonts w:eastAsia="Times New Roman"/>
          <w:color w:val="000000"/>
          <w:sz w:val="24"/>
          <w:szCs w:val="24"/>
          <w:lang w:val="es-ES_tradnl" w:eastAsia="es-ES"/>
        </w:rPr>
        <w:t xml:space="preserve">que podrán presentar informes sobre los hechos en que se sustenta la presente acción, </w:t>
      </w:r>
      <w:r w:rsidR="006872E3" w:rsidRPr="002C1057">
        <w:rPr>
          <w:rFonts w:eastAsia="Times New Roman"/>
          <w:sz w:val="24"/>
          <w:szCs w:val="24"/>
          <w:lang w:val="es-ES_tradnl" w:eastAsia="es-ES"/>
        </w:rPr>
        <w:t>en el término de tres (3) días contados a partir del recibo de la notificación.</w:t>
      </w:r>
      <w:r w:rsidR="006872E3" w:rsidRPr="002C1057">
        <w:rPr>
          <w:rFonts w:eastAsia="Times New Roman"/>
          <w:color w:val="000000"/>
          <w:sz w:val="24"/>
          <w:szCs w:val="24"/>
          <w:lang w:val="es-ES_tradnl" w:eastAsia="es-ES"/>
        </w:rPr>
        <w:t xml:space="preserve"> Estos se considerarán rendidos bajo juramento (artículos 19 y 20 del Decreto 2591 de 1991).</w:t>
      </w:r>
    </w:p>
    <w:p w14:paraId="0B70B843" w14:textId="77777777" w:rsidR="001C7EFA" w:rsidRDefault="001C7EFA" w:rsidP="00996151">
      <w:pPr>
        <w:ind w:right="51"/>
        <w:rPr>
          <w:rFonts w:eastAsia="Times New Roman"/>
          <w:b/>
          <w:bCs/>
          <w:color w:val="000000"/>
          <w:sz w:val="24"/>
          <w:szCs w:val="24"/>
          <w:shd w:val="clear" w:color="auto" w:fill="FFFFFF"/>
          <w:lang w:val="es-ES" w:eastAsia="en-US"/>
        </w:rPr>
      </w:pPr>
    </w:p>
    <w:p w14:paraId="20B78BF6" w14:textId="3167CDCA" w:rsidR="006872E3" w:rsidRDefault="004C140C" w:rsidP="00996151">
      <w:pPr>
        <w:rPr>
          <w:sz w:val="24"/>
          <w:szCs w:val="24"/>
        </w:rPr>
      </w:pPr>
      <w:r>
        <w:rPr>
          <w:rFonts w:eastAsia="Times New Roman"/>
          <w:b/>
          <w:sz w:val="24"/>
          <w:szCs w:val="24"/>
          <w:lang w:val="es-ES_tradnl" w:eastAsia="es-ES"/>
        </w:rPr>
        <w:t>SEXT</w:t>
      </w:r>
      <w:r w:rsidR="00996151" w:rsidRPr="002C1057">
        <w:rPr>
          <w:rFonts w:eastAsia="Times New Roman"/>
          <w:b/>
          <w:sz w:val="24"/>
          <w:szCs w:val="24"/>
          <w:lang w:val="es-ES_tradnl" w:eastAsia="es-ES"/>
        </w:rPr>
        <w:t>O</w:t>
      </w:r>
      <w:r w:rsidR="00996151" w:rsidRPr="002C1057">
        <w:rPr>
          <w:rFonts w:eastAsia="Times New Roman"/>
          <w:b/>
          <w:color w:val="000000"/>
          <w:sz w:val="24"/>
          <w:szCs w:val="24"/>
          <w:lang w:val="es-ES_tradnl" w:eastAsia="es-ES"/>
        </w:rPr>
        <w:t>:</w:t>
      </w:r>
      <w:r w:rsidR="00996151">
        <w:rPr>
          <w:rFonts w:eastAsia="Times New Roman"/>
          <w:b/>
          <w:color w:val="000000"/>
          <w:sz w:val="24"/>
          <w:szCs w:val="24"/>
          <w:lang w:val="es-ES_tradnl" w:eastAsia="es-ES"/>
        </w:rPr>
        <w:t xml:space="preserve"> </w:t>
      </w:r>
      <w:r w:rsidR="006872E3">
        <w:rPr>
          <w:b/>
          <w:sz w:val="24"/>
          <w:szCs w:val="24"/>
        </w:rPr>
        <w:t xml:space="preserve">TENER </w:t>
      </w:r>
      <w:r w:rsidR="006872E3">
        <w:rPr>
          <w:sz w:val="24"/>
          <w:szCs w:val="24"/>
        </w:rPr>
        <w:t>como pruebas los documentos aportados con la solicitud de tutela</w:t>
      </w:r>
      <w:r w:rsidR="006872E3" w:rsidRPr="00CF0806">
        <w:rPr>
          <w:sz w:val="24"/>
          <w:szCs w:val="24"/>
        </w:rPr>
        <w:t>.</w:t>
      </w:r>
    </w:p>
    <w:p w14:paraId="0CB89AC2" w14:textId="77777777" w:rsidR="005F36AF" w:rsidRPr="004C140C" w:rsidRDefault="005F36AF" w:rsidP="00996151">
      <w:pPr>
        <w:rPr>
          <w:rFonts w:eastAsia="Times New Roman"/>
          <w:color w:val="000000"/>
          <w:sz w:val="24"/>
          <w:szCs w:val="24"/>
          <w:shd w:val="clear" w:color="auto" w:fill="FFFFFF"/>
          <w:lang w:eastAsia="en-US"/>
        </w:rPr>
      </w:pPr>
    </w:p>
    <w:p w14:paraId="267E617D" w14:textId="1CA57D9C" w:rsidR="00996151" w:rsidRPr="00AD1ECA" w:rsidRDefault="004C140C" w:rsidP="00996151">
      <w:pPr>
        <w:ind w:right="51"/>
        <w:rPr>
          <w:rFonts w:eastAsia="Times New Roman"/>
          <w:bCs/>
          <w:color w:val="000000"/>
          <w:sz w:val="24"/>
          <w:szCs w:val="24"/>
          <w:shd w:val="clear" w:color="auto" w:fill="FFFFFF"/>
          <w:lang w:val="es-ES" w:eastAsia="en-US"/>
        </w:rPr>
      </w:pPr>
      <w:r>
        <w:rPr>
          <w:rFonts w:eastAsia="Times New Roman"/>
          <w:b/>
          <w:bCs/>
          <w:sz w:val="24"/>
          <w:szCs w:val="24"/>
          <w:lang w:val="es-ES_tradnl" w:eastAsia="es-ES"/>
        </w:rPr>
        <w:t>SEPTIMO</w:t>
      </w:r>
      <w:r w:rsidR="00996151">
        <w:rPr>
          <w:rFonts w:eastAsia="Times New Roman"/>
          <w:b/>
          <w:bCs/>
          <w:sz w:val="24"/>
          <w:szCs w:val="24"/>
          <w:lang w:val="es-ES_tradnl" w:eastAsia="es-ES"/>
        </w:rPr>
        <w:t xml:space="preserve">: SOLICITAR </w:t>
      </w:r>
      <w:r w:rsidR="00996151">
        <w:rPr>
          <w:rFonts w:eastAsia="Times New Roman"/>
          <w:bCs/>
          <w:sz w:val="24"/>
          <w:szCs w:val="24"/>
          <w:lang w:val="es-ES_tradnl" w:eastAsia="es-ES"/>
        </w:rPr>
        <w:t xml:space="preserve">al </w:t>
      </w:r>
      <w:r>
        <w:rPr>
          <w:rFonts w:eastAsia="Times New Roman"/>
          <w:bCs/>
          <w:color w:val="000000"/>
          <w:sz w:val="24"/>
          <w:szCs w:val="24"/>
          <w:shd w:val="clear" w:color="auto" w:fill="FFFFFF"/>
          <w:lang w:val="es-ES" w:eastAsia="en-US"/>
        </w:rPr>
        <w:t>Tribunal Administrativo de Cundinamarca</w:t>
      </w:r>
      <w:r w:rsidR="00996151">
        <w:rPr>
          <w:rFonts w:eastAsia="Times New Roman"/>
          <w:bCs/>
          <w:color w:val="000000"/>
          <w:sz w:val="24"/>
          <w:szCs w:val="24"/>
          <w:shd w:val="clear" w:color="auto" w:fill="FFFFFF"/>
          <w:lang w:val="es-ES" w:eastAsia="en-US"/>
        </w:rPr>
        <w:t xml:space="preserve"> que remita con destino a este despacho, en medio digital,</w:t>
      </w:r>
      <w:r>
        <w:rPr>
          <w:rFonts w:eastAsia="Times New Roman"/>
          <w:bCs/>
          <w:color w:val="000000"/>
          <w:sz w:val="24"/>
          <w:szCs w:val="24"/>
          <w:shd w:val="clear" w:color="auto" w:fill="FFFFFF"/>
          <w:lang w:val="es-ES" w:eastAsia="en-US"/>
        </w:rPr>
        <w:t xml:space="preserve"> todas las actuaciones surtidas en el proceso radicado</w:t>
      </w:r>
      <w:r w:rsidR="00996151">
        <w:rPr>
          <w:rFonts w:eastAsia="Times New Roman"/>
          <w:bCs/>
          <w:color w:val="000000"/>
          <w:sz w:val="24"/>
          <w:szCs w:val="24"/>
          <w:shd w:val="clear" w:color="auto" w:fill="FFFFFF"/>
          <w:lang w:val="es-ES" w:eastAsia="en-US"/>
        </w:rPr>
        <w:t xml:space="preserve"> </w:t>
      </w:r>
      <w:r w:rsidRPr="004C140C">
        <w:rPr>
          <w:rFonts w:eastAsia="Times New Roman"/>
          <w:bCs/>
          <w:color w:val="000000"/>
          <w:sz w:val="24"/>
          <w:szCs w:val="24"/>
          <w:shd w:val="clear" w:color="auto" w:fill="FFFFFF"/>
          <w:lang w:val="es-ES" w:eastAsia="en-US"/>
        </w:rPr>
        <w:t xml:space="preserve">número </w:t>
      </w:r>
      <w:r w:rsidRPr="004C140C">
        <w:rPr>
          <w:sz w:val="24"/>
          <w:szCs w:val="24"/>
          <w:lang w:eastAsia="en-US"/>
        </w:rPr>
        <w:t>25000-23-26-000-1999-00052-00/01</w:t>
      </w:r>
      <w:r>
        <w:rPr>
          <w:sz w:val="24"/>
          <w:szCs w:val="24"/>
          <w:lang w:val="es-ES" w:eastAsia="en-US"/>
        </w:rPr>
        <w:t xml:space="preserve"> desde la sentencia de segunda instancia del 10 de abril de 2014 hasta el día de hoy.</w:t>
      </w:r>
    </w:p>
    <w:p w14:paraId="596EBEB1" w14:textId="77777777" w:rsidR="00996151" w:rsidRDefault="00996151" w:rsidP="00996151">
      <w:pPr>
        <w:ind w:right="51"/>
        <w:rPr>
          <w:rFonts w:eastAsia="Times New Roman"/>
          <w:bCs/>
          <w:sz w:val="24"/>
          <w:szCs w:val="24"/>
          <w:lang w:val="es-ES_tradnl" w:eastAsia="es-ES"/>
        </w:rPr>
      </w:pPr>
    </w:p>
    <w:p w14:paraId="369EBED6" w14:textId="092490D2" w:rsidR="00AD7639" w:rsidRPr="002C1057" w:rsidRDefault="004C140C" w:rsidP="00996151">
      <w:pPr>
        <w:ind w:right="51"/>
        <w:rPr>
          <w:bCs/>
          <w:sz w:val="24"/>
          <w:szCs w:val="24"/>
        </w:rPr>
      </w:pPr>
      <w:r>
        <w:rPr>
          <w:rFonts w:eastAsia="Times New Roman"/>
          <w:b/>
          <w:bCs/>
          <w:sz w:val="24"/>
          <w:szCs w:val="24"/>
          <w:lang w:val="es-ES_tradnl" w:eastAsia="es-ES"/>
        </w:rPr>
        <w:t>OCTAVO</w:t>
      </w:r>
      <w:r w:rsidR="00996151">
        <w:rPr>
          <w:rFonts w:eastAsia="Times New Roman"/>
          <w:b/>
          <w:bCs/>
          <w:sz w:val="24"/>
          <w:szCs w:val="24"/>
          <w:lang w:val="es-ES_tradnl" w:eastAsia="es-ES"/>
        </w:rPr>
        <w:t xml:space="preserve">: </w:t>
      </w:r>
      <w:r w:rsidR="006872E3" w:rsidRPr="002C1057">
        <w:rPr>
          <w:b/>
          <w:sz w:val="24"/>
          <w:szCs w:val="24"/>
        </w:rPr>
        <w:t>SUSPENDER</w:t>
      </w:r>
      <w:r w:rsidR="006872E3" w:rsidRPr="002C1057">
        <w:rPr>
          <w:sz w:val="24"/>
          <w:szCs w:val="24"/>
        </w:rPr>
        <w:t xml:space="preserve"> </w:t>
      </w:r>
      <w:r w:rsidR="006872E3" w:rsidRPr="002C1057">
        <w:rPr>
          <w:sz w:val="24"/>
          <w:szCs w:val="24"/>
          <w:lang w:val="es-ES"/>
        </w:rPr>
        <w:t>los términos de la presente acción constitucional hasta tanto se dé cumplimiento a las órdenes impartidas en esta providencia y el expediente regrese al Despacho desde la Secretaría General.</w:t>
      </w:r>
    </w:p>
    <w:p w14:paraId="5C044A13" w14:textId="77777777" w:rsidR="00D50613" w:rsidRPr="002C1057" w:rsidRDefault="00D50613" w:rsidP="00996151">
      <w:pPr>
        <w:overflowPunct w:val="0"/>
        <w:autoSpaceDE w:val="0"/>
        <w:autoSpaceDN w:val="0"/>
        <w:adjustRightInd w:val="0"/>
        <w:textAlignment w:val="baseline"/>
        <w:rPr>
          <w:b/>
          <w:sz w:val="24"/>
          <w:szCs w:val="24"/>
          <w:lang w:val="es-ES" w:eastAsia="en-US"/>
        </w:rPr>
      </w:pPr>
    </w:p>
    <w:p w14:paraId="53970C63" w14:textId="536AF911" w:rsidR="00BE5393" w:rsidRPr="002C1057" w:rsidRDefault="00BE5393" w:rsidP="00996151">
      <w:pPr>
        <w:overflowPunct w:val="0"/>
        <w:autoSpaceDE w:val="0"/>
        <w:autoSpaceDN w:val="0"/>
        <w:adjustRightInd w:val="0"/>
        <w:textAlignment w:val="baseline"/>
        <w:rPr>
          <w:rFonts w:eastAsia="Times New Roman"/>
          <w:sz w:val="24"/>
          <w:szCs w:val="24"/>
          <w:lang w:val="es-ES_tradnl" w:eastAsia="es-ES"/>
        </w:rPr>
      </w:pPr>
      <w:r w:rsidRPr="002C1057">
        <w:rPr>
          <w:rFonts w:eastAsia="Times New Roman"/>
          <w:b/>
          <w:sz w:val="24"/>
          <w:szCs w:val="24"/>
          <w:lang w:val="es-ES_tradnl" w:eastAsia="es-ES"/>
        </w:rPr>
        <w:t>Notifíquese y Cúmplase</w:t>
      </w:r>
      <w:r w:rsidRPr="002C1057">
        <w:rPr>
          <w:rFonts w:eastAsia="Times New Roman"/>
          <w:sz w:val="24"/>
          <w:szCs w:val="24"/>
          <w:lang w:val="es-ES_tradnl" w:eastAsia="es-ES"/>
        </w:rPr>
        <w:t>,</w:t>
      </w:r>
    </w:p>
    <w:p w14:paraId="19DC6F97" w14:textId="1E4BC470" w:rsidR="007B021F" w:rsidRPr="002C1057" w:rsidRDefault="007B021F" w:rsidP="00996151">
      <w:pPr>
        <w:overflowPunct w:val="0"/>
        <w:autoSpaceDE w:val="0"/>
        <w:autoSpaceDN w:val="0"/>
        <w:adjustRightInd w:val="0"/>
        <w:textAlignment w:val="baseline"/>
        <w:rPr>
          <w:rFonts w:eastAsia="Times New Roman"/>
          <w:sz w:val="24"/>
          <w:szCs w:val="24"/>
          <w:lang w:val="es-ES_tradnl" w:eastAsia="es-ES"/>
        </w:rPr>
      </w:pPr>
    </w:p>
    <w:p w14:paraId="5D44057C" w14:textId="4E18FFFD" w:rsidR="000E3491" w:rsidRPr="002C1057" w:rsidRDefault="000E3491" w:rsidP="00996151">
      <w:pPr>
        <w:overflowPunct w:val="0"/>
        <w:autoSpaceDE w:val="0"/>
        <w:autoSpaceDN w:val="0"/>
        <w:adjustRightInd w:val="0"/>
        <w:textAlignment w:val="baseline"/>
        <w:rPr>
          <w:rFonts w:eastAsia="Times New Roman"/>
          <w:sz w:val="24"/>
          <w:szCs w:val="24"/>
          <w:lang w:val="es-ES_tradnl" w:eastAsia="es-ES"/>
        </w:rPr>
      </w:pPr>
    </w:p>
    <w:p w14:paraId="15B593E7" w14:textId="77777777" w:rsidR="007E53CD" w:rsidRPr="002C1057" w:rsidRDefault="007E53CD" w:rsidP="00996151">
      <w:pPr>
        <w:overflowPunct w:val="0"/>
        <w:autoSpaceDE w:val="0"/>
        <w:autoSpaceDN w:val="0"/>
        <w:adjustRightInd w:val="0"/>
        <w:textAlignment w:val="baseline"/>
        <w:rPr>
          <w:rFonts w:eastAsia="Times New Roman"/>
          <w:sz w:val="24"/>
          <w:szCs w:val="24"/>
          <w:lang w:val="es-ES_tradnl" w:eastAsia="es-ES"/>
        </w:rPr>
      </w:pPr>
    </w:p>
    <w:p w14:paraId="2B82FA2C" w14:textId="77777777" w:rsidR="00BE5393" w:rsidRPr="002C1057" w:rsidRDefault="00BE5393" w:rsidP="00996151">
      <w:pPr>
        <w:overflowPunct w:val="0"/>
        <w:autoSpaceDE w:val="0"/>
        <w:autoSpaceDN w:val="0"/>
        <w:adjustRightInd w:val="0"/>
        <w:jc w:val="center"/>
        <w:textAlignment w:val="baseline"/>
        <w:rPr>
          <w:rFonts w:eastAsia="Times New Roman"/>
          <w:b/>
          <w:sz w:val="24"/>
          <w:szCs w:val="24"/>
          <w:lang w:val="es-ES_tradnl" w:eastAsia="es-ES"/>
        </w:rPr>
      </w:pPr>
      <w:r w:rsidRPr="002C1057">
        <w:rPr>
          <w:rFonts w:eastAsia="Times New Roman"/>
          <w:b/>
          <w:sz w:val="24"/>
          <w:szCs w:val="24"/>
          <w:lang w:val="es-ES_tradnl" w:eastAsia="es-ES"/>
        </w:rPr>
        <w:t>JAIME ENRIQUE RODRÍGUEZ NAVAS</w:t>
      </w:r>
    </w:p>
    <w:p w14:paraId="5AC42793" w14:textId="77777777" w:rsidR="00BE5393" w:rsidRPr="002C1057" w:rsidRDefault="00BE5393" w:rsidP="00996151">
      <w:pPr>
        <w:overflowPunct w:val="0"/>
        <w:autoSpaceDE w:val="0"/>
        <w:autoSpaceDN w:val="0"/>
        <w:adjustRightInd w:val="0"/>
        <w:jc w:val="center"/>
        <w:textAlignment w:val="baseline"/>
        <w:rPr>
          <w:rFonts w:eastAsia="Times New Roman"/>
          <w:sz w:val="24"/>
          <w:szCs w:val="24"/>
          <w:lang w:val="es-ES_tradnl" w:eastAsia="es-ES"/>
        </w:rPr>
      </w:pPr>
      <w:r w:rsidRPr="002C1057">
        <w:rPr>
          <w:rFonts w:eastAsia="Times New Roman"/>
          <w:b/>
          <w:sz w:val="24"/>
          <w:szCs w:val="24"/>
          <w:lang w:val="es-ES_tradnl" w:eastAsia="es-ES"/>
        </w:rPr>
        <w:t>Magistrado</w:t>
      </w:r>
    </w:p>
    <w:p w14:paraId="463F29E8" w14:textId="77777777" w:rsidR="004849BB" w:rsidRPr="002C1057" w:rsidRDefault="004849BB" w:rsidP="00996151">
      <w:pPr>
        <w:rPr>
          <w:sz w:val="24"/>
          <w:szCs w:val="24"/>
        </w:rPr>
      </w:pPr>
    </w:p>
    <w:p w14:paraId="7C008A4A" w14:textId="77777777" w:rsidR="00BE5A91" w:rsidRPr="002C1057" w:rsidRDefault="00BE5A91" w:rsidP="00996151">
      <w:pPr>
        <w:rPr>
          <w:sz w:val="24"/>
          <w:szCs w:val="24"/>
        </w:rPr>
      </w:pPr>
    </w:p>
    <w:sectPr w:rsidR="00BE5A91" w:rsidRPr="002C1057" w:rsidSect="00414EB8">
      <w:headerReference w:type="default" r:id="rId11"/>
      <w:footerReference w:type="default" r:id="rId12"/>
      <w:headerReference w:type="first" r:id="rId13"/>
      <w:footerReference w:type="first" r:id="rId14"/>
      <w:pgSz w:w="12185" w:h="17861" w:code="345"/>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37C04" w14:textId="77777777" w:rsidR="00E40952" w:rsidRDefault="00E40952" w:rsidP="00117091">
      <w:r>
        <w:separator/>
      </w:r>
    </w:p>
  </w:endnote>
  <w:endnote w:type="continuationSeparator" w:id="0">
    <w:p w14:paraId="6C77E647" w14:textId="77777777" w:rsidR="00E40952" w:rsidRDefault="00E40952"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4830A873" w14:textId="77777777" w:rsidTr="00B6429B">
      <w:trPr>
        <w:jc w:val="right"/>
      </w:trPr>
      <w:tc>
        <w:tcPr>
          <w:tcW w:w="4795" w:type="dxa"/>
          <w:vAlign w:val="center"/>
        </w:tcPr>
        <w:p w14:paraId="0C43E376"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484EC2" w:rsidRPr="00B6429B" w:rsidRDefault="00484EC2" w:rsidP="00B6429B">
          <w:pPr>
            <w:pStyle w:val="Piedepgina"/>
            <w:jc w:val="center"/>
          </w:pPr>
          <w:r w:rsidRPr="00B6429B">
            <w:fldChar w:fldCharType="begin"/>
          </w:r>
          <w:r w:rsidRPr="00B6429B">
            <w:instrText>PAGE   \* MERGEFORMAT</w:instrText>
          </w:r>
          <w:r w:rsidRPr="00B6429B">
            <w:fldChar w:fldCharType="separate"/>
          </w:r>
          <w:r w:rsidR="00C40222" w:rsidRPr="00C40222">
            <w:rPr>
              <w:noProof/>
              <w:lang w:val="es-ES"/>
            </w:rPr>
            <w:t>2</w:t>
          </w:r>
          <w:r w:rsidRPr="00B6429B">
            <w:fldChar w:fldCharType="end"/>
          </w:r>
        </w:p>
      </w:tc>
    </w:tr>
  </w:tbl>
  <w:p w14:paraId="17AD93B2" w14:textId="77777777" w:rsidR="00484EC2" w:rsidRPr="008C0DBE" w:rsidRDefault="00484EC2"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7BC39794" w14:textId="77777777" w:rsidTr="00B6429B">
      <w:trPr>
        <w:jc w:val="right"/>
      </w:trPr>
      <w:tc>
        <w:tcPr>
          <w:tcW w:w="4795" w:type="dxa"/>
          <w:vAlign w:val="center"/>
        </w:tcPr>
        <w:p w14:paraId="60E1FF49"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484EC2" w:rsidRPr="00B6429B" w:rsidRDefault="00484EC2">
          <w:pPr>
            <w:pStyle w:val="Piedepgina"/>
            <w:jc w:val="center"/>
          </w:pPr>
          <w:r w:rsidRPr="00B6429B">
            <w:fldChar w:fldCharType="begin"/>
          </w:r>
          <w:r w:rsidRPr="00B6429B">
            <w:instrText>PAGE   \* MERGEFORMAT</w:instrText>
          </w:r>
          <w:r w:rsidRPr="00B6429B">
            <w:fldChar w:fldCharType="separate"/>
          </w:r>
          <w:r w:rsidR="00C40222" w:rsidRPr="00C40222">
            <w:rPr>
              <w:noProof/>
              <w:lang w:val="es-ES"/>
            </w:rPr>
            <w:t>1</w:t>
          </w:r>
          <w:r w:rsidRPr="00B6429B">
            <w:fldChar w:fldCharType="end"/>
          </w:r>
        </w:p>
      </w:tc>
    </w:tr>
  </w:tbl>
  <w:p w14:paraId="5630AD66" w14:textId="77777777" w:rsidR="00484EC2" w:rsidRDefault="00484E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C959D" w14:textId="77777777" w:rsidR="00E40952" w:rsidRDefault="00E40952" w:rsidP="00117091">
      <w:r>
        <w:separator/>
      </w:r>
    </w:p>
  </w:footnote>
  <w:footnote w:type="continuationSeparator" w:id="0">
    <w:p w14:paraId="1BB29A2C" w14:textId="77777777" w:rsidR="00E40952" w:rsidRDefault="00E40952" w:rsidP="00117091">
      <w:r>
        <w:continuationSeparator/>
      </w:r>
    </w:p>
  </w:footnote>
  <w:footnote w:id="1">
    <w:p w14:paraId="3E5A0F13" w14:textId="6BCF42A8" w:rsidR="00F779F2" w:rsidRDefault="00F779F2">
      <w:pPr>
        <w:pStyle w:val="Textonotapie"/>
      </w:pPr>
      <w:r>
        <w:rPr>
          <w:rStyle w:val="Refdenotaalpie"/>
        </w:rPr>
        <w:footnoteRef/>
      </w:r>
      <w:r>
        <w:t xml:space="preserve"> Silvio Espinosa Arango y </w:t>
      </w:r>
      <w:proofErr w:type="spellStart"/>
      <w:r>
        <w:t>Magola</w:t>
      </w:r>
      <w:proofErr w:type="spellEnd"/>
      <w:r>
        <w:t xml:space="preserve"> Salazar Vélez.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9D7B45" w:rsidR="00484EC2" w:rsidRPr="00A15ACE" w:rsidRDefault="00484EC2">
    <w:pPr>
      <w:pStyle w:val="Encabezado"/>
    </w:pPr>
    <w:r>
      <w:rPr>
        <w:noProof/>
        <w:lang w:eastAsia="es-CO"/>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484EC2" w:rsidRPr="00A15ACE" w:rsidRDefault="00484EC2">
    <w:pPr>
      <w:pStyle w:val="Encabezado"/>
    </w:pPr>
  </w:p>
  <w:p w14:paraId="4B90DC7A" w14:textId="77777777" w:rsidR="00484EC2" w:rsidRPr="00A15ACE" w:rsidRDefault="00484EC2">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6A3B5B"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744060A7" w:rsidR="00484EC2" w:rsidRPr="00B0551F" w:rsidRDefault="00484EC2"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6C6233">
      <w:rPr>
        <w:bCs/>
        <w:color w:val="767171"/>
        <w:sz w:val="20"/>
        <w:szCs w:val="20"/>
      </w:rPr>
      <w:t>11001-03-15-000-2021-05708</w:t>
    </w:r>
    <w:r w:rsidR="00E71913">
      <w:rPr>
        <w:bCs/>
        <w:color w:val="767171"/>
        <w:sz w:val="20"/>
        <w:szCs w:val="20"/>
      </w:rPr>
      <w:t>-</w:t>
    </w:r>
    <w:r w:rsidRPr="007B021F">
      <w:rPr>
        <w:bCs/>
        <w:color w:val="767171"/>
        <w:sz w:val="20"/>
        <w:szCs w:val="20"/>
      </w:rPr>
      <w:t>00</w:t>
    </w:r>
  </w:p>
  <w:p w14:paraId="624CF74B" w14:textId="7107DBB5" w:rsidR="00484EC2" w:rsidRPr="007B021F" w:rsidRDefault="00E71913" w:rsidP="007B021F">
    <w:pPr>
      <w:tabs>
        <w:tab w:val="center" w:pos="4252"/>
        <w:tab w:val="right" w:pos="8504"/>
      </w:tabs>
      <w:jc w:val="right"/>
      <w:rPr>
        <w:bCs/>
        <w:color w:val="767171"/>
        <w:sz w:val="20"/>
        <w:szCs w:val="20"/>
        <w:lang w:val="es-ES"/>
      </w:rPr>
    </w:pPr>
    <w:r>
      <w:rPr>
        <w:color w:val="767171"/>
        <w:sz w:val="20"/>
        <w:szCs w:val="20"/>
      </w:rPr>
      <w:tab/>
      <w:t>Accionant</w:t>
    </w:r>
    <w:r w:rsidR="006C6233">
      <w:rPr>
        <w:color w:val="767171"/>
        <w:sz w:val="20"/>
        <w:szCs w:val="20"/>
      </w:rPr>
      <w:t>e: Gloria Patricia Espinosa Salazar y otros</w:t>
    </w:r>
  </w:p>
  <w:p w14:paraId="7EFCCC8F" w14:textId="7EB43472" w:rsidR="00484EC2" w:rsidRPr="007B021F" w:rsidRDefault="00484EC2" w:rsidP="00151E0E">
    <w:pPr>
      <w:tabs>
        <w:tab w:val="center" w:pos="4252"/>
        <w:tab w:val="right" w:pos="8504"/>
      </w:tabs>
      <w:jc w:val="right"/>
      <w:rPr>
        <w:b/>
        <w:bCs/>
        <w:color w:val="767171"/>
        <w:sz w:val="20"/>
        <w:szCs w:val="20"/>
        <w:lang w:val="es-ES"/>
      </w:rPr>
    </w:pPr>
  </w:p>
  <w:p w14:paraId="0991BC67" w14:textId="26B16858" w:rsidR="00484EC2" w:rsidRPr="00D86793" w:rsidRDefault="00484EC2" w:rsidP="00D86793">
    <w:pPr>
      <w:tabs>
        <w:tab w:val="center" w:pos="4252"/>
        <w:tab w:val="right" w:pos="8504"/>
      </w:tabs>
      <w:jc w:val="right"/>
      <w:rPr>
        <w:bCs/>
        <w:color w:val="767171"/>
        <w:sz w:val="20"/>
        <w:szCs w:val="20"/>
      </w:rPr>
    </w:pPr>
  </w:p>
  <w:p w14:paraId="07B33FD0" w14:textId="25561C82" w:rsidR="00484EC2" w:rsidRPr="00F532EA" w:rsidRDefault="00484EC2" w:rsidP="00D86793">
    <w:pPr>
      <w:pStyle w:val="Encabezado"/>
      <w:jc w:val="right"/>
      <w:rPr>
        <w:color w:val="76717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484EC2" w:rsidRPr="00A15ACE" w:rsidRDefault="00484EC2" w:rsidP="00F1441F">
    <w:pPr>
      <w:pStyle w:val="Encabezado"/>
    </w:pPr>
    <w:r>
      <w:rPr>
        <w:noProof/>
        <w:lang w:eastAsia="es-CO"/>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484EC2" w:rsidRPr="00A15ACE" w:rsidRDefault="00484EC2" w:rsidP="00F1441F">
    <w:pPr>
      <w:pStyle w:val="Encabezado"/>
      <w:rPr>
        <w:color w:val="767171"/>
      </w:rPr>
    </w:pPr>
  </w:p>
  <w:p w14:paraId="3F3B7A5B" w14:textId="77777777" w:rsidR="00484EC2" w:rsidRPr="007F276C" w:rsidRDefault="00484EC2" w:rsidP="00D86793">
    <w:pPr>
      <w:pStyle w:val="Sinespaciado"/>
    </w:pPr>
    <w:r w:rsidRPr="007F276C">
      <w:t>CONSEJO DE ESTADO</w:t>
    </w:r>
  </w:p>
  <w:p w14:paraId="6EF027A0" w14:textId="77777777" w:rsidR="00484EC2" w:rsidRPr="007F276C" w:rsidRDefault="00484EC2" w:rsidP="00D86793">
    <w:pPr>
      <w:pStyle w:val="Sinespaciado"/>
    </w:pPr>
    <w:r w:rsidRPr="007F276C">
      <w:t>SALA DE LO CONTENCIOSO ADMINISTRATIVO</w:t>
    </w:r>
  </w:p>
  <w:p w14:paraId="2FC4305D" w14:textId="77777777" w:rsidR="00484EC2" w:rsidRPr="007F276C" w:rsidRDefault="00484EC2" w:rsidP="00D86793">
    <w:pPr>
      <w:pStyle w:val="Sinespaciado"/>
    </w:pPr>
    <w:r w:rsidRPr="007F276C">
      <w:t>SECCIÓN TERCERA – SUBSECCIÓN C</w:t>
    </w:r>
  </w:p>
  <w:p w14:paraId="2BA226A1" w14:textId="77777777" w:rsidR="00484EC2" w:rsidRDefault="00484E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30FE"/>
    <w:rsid w:val="00006D3C"/>
    <w:rsid w:val="00007003"/>
    <w:rsid w:val="00017CB3"/>
    <w:rsid w:val="00043510"/>
    <w:rsid w:val="00047317"/>
    <w:rsid w:val="000572F7"/>
    <w:rsid w:val="0006164C"/>
    <w:rsid w:val="00061B93"/>
    <w:rsid w:val="000728E0"/>
    <w:rsid w:val="00073869"/>
    <w:rsid w:val="00083B8F"/>
    <w:rsid w:val="00086E65"/>
    <w:rsid w:val="00094E7B"/>
    <w:rsid w:val="000972AC"/>
    <w:rsid w:val="000B48CF"/>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59C2"/>
    <w:rsid w:val="00166AF6"/>
    <w:rsid w:val="00185E11"/>
    <w:rsid w:val="00194CD0"/>
    <w:rsid w:val="001A47DE"/>
    <w:rsid w:val="001A5C79"/>
    <w:rsid w:val="001A746B"/>
    <w:rsid w:val="001B560B"/>
    <w:rsid w:val="001C3C1F"/>
    <w:rsid w:val="001C7EFA"/>
    <w:rsid w:val="001D074D"/>
    <w:rsid w:val="001D4E62"/>
    <w:rsid w:val="001F4779"/>
    <w:rsid w:val="00201EC3"/>
    <w:rsid w:val="00214D23"/>
    <w:rsid w:val="002230E3"/>
    <w:rsid w:val="002423E5"/>
    <w:rsid w:val="00246239"/>
    <w:rsid w:val="00254098"/>
    <w:rsid w:val="002603B7"/>
    <w:rsid w:val="0026645D"/>
    <w:rsid w:val="0027546E"/>
    <w:rsid w:val="00277935"/>
    <w:rsid w:val="00281874"/>
    <w:rsid w:val="00283860"/>
    <w:rsid w:val="0028665C"/>
    <w:rsid w:val="002C0DDC"/>
    <w:rsid w:val="002C1057"/>
    <w:rsid w:val="002C12BC"/>
    <w:rsid w:val="002D480B"/>
    <w:rsid w:val="002D5F72"/>
    <w:rsid w:val="002E00E4"/>
    <w:rsid w:val="002E1978"/>
    <w:rsid w:val="002E6616"/>
    <w:rsid w:val="002F03BA"/>
    <w:rsid w:val="00306BD4"/>
    <w:rsid w:val="0031514A"/>
    <w:rsid w:val="003361BF"/>
    <w:rsid w:val="003512C0"/>
    <w:rsid w:val="00351D49"/>
    <w:rsid w:val="00353305"/>
    <w:rsid w:val="00356C92"/>
    <w:rsid w:val="00360658"/>
    <w:rsid w:val="00361478"/>
    <w:rsid w:val="003655CD"/>
    <w:rsid w:val="00374674"/>
    <w:rsid w:val="00383156"/>
    <w:rsid w:val="00383425"/>
    <w:rsid w:val="00384507"/>
    <w:rsid w:val="00387BBC"/>
    <w:rsid w:val="00387C90"/>
    <w:rsid w:val="00394A69"/>
    <w:rsid w:val="00396358"/>
    <w:rsid w:val="003A12C4"/>
    <w:rsid w:val="003A4272"/>
    <w:rsid w:val="003B4360"/>
    <w:rsid w:val="003B4515"/>
    <w:rsid w:val="003D1B94"/>
    <w:rsid w:val="003E3CA0"/>
    <w:rsid w:val="003F2BA3"/>
    <w:rsid w:val="003F47EC"/>
    <w:rsid w:val="003F4EE1"/>
    <w:rsid w:val="003F7877"/>
    <w:rsid w:val="003F7FF5"/>
    <w:rsid w:val="0040213E"/>
    <w:rsid w:val="00402998"/>
    <w:rsid w:val="0040696B"/>
    <w:rsid w:val="00414EB8"/>
    <w:rsid w:val="00415502"/>
    <w:rsid w:val="004168CB"/>
    <w:rsid w:val="00420E52"/>
    <w:rsid w:val="004211FA"/>
    <w:rsid w:val="00423511"/>
    <w:rsid w:val="00424723"/>
    <w:rsid w:val="00430389"/>
    <w:rsid w:val="00430D89"/>
    <w:rsid w:val="00436034"/>
    <w:rsid w:val="00444366"/>
    <w:rsid w:val="00447956"/>
    <w:rsid w:val="0047256F"/>
    <w:rsid w:val="004750C0"/>
    <w:rsid w:val="004849BB"/>
    <w:rsid w:val="00484EC2"/>
    <w:rsid w:val="004857F6"/>
    <w:rsid w:val="004877A6"/>
    <w:rsid w:val="00491910"/>
    <w:rsid w:val="00491D4D"/>
    <w:rsid w:val="004924F7"/>
    <w:rsid w:val="00497735"/>
    <w:rsid w:val="004A1D38"/>
    <w:rsid w:val="004A4030"/>
    <w:rsid w:val="004A59E5"/>
    <w:rsid w:val="004B1D89"/>
    <w:rsid w:val="004C1291"/>
    <w:rsid w:val="004C140C"/>
    <w:rsid w:val="004D0896"/>
    <w:rsid w:val="004D5983"/>
    <w:rsid w:val="004D63F2"/>
    <w:rsid w:val="004E3D73"/>
    <w:rsid w:val="004E6E58"/>
    <w:rsid w:val="00505263"/>
    <w:rsid w:val="005127CB"/>
    <w:rsid w:val="005205BF"/>
    <w:rsid w:val="00521A74"/>
    <w:rsid w:val="00522073"/>
    <w:rsid w:val="00522C5D"/>
    <w:rsid w:val="00530CAD"/>
    <w:rsid w:val="0054069D"/>
    <w:rsid w:val="0054077B"/>
    <w:rsid w:val="00546E00"/>
    <w:rsid w:val="00566726"/>
    <w:rsid w:val="00581826"/>
    <w:rsid w:val="00585CA2"/>
    <w:rsid w:val="00591019"/>
    <w:rsid w:val="005A0C62"/>
    <w:rsid w:val="005A1ED5"/>
    <w:rsid w:val="005A358C"/>
    <w:rsid w:val="005A583C"/>
    <w:rsid w:val="005A681E"/>
    <w:rsid w:val="005D1791"/>
    <w:rsid w:val="005F0AEA"/>
    <w:rsid w:val="005F36AF"/>
    <w:rsid w:val="006146CC"/>
    <w:rsid w:val="00621F3E"/>
    <w:rsid w:val="00630C68"/>
    <w:rsid w:val="006371BF"/>
    <w:rsid w:val="00645358"/>
    <w:rsid w:val="00651F05"/>
    <w:rsid w:val="006615F2"/>
    <w:rsid w:val="00661781"/>
    <w:rsid w:val="0066298E"/>
    <w:rsid w:val="00663267"/>
    <w:rsid w:val="00664A8F"/>
    <w:rsid w:val="00670737"/>
    <w:rsid w:val="00682460"/>
    <w:rsid w:val="00685672"/>
    <w:rsid w:val="006872E3"/>
    <w:rsid w:val="00687E32"/>
    <w:rsid w:val="00696298"/>
    <w:rsid w:val="006A0684"/>
    <w:rsid w:val="006B25DA"/>
    <w:rsid w:val="006B3BF6"/>
    <w:rsid w:val="006B6194"/>
    <w:rsid w:val="006C6233"/>
    <w:rsid w:val="006D4799"/>
    <w:rsid w:val="006E65AE"/>
    <w:rsid w:val="006F6047"/>
    <w:rsid w:val="0070023E"/>
    <w:rsid w:val="00701255"/>
    <w:rsid w:val="007032D1"/>
    <w:rsid w:val="0072475A"/>
    <w:rsid w:val="00734A1C"/>
    <w:rsid w:val="0074235D"/>
    <w:rsid w:val="00745D63"/>
    <w:rsid w:val="00746E9B"/>
    <w:rsid w:val="00751389"/>
    <w:rsid w:val="00751493"/>
    <w:rsid w:val="00760DAF"/>
    <w:rsid w:val="00765D95"/>
    <w:rsid w:val="007706B2"/>
    <w:rsid w:val="007734DB"/>
    <w:rsid w:val="00773A85"/>
    <w:rsid w:val="0078602E"/>
    <w:rsid w:val="007950CD"/>
    <w:rsid w:val="007A1929"/>
    <w:rsid w:val="007B021F"/>
    <w:rsid w:val="007C0DAA"/>
    <w:rsid w:val="007C5E8E"/>
    <w:rsid w:val="007C7F6D"/>
    <w:rsid w:val="007D3032"/>
    <w:rsid w:val="007D3686"/>
    <w:rsid w:val="007D4A96"/>
    <w:rsid w:val="007E03C4"/>
    <w:rsid w:val="007E0427"/>
    <w:rsid w:val="007E53CD"/>
    <w:rsid w:val="007F276C"/>
    <w:rsid w:val="007F3540"/>
    <w:rsid w:val="007F6124"/>
    <w:rsid w:val="007F6608"/>
    <w:rsid w:val="00817A38"/>
    <w:rsid w:val="008203B5"/>
    <w:rsid w:val="00822EDC"/>
    <w:rsid w:val="00823E1F"/>
    <w:rsid w:val="00826880"/>
    <w:rsid w:val="008307EE"/>
    <w:rsid w:val="00835345"/>
    <w:rsid w:val="00844982"/>
    <w:rsid w:val="00854E23"/>
    <w:rsid w:val="008639E1"/>
    <w:rsid w:val="00866CDE"/>
    <w:rsid w:val="0086793A"/>
    <w:rsid w:val="00871943"/>
    <w:rsid w:val="00880936"/>
    <w:rsid w:val="0088207D"/>
    <w:rsid w:val="008879C5"/>
    <w:rsid w:val="00893200"/>
    <w:rsid w:val="008B2DA2"/>
    <w:rsid w:val="008B3F86"/>
    <w:rsid w:val="008C0DBE"/>
    <w:rsid w:val="008C4606"/>
    <w:rsid w:val="008C64B2"/>
    <w:rsid w:val="008D54E2"/>
    <w:rsid w:val="008D7532"/>
    <w:rsid w:val="008E29F6"/>
    <w:rsid w:val="008F01AF"/>
    <w:rsid w:val="00900BD2"/>
    <w:rsid w:val="00911C03"/>
    <w:rsid w:val="00911C2B"/>
    <w:rsid w:val="00912AEB"/>
    <w:rsid w:val="00916A4D"/>
    <w:rsid w:val="009210E8"/>
    <w:rsid w:val="009214E2"/>
    <w:rsid w:val="00940813"/>
    <w:rsid w:val="009705EE"/>
    <w:rsid w:val="0097196F"/>
    <w:rsid w:val="0097486A"/>
    <w:rsid w:val="00982711"/>
    <w:rsid w:val="00986FEF"/>
    <w:rsid w:val="00996151"/>
    <w:rsid w:val="00996286"/>
    <w:rsid w:val="009A4799"/>
    <w:rsid w:val="009A5798"/>
    <w:rsid w:val="009B04DC"/>
    <w:rsid w:val="009D2C5D"/>
    <w:rsid w:val="009D3549"/>
    <w:rsid w:val="009F5813"/>
    <w:rsid w:val="00A0511A"/>
    <w:rsid w:val="00A15ACE"/>
    <w:rsid w:val="00A21194"/>
    <w:rsid w:val="00A2533D"/>
    <w:rsid w:val="00A25C52"/>
    <w:rsid w:val="00A2614E"/>
    <w:rsid w:val="00A26DEE"/>
    <w:rsid w:val="00A37038"/>
    <w:rsid w:val="00A374CE"/>
    <w:rsid w:val="00A4379F"/>
    <w:rsid w:val="00A437F8"/>
    <w:rsid w:val="00A467BD"/>
    <w:rsid w:val="00A73868"/>
    <w:rsid w:val="00A73DB2"/>
    <w:rsid w:val="00A8702B"/>
    <w:rsid w:val="00AA2FDB"/>
    <w:rsid w:val="00AB33F4"/>
    <w:rsid w:val="00AC48F9"/>
    <w:rsid w:val="00AC5837"/>
    <w:rsid w:val="00AD1DB9"/>
    <w:rsid w:val="00AD1ECA"/>
    <w:rsid w:val="00AD3B2F"/>
    <w:rsid w:val="00AD65E0"/>
    <w:rsid w:val="00AD7639"/>
    <w:rsid w:val="00AE1E80"/>
    <w:rsid w:val="00AE2EC6"/>
    <w:rsid w:val="00AE427B"/>
    <w:rsid w:val="00AE55E9"/>
    <w:rsid w:val="00AE5822"/>
    <w:rsid w:val="00AF634C"/>
    <w:rsid w:val="00B00068"/>
    <w:rsid w:val="00B04EDB"/>
    <w:rsid w:val="00B0551F"/>
    <w:rsid w:val="00B14389"/>
    <w:rsid w:val="00B251D5"/>
    <w:rsid w:val="00B355E7"/>
    <w:rsid w:val="00B35F8B"/>
    <w:rsid w:val="00B45223"/>
    <w:rsid w:val="00B455B0"/>
    <w:rsid w:val="00B52E17"/>
    <w:rsid w:val="00B6429B"/>
    <w:rsid w:val="00B866C5"/>
    <w:rsid w:val="00B9314A"/>
    <w:rsid w:val="00B97E8B"/>
    <w:rsid w:val="00BB0DD6"/>
    <w:rsid w:val="00BB79AE"/>
    <w:rsid w:val="00BC416A"/>
    <w:rsid w:val="00BC66DC"/>
    <w:rsid w:val="00BD2E8B"/>
    <w:rsid w:val="00BD67B1"/>
    <w:rsid w:val="00BE5393"/>
    <w:rsid w:val="00BE5A91"/>
    <w:rsid w:val="00BE7028"/>
    <w:rsid w:val="00BF2ACB"/>
    <w:rsid w:val="00BF6472"/>
    <w:rsid w:val="00C018AC"/>
    <w:rsid w:val="00C05555"/>
    <w:rsid w:val="00C22B3C"/>
    <w:rsid w:val="00C40222"/>
    <w:rsid w:val="00C418D4"/>
    <w:rsid w:val="00C43CA0"/>
    <w:rsid w:val="00C47FCD"/>
    <w:rsid w:val="00C54A33"/>
    <w:rsid w:val="00C54C36"/>
    <w:rsid w:val="00C7549A"/>
    <w:rsid w:val="00C87516"/>
    <w:rsid w:val="00C908A6"/>
    <w:rsid w:val="00CA09CB"/>
    <w:rsid w:val="00CA7B1E"/>
    <w:rsid w:val="00CB1DC7"/>
    <w:rsid w:val="00CB3811"/>
    <w:rsid w:val="00CC660B"/>
    <w:rsid w:val="00CE2C4C"/>
    <w:rsid w:val="00CF1E3B"/>
    <w:rsid w:val="00D163C7"/>
    <w:rsid w:val="00D2003C"/>
    <w:rsid w:val="00D2756B"/>
    <w:rsid w:val="00D2782F"/>
    <w:rsid w:val="00D31837"/>
    <w:rsid w:val="00D46022"/>
    <w:rsid w:val="00D50613"/>
    <w:rsid w:val="00D53A8F"/>
    <w:rsid w:val="00D56B98"/>
    <w:rsid w:val="00D57439"/>
    <w:rsid w:val="00D57CEB"/>
    <w:rsid w:val="00D60046"/>
    <w:rsid w:val="00D67E46"/>
    <w:rsid w:val="00D729A8"/>
    <w:rsid w:val="00D84ED1"/>
    <w:rsid w:val="00D86793"/>
    <w:rsid w:val="00D900F3"/>
    <w:rsid w:val="00DA1179"/>
    <w:rsid w:val="00DA2D15"/>
    <w:rsid w:val="00DA5CAF"/>
    <w:rsid w:val="00DB4688"/>
    <w:rsid w:val="00DB630F"/>
    <w:rsid w:val="00DB7A08"/>
    <w:rsid w:val="00DC4C5E"/>
    <w:rsid w:val="00DD05CC"/>
    <w:rsid w:val="00DD1402"/>
    <w:rsid w:val="00DE7123"/>
    <w:rsid w:val="00E06348"/>
    <w:rsid w:val="00E145E5"/>
    <w:rsid w:val="00E2069A"/>
    <w:rsid w:val="00E40952"/>
    <w:rsid w:val="00E4328A"/>
    <w:rsid w:val="00E45687"/>
    <w:rsid w:val="00E51FAF"/>
    <w:rsid w:val="00E560B5"/>
    <w:rsid w:val="00E561EC"/>
    <w:rsid w:val="00E653CA"/>
    <w:rsid w:val="00E70863"/>
    <w:rsid w:val="00E71913"/>
    <w:rsid w:val="00E800E8"/>
    <w:rsid w:val="00E87355"/>
    <w:rsid w:val="00EA58FA"/>
    <w:rsid w:val="00EB3487"/>
    <w:rsid w:val="00EB57EA"/>
    <w:rsid w:val="00EC3766"/>
    <w:rsid w:val="00EC38ED"/>
    <w:rsid w:val="00ED72BB"/>
    <w:rsid w:val="00EE50B9"/>
    <w:rsid w:val="00EF14B8"/>
    <w:rsid w:val="00EF4CC1"/>
    <w:rsid w:val="00F01167"/>
    <w:rsid w:val="00F0772F"/>
    <w:rsid w:val="00F13915"/>
    <w:rsid w:val="00F1441F"/>
    <w:rsid w:val="00F1535C"/>
    <w:rsid w:val="00F16FD3"/>
    <w:rsid w:val="00F22795"/>
    <w:rsid w:val="00F352B8"/>
    <w:rsid w:val="00F41540"/>
    <w:rsid w:val="00F476AA"/>
    <w:rsid w:val="00F50F79"/>
    <w:rsid w:val="00F516DD"/>
    <w:rsid w:val="00F532EA"/>
    <w:rsid w:val="00F6085F"/>
    <w:rsid w:val="00F713AF"/>
    <w:rsid w:val="00F779F2"/>
    <w:rsid w:val="00F80E0D"/>
    <w:rsid w:val="00F81954"/>
    <w:rsid w:val="00F8336B"/>
    <w:rsid w:val="00F91B32"/>
    <w:rsid w:val="00F939AB"/>
    <w:rsid w:val="00FA5BD0"/>
    <w:rsid w:val="00FC1452"/>
    <w:rsid w:val="00FC20EB"/>
    <w:rsid w:val="00FD199D"/>
    <w:rsid w:val="00FD3474"/>
    <w:rsid w:val="00FD7869"/>
    <w:rsid w:val="00FD7D17"/>
    <w:rsid w:val="00FE09DF"/>
    <w:rsid w:val="00FE2726"/>
    <w:rsid w:val="00FE3D08"/>
    <w:rsid w:val="00FF0BD7"/>
    <w:rsid w:val="00FF190B"/>
    <w:rsid w:val="00FF2444"/>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167B97F"/>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E0331F8-9056-473D-B81D-94C84098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A437F8"/>
    <w:rPr>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A437F8"/>
    <w:rPr>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608725">
      <w:bodyDiv w:val="1"/>
      <w:marLeft w:val="0"/>
      <w:marRight w:val="0"/>
      <w:marTop w:val="0"/>
      <w:marBottom w:val="0"/>
      <w:divBdr>
        <w:top w:val="none" w:sz="0" w:space="0" w:color="auto"/>
        <w:left w:val="none" w:sz="0" w:space="0" w:color="auto"/>
        <w:bottom w:val="none" w:sz="0" w:space="0" w:color="auto"/>
        <w:right w:val="none" w:sz="0" w:space="0" w:color="auto"/>
      </w:divBdr>
    </w:div>
    <w:div w:id="1232543386">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1461C-0249-4A51-8579-85727DCEC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4F54F54D-5AF6-497A-BC68-1D140882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3413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SONIA ESTHER JAIMES VALENCIA</cp:lastModifiedBy>
  <cp:revision>3</cp:revision>
  <dcterms:created xsi:type="dcterms:W3CDTF">2021-08-31T18:27:00Z</dcterms:created>
  <dcterms:modified xsi:type="dcterms:W3CDTF">2021-08-31T18:27:00Z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