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3C511" w14:textId="77777777" w:rsidR="00C30D3E" w:rsidRPr="00C30D3E" w:rsidRDefault="00C30D3E" w:rsidP="00C30D3E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 xml:space="preserve">Consejero Ponente: NICOLÁS YEPES CORRALES </w:t>
      </w:r>
    </w:p>
    <w:p w14:paraId="1ABBDFA4" w14:textId="77777777" w:rsidR="00C30D3E" w:rsidRPr="00C30D3E" w:rsidRDefault="00C30D3E" w:rsidP="00C30D3E">
      <w:pPr>
        <w:spacing w:line="360" w:lineRule="auto"/>
        <w:rPr>
          <w:rFonts w:cs="Arial"/>
          <w:b/>
          <w:sz w:val="24"/>
          <w:szCs w:val="24"/>
        </w:rPr>
      </w:pPr>
    </w:p>
    <w:p w14:paraId="347F4E7A" w14:textId="77777777" w:rsidR="00C30D3E" w:rsidRPr="00C30D3E" w:rsidRDefault="00C30D3E" w:rsidP="00C30D3E">
      <w:pPr>
        <w:spacing w:line="360" w:lineRule="auto"/>
        <w:rPr>
          <w:rFonts w:cs="Arial"/>
          <w:sz w:val="24"/>
          <w:szCs w:val="24"/>
        </w:rPr>
      </w:pPr>
      <w:r w:rsidRPr="00C30D3E">
        <w:rPr>
          <w:rFonts w:cs="Arial"/>
          <w:sz w:val="24"/>
          <w:szCs w:val="24"/>
        </w:rPr>
        <w:t>Bogotá D.C., veintinueve (29) de junio de dos mil veintiuno (2021)</w:t>
      </w:r>
    </w:p>
    <w:p w14:paraId="12F26521" w14:textId="77777777" w:rsidR="00C30D3E" w:rsidRPr="00C30D3E" w:rsidRDefault="00C30D3E" w:rsidP="00C30D3E">
      <w:pPr>
        <w:spacing w:line="360" w:lineRule="auto"/>
        <w:rPr>
          <w:sz w:val="24"/>
          <w:szCs w:val="24"/>
        </w:rPr>
      </w:pPr>
    </w:p>
    <w:p w14:paraId="781E6F69" w14:textId="77777777" w:rsidR="00C30D3E" w:rsidRPr="00C30D3E" w:rsidRDefault="00C30D3E" w:rsidP="00C30D3E">
      <w:pPr>
        <w:rPr>
          <w:rFonts w:cs="Arial"/>
          <w:b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Radicación</w:t>
      </w:r>
      <w:r w:rsidRPr="00C30D3E">
        <w:rPr>
          <w:rFonts w:cs="Arial"/>
          <w:sz w:val="24"/>
          <w:szCs w:val="24"/>
        </w:rPr>
        <w:t>: 11001-03-15-000-2021-01133-00</w:t>
      </w:r>
    </w:p>
    <w:p w14:paraId="42A519D6" w14:textId="77777777" w:rsidR="00C30D3E" w:rsidRPr="00C30D3E" w:rsidRDefault="00C30D3E" w:rsidP="00C30D3E">
      <w:pPr>
        <w:rPr>
          <w:rFonts w:cs="Arial"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Accionantes</w:t>
      </w:r>
      <w:r w:rsidRPr="00C30D3E">
        <w:rPr>
          <w:rFonts w:cs="Arial"/>
          <w:sz w:val="24"/>
          <w:szCs w:val="24"/>
        </w:rPr>
        <w:t>: Álvaro Naranjo Cárdenas y otra</w:t>
      </w:r>
    </w:p>
    <w:p w14:paraId="52DD08F9" w14:textId="77777777" w:rsidR="00C30D3E" w:rsidRPr="00C30D3E" w:rsidRDefault="00C30D3E" w:rsidP="00C30D3E">
      <w:pPr>
        <w:rPr>
          <w:rFonts w:cs="Arial"/>
          <w:b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Accionados</w:t>
      </w:r>
      <w:r w:rsidRPr="00C30D3E">
        <w:rPr>
          <w:rFonts w:cs="Arial"/>
          <w:sz w:val="24"/>
          <w:szCs w:val="24"/>
        </w:rPr>
        <w:t>: Tribunal Administrativo de Casanare y otro</w:t>
      </w:r>
    </w:p>
    <w:p w14:paraId="04AE1752" w14:textId="77777777" w:rsidR="00C30D3E" w:rsidRPr="00C30D3E" w:rsidRDefault="00C30D3E" w:rsidP="00C30D3E">
      <w:pPr>
        <w:spacing w:line="276" w:lineRule="auto"/>
        <w:rPr>
          <w:rFonts w:cs="Arial"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Asunto:</w:t>
      </w:r>
      <w:r w:rsidRPr="00C30D3E">
        <w:rPr>
          <w:rFonts w:cs="Arial"/>
          <w:sz w:val="24"/>
          <w:szCs w:val="24"/>
        </w:rPr>
        <w:t xml:space="preserve"> Acción de tutela – Concede impugnación</w:t>
      </w:r>
    </w:p>
    <w:p w14:paraId="25C1569E" w14:textId="77777777" w:rsidR="00C30D3E" w:rsidRPr="00C30D3E" w:rsidRDefault="00C30D3E" w:rsidP="00C6041F">
      <w:pPr>
        <w:spacing w:line="360" w:lineRule="auto"/>
        <w:rPr>
          <w:sz w:val="24"/>
          <w:szCs w:val="24"/>
        </w:rPr>
      </w:pPr>
    </w:p>
    <w:p w14:paraId="0524BD39" w14:textId="77777777" w:rsidR="00C30D3E" w:rsidRPr="00C30D3E" w:rsidRDefault="00C30D3E" w:rsidP="00C6041F">
      <w:pPr>
        <w:spacing w:line="360" w:lineRule="auto"/>
        <w:rPr>
          <w:sz w:val="24"/>
          <w:szCs w:val="24"/>
        </w:rPr>
      </w:pPr>
      <w:r w:rsidRPr="00C30D3E">
        <w:rPr>
          <w:sz w:val="24"/>
          <w:szCs w:val="24"/>
        </w:rPr>
        <w:t>La parte accionante presentó escrito de impugnación</w:t>
      </w:r>
      <w:r w:rsidR="00E16F87">
        <w:rPr>
          <w:rStyle w:val="Refdenotaalpie"/>
          <w:sz w:val="24"/>
          <w:szCs w:val="24"/>
        </w:rPr>
        <w:footnoteReference w:id="1"/>
      </w:r>
      <w:r w:rsidRPr="00C30D3E">
        <w:rPr>
          <w:sz w:val="24"/>
          <w:szCs w:val="24"/>
        </w:rPr>
        <w:t xml:space="preserve"> en contra de la sentencia dictada el 28 de mayo de 2021. </w:t>
      </w:r>
    </w:p>
    <w:p w14:paraId="6D7BF4AB" w14:textId="77777777" w:rsidR="00C30D3E" w:rsidRPr="00C30D3E" w:rsidRDefault="00C30D3E" w:rsidP="00C6041F">
      <w:pPr>
        <w:spacing w:line="360" w:lineRule="auto"/>
        <w:rPr>
          <w:sz w:val="24"/>
          <w:szCs w:val="24"/>
        </w:rPr>
      </w:pPr>
    </w:p>
    <w:p w14:paraId="47663078" w14:textId="77777777" w:rsidR="00C30D3E" w:rsidRPr="00C30D3E" w:rsidRDefault="00C30D3E" w:rsidP="00C6041F">
      <w:pPr>
        <w:spacing w:line="360" w:lineRule="auto"/>
        <w:rPr>
          <w:sz w:val="24"/>
          <w:szCs w:val="24"/>
        </w:rPr>
      </w:pPr>
      <w:r w:rsidRPr="00C30D3E">
        <w:rPr>
          <w:sz w:val="24"/>
          <w:szCs w:val="24"/>
        </w:rPr>
        <w:t xml:space="preserve">Por lo anterior, el Despacho, </w:t>
      </w:r>
    </w:p>
    <w:p w14:paraId="365E383F" w14:textId="77777777" w:rsidR="00C30D3E" w:rsidRPr="00C30D3E" w:rsidRDefault="00C30D3E" w:rsidP="00C6041F">
      <w:pPr>
        <w:spacing w:line="360" w:lineRule="auto"/>
        <w:rPr>
          <w:sz w:val="24"/>
          <w:szCs w:val="24"/>
        </w:rPr>
      </w:pPr>
    </w:p>
    <w:p w14:paraId="57A09BC2" w14:textId="77777777" w:rsidR="00C30D3E" w:rsidRPr="00C30D3E" w:rsidRDefault="00C30D3E" w:rsidP="00C6041F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C30D3E">
        <w:rPr>
          <w:rFonts w:ascii="Arial" w:hAnsi="Arial" w:cs="Arial"/>
          <w:b/>
        </w:rPr>
        <w:t>RESUELVE</w:t>
      </w:r>
    </w:p>
    <w:p w14:paraId="47843745" w14:textId="77777777" w:rsidR="00C30D3E" w:rsidRPr="00C30D3E" w:rsidRDefault="00C30D3E" w:rsidP="00C6041F">
      <w:pPr>
        <w:spacing w:line="360" w:lineRule="auto"/>
        <w:rPr>
          <w:rFonts w:cs="Arial"/>
          <w:sz w:val="24"/>
          <w:szCs w:val="24"/>
        </w:rPr>
      </w:pPr>
    </w:p>
    <w:p w14:paraId="36492B15" w14:textId="77777777" w:rsidR="00C30D3E" w:rsidRPr="00C30D3E" w:rsidRDefault="00C30D3E" w:rsidP="00C30D3E">
      <w:pPr>
        <w:spacing w:line="360" w:lineRule="auto"/>
        <w:rPr>
          <w:rFonts w:cs="Arial"/>
          <w:bCs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 xml:space="preserve">PRIMERO: </w:t>
      </w:r>
      <w:r w:rsidRPr="00C30D3E">
        <w:rPr>
          <w:rFonts w:cs="Arial"/>
          <w:sz w:val="24"/>
          <w:szCs w:val="24"/>
        </w:rPr>
        <w:t xml:space="preserve">Conceder la impugnación interpuesta por Álvaro Naranjo Cárdenas y María Elizabeth Merchán, </w:t>
      </w:r>
      <w:r w:rsidRPr="00C30D3E">
        <w:rPr>
          <w:rFonts w:cs="Arial"/>
          <w:bCs/>
          <w:sz w:val="24"/>
          <w:szCs w:val="24"/>
        </w:rPr>
        <w:t xml:space="preserve">en contra de la sentencia de primera instancia emitida el 28 de mayo de 2021. </w:t>
      </w:r>
    </w:p>
    <w:p w14:paraId="30069661" w14:textId="77777777" w:rsidR="00C30D3E" w:rsidRPr="00C30D3E" w:rsidRDefault="00C30D3E" w:rsidP="00C30D3E">
      <w:pPr>
        <w:spacing w:line="360" w:lineRule="auto"/>
        <w:rPr>
          <w:rFonts w:cs="Arial"/>
          <w:bCs/>
          <w:sz w:val="24"/>
          <w:szCs w:val="24"/>
        </w:rPr>
      </w:pPr>
    </w:p>
    <w:p w14:paraId="07C3C13D" w14:textId="77777777" w:rsidR="00C30D3E" w:rsidRPr="00C30D3E" w:rsidRDefault="00C30D3E" w:rsidP="00C30D3E">
      <w:pPr>
        <w:spacing w:line="360" w:lineRule="auto"/>
        <w:rPr>
          <w:rFonts w:cs="Arial"/>
          <w:sz w:val="24"/>
          <w:szCs w:val="24"/>
          <w:lang w:val="es-ES_tradnl"/>
        </w:rPr>
      </w:pPr>
      <w:r w:rsidRPr="00C30D3E">
        <w:rPr>
          <w:rFonts w:cs="Arial"/>
          <w:b/>
          <w:sz w:val="24"/>
          <w:szCs w:val="24"/>
        </w:rPr>
        <w:t xml:space="preserve">SEGUNDO: </w:t>
      </w:r>
      <w:r w:rsidRPr="00C30D3E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7BD8E4E6" w14:textId="77777777" w:rsidR="00C30D3E" w:rsidRPr="00C30D3E" w:rsidRDefault="00C30D3E" w:rsidP="00C30D3E">
      <w:pPr>
        <w:spacing w:line="360" w:lineRule="auto"/>
        <w:rPr>
          <w:b/>
          <w:sz w:val="24"/>
          <w:szCs w:val="24"/>
        </w:rPr>
      </w:pPr>
    </w:p>
    <w:p w14:paraId="4AD23E0B" w14:textId="77777777" w:rsidR="00C30D3E" w:rsidRPr="00C30D3E" w:rsidRDefault="00C30D3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NOTIFÍQUESE Y CÚMPLASE</w:t>
      </w:r>
    </w:p>
    <w:p w14:paraId="7EA31AD0" w14:textId="77777777" w:rsidR="00C30D3E" w:rsidRPr="00C30D3E" w:rsidRDefault="00C30D3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52489034" w14:textId="692A3778" w:rsidR="00C30D3E" w:rsidRDefault="00C30D3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139EEE7B" w14:textId="77777777" w:rsidR="00B47D0E" w:rsidRPr="00C30D3E" w:rsidRDefault="00B47D0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44D0F16F" w14:textId="77777777" w:rsidR="00C30D3E" w:rsidRPr="00C30D3E" w:rsidRDefault="00C30D3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1ECB014C" w14:textId="77777777" w:rsidR="00C30D3E" w:rsidRPr="00C30D3E" w:rsidRDefault="00C30D3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NICOLÁS YEPES CORRALES</w:t>
      </w:r>
    </w:p>
    <w:p w14:paraId="6CFD8F82" w14:textId="77777777" w:rsidR="00C30D3E" w:rsidRPr="00C30D3E" w:rsidRDefault="00C30D3E" w:rsidP="00C30D3E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C30D3E">
        <w:rPr>
          <w:rFonts w:cs="Arial"/>
          <w:b/>
          <w:sz w:val="24"/>
          <w:szCs w:val="24"/>
        </w:rPr>
        <w:t>Consejero Ponente</w:t>
      </w:r>
    </w:p>
    <w:p w14:paraId="56775254" w14:textId="77777777" w:rsidR="00C30D3E" w:rsidRPr="00C30D3E" w:rsidRDefault="00C30D3E" w:rsidP="00C30D3E">
      <w:pPr>
        <w:spacing w:line="360" w:lineRule="auto"/>
        <w:rPr>
          <w:sz w:val="24"/>
          <w:szCs w:val="24"/>
        </w:rPr>
      </w:pPr>
    </w:p>
    <w:p w14:paraId="3A9E5421" w14:textId="77777777" w:rsidR="00C30D3E" w:rsidRPr="00C30D3E" w:rsidRDefault="00C30D3E" w:rsidP="00C30D3E">
      <w:pPr>
        <w:rPr>
          <w:sz w:val="24"/>
          <w:szCs w:val="24"/>
        </w:rPr>
      </w:pPr>
    </w:p>
    <w:sectPr w:rsidR="00C30D3E" w:rsidRPr="00C30D3E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1AEE8" w14:textId="77777777" w:rsidR="005755E9" w:rsidRDefault="005755E9" w:rsidP="00C30D3E">
      <w:r>
        <w:separator/>
      </w:r>
    </w:p>
  </w:endnote>
  <w:endnote w:type="continuationSeparator" w:id="0">
    <w:p w14:paraId="11E95FFB" w14:textId="77777777" w:rsidR="005755E9" w:rsidRDefault="005755E9" w:rsidP="00C3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9214D" w14:textId="77777777" w:rsidR="005755E9" w:rsidRDefault="005755E9" w:rsidP="00C30D3E">
      <w:r>
        <w:separator/>
      </w:r>
    </w:p>
  </w:footnote>
  <w:footnote w:type="continuationSeparator" w:id="0">
    <w:p w14:paraId="5D608F5B" w14:textId="77777777" w:rsidR="005755E9" w:rsidRDefault="005755E9" w:rsidP="00C30D3E">
      <w:r>
        <w:continuationSeparator/>
      </w:r>
    </w:p>
  </w:footnote>
  <w:footnote w:id="1">
    <w:p w14:paraId="30E3A9F6" w14:textId="77777777" w:rsidR="00E16F87" w:rsidRDefault="00E16F87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de certificado </w:t>
      </w:r>
      <w:r w:rsidRPr="00E16F87">
        <w:t>A7C032FF39A5F287 995DC5DE19E90230 2447D24C3C2376BD 77329C5C6BF9431A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A9EA6" w14:textId="77777777" w:rsidR="00C30D3E" w:rsidRPr="00C42DA7" w:rsidRDefault="00C30D3E" w:rsidP="00C30D3E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556A4C47" wp14:editId="69FD2E3C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53545" w14:textId="77777777" w:rsidR="00C30D3E" w:rsidRPr="00C42DA7" w:rsidRDefault="00C30D3E" w:rsidP="00C30D3E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720998B7" w14:textId="77777777" w:rsidR="00C30D3E" w:rsidRPr="00C42DA7" w:rsidRDefault="00C30D3E" w:rsidP="00C30D3E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7534A009" w14:textId="77777777" w:rsidR="00C30D3E" w:rsidRPr="00C42DA7" w:rsidRDefault="00C30D3E" w:rsidP="00C30D3E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7EEC6756" w14:textId="77777777" w:rsidR="00C30D3E" w:rsidRDefault="00C30D3E" w:rsidP="00C30D3E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4E454800" w14:textId="77777777" w:rsidR="00C30D3E" w:rsidRDefault="00C30D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3E"/>
    <w:rsid w:val="00136B53"/>
    <w:rsid w:val="001A40E4"/>
    <w:rsid w:val="005755E9"/>
    <w:rsid w:val="005F42CF"/>
    <w:rsid w:val="006F639F"/>
    <w:rsid w:val="00810B28"/>
    <w:rsid w:val="00A07151"/>
    <w:rsid w:val="00A47480"/>
    <w:rsid w:val="00B47D0E"/>
    <w:rsid w:val="00C30D3E"/>
    <w:rsid w:val="00C6041F"/>
    <w:rsid w:val="00E16F87"/>
    <w:rsid w:val="00E66C1A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C46E"/>
  <w15:chartTrackingRefBased/>
  <w15:docId w15:val="{69E52969-C2A8-4D00-A06B-8296EC01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D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D3E"/>
  </w:style>
  <w:style w:type="paragraph" w:styleId="Piedepgina">
    <w:name w:val="footer"/>
    <w:basedOn w:val="Normal"/>
    <w:link w:val="PiedepginaCar"/>
    <w:uiPriority w:val="99"/>
    <w:unhideWhenUsed/>
    <w:rsid w:val="00C30D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D3E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C30D3E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C30D3E"/>
    <w:pPr>
      <w:jc w:val="left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Sinespaciado1"/>
    <w:locked/>
    <w:rsid w:val="00C30D3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nespaciado1">
    <w:name w:val="Sin espaciado1"/>
    <w:link w:val="NoSpacingChar"/>
    <w:qFormat/>
    <w:rsid w:val="00C30D3E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6F8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6F87"/>
  </w:style>
  <w:style w:type="character" w:styleId="Refdenotaalpie">
    <w:name w:val="footnote reference"/>
    <w:basedOn w:val="Fuentedeprrafopredeter"/>
    <w:uiPriority w:val="99"/>
    <w:semiHidden/>
    <w:unhideWhenUsed/>
    <w:rsid w:val="00E16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0A11-ED41-4652-B703-BF181DE0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815</Characters>
  <Application>Microsoft Office Word</Application>
  <DocSecurity>0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2021-06-29T20:57:00Z</cp:lastPrinted>
  <dcterms:created xsi:type="dcterms:W3CDTF">2021-06-29T20:58:00Z</dcterms:created>
  <dcterms:modified xsi:type="dcterms:W3CDTF">2021-06-29T20:58:00Z</dcterms:modified>
</cp:coreProperties>
</file>