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8848B" w14:textId="77777777" w:rsidR="000C5DB7" w:rsidRPr="00857BD3" w:rsidRDefault="000C5DB7" w:rsidP="00857BD3">
      <w:pPr>
        <w:pStyle w:val="Sinespaciado"/>
        <w:spacing w:line="276" w:lineRule="auto"/>
        <w:rPr>
          <w:szCs w:val="24"/>
        </w:rPr>
      </w:pPr>
      <w:r w:rsidRPr="00857BD3">
        <w:rPr>
          <w:szCs w:val="24"/>
        </w:rPr>
        <w:t>CONSEJERO PONENTE: JAIME ENRIQUE RODRÍGUEZ NAVAS</w:t>
      </w:r>
    </w:p>
    <w:p w14:paraId="48319E4A" w14:textId="77777777" w:rsidR="00F91B32" w:rsidRPr="00857BD3" w:rsidRDefault="00F91B32" w:rsidP="00857BD3">
      <w:pPr>
        <w:spacing w:line="276" w:lineRule="auto"/>
        <w:contextualSpacing/>
        <w:rPr>
          <w:b/>
          <w:bCs/>
          <w:sz w:val="24"/>
          <w:szCs w:val="24"/>
        </w:rPr>
      </w:pPr>
    </w:p>
    <w:p w14:paraId="329255E6" w14:textId="2CB75173" w:rsidR="000C5DB7" w:rsidRPr="00857BD3" w:rsidRDefault="000C5DB7" w:rsidP="00857BD3">
      <w:pPr>
        <w:spacing w:line="276" w:lineRule="auto"/>
        <w:contextualSpacing/>
        <w:rPr>
          <w:bCs/>
          <w:sz w:val="24"/>
          <w:szCs w:val="24"/>
        </w:rPr>
      </w:pPr>
      <w:r w:rsidRPr="00857BD3">
        <w:rPr>
          <w:bCs/>
          <w:sz w:val="24"/>
          <w:szCs w:val="24"/>
        </w:rPr>
        <w:t>Bogotá D.C.,</w:t>
      </w:r>
      <w:r w:rsidR="00C53B7C" w:rsidRPr="00857BD3">
        <w:rPr>
          <w:bCs/>
          <w:sz w:val="24"/>
          <w:szCs w:val="24"/>
        </w:rPr>
        <w:t xml:space="preserve"> </w:t>
      </w:r>
      <w:r w:rsidR="00B31832">
        <w:rPr>
          <w:bCs/>
          <w:sz w:val="24"/>
          <w:szCs w:val="24"/>
        </w:rPr>
        <w:t>catorce</w:t>
      </w:r>
      <w:r w:rsidR="006A6312" w:rsidRPr="00857BD3">
        <w:rPr>
          <w:bCs/>
          <w:sz w:val="24"/>
          <w:szCs w:val="24"/>
        </w:rPr>
        <w:t xml:space="preserve"> </w:t>
      </w:r>
      <w:r w:rsidRPr="00857BD3">
        <w:rPr>
          <w:bCs/>
          <w:sz w:val="24"/>
          <w:szCs w:val="24"/>
        </w:rPr>
        <w:t>(</w:t>
      </w:r>
      <w:r w:rsidR="00B31832">
        <w:rPr>
          <w:bCs/>
          <w:sz w:val="24"/>
          <w:szCs w:val="24"/>
        </w:rPr>
        <w:t>14</w:t>
      </w:r>
      <w:r w:rsidRPr="00857BD3">
        <w:rPr>
          <w:bCs/>
          <w:sz w:val="24"/>
          <w:szCs w:val="24"/>
        </w:rPr>
        <w:t>) de</w:t>
      </w:r>
      <w:r w:rsidR="00C53B7C" w:rsidRPr="00857BD3">
        <w:rPr>
          <w:bCs/>
          <w:sz w:val="24"/>
          <w:szCs w:val="24"/>
        </w:rPr>
        <w:t xml:space="preserve"> </w:t>
      </w:r>
      <w:r w:rsidR="00B31832">
        <w:rPr>
          <w:bCs/>
          <w:sz w:val="24"/>
          <w:szCs w:val="24"/>
        </w:rPr>
        <w:t>mayo</w:t>
      </w:r>
      <w:r w:rsidR="00C53B7C" w:rsidRPr="00857BD3">
        <w:rPr>
          <w:bCs/>
          <w:sz w:val="24"/>
          <w:szCs w:val="24"/>
        </w:rPr>
        <w:t xml:space="preserve"> </w:t>
      </w:r>
      <w:r w:rsidRPr="00857BD3">
        <w:rPr>
          <w:bCs/>
          <w:sz w:val="24"/>
          <w:szCs w:val="24"/>
        </w:rPr>
        <w:t xml:space="preserve">de dos mil </w:t>
      </w:r>
      <w:r w:rsidR="00C87516" w:rsidRPr="00857BD3">
        <w:rPr>
          <w:bCs/>
          <w:sz w:val="24"/>
          <w:szCs w:val="24"/>
        </w:rPr>
        <w:t>veinte</w:t>
      </w:r>
      <w:r w:rsidRPr="00857BD3">
        <w:rPr>
          <w:bCs/>
          <w:sz w:val="24"/>
          <w:szCs w:val="24"/>
        </w:rPr>
        <w:t xml:space="preserve"> (</w:t>
      </w:r>
      <w:r w:rsidR="00C87516" w:rsidRPr="00857BD3">
        <w:rPr>
          <w:bCs/>
          <w:sz w:val="24"/>
          <w:szCs w:val="24"/>
        </w:rPr>
        <w:t>2020</w:t>
      </w:r>
      <w:r w:rsidR="001F52D2" w:rsidRPr="00857BD3">
        <w:rPr>
          <w:bCs/>
          <w:sz w:val="24"/>
          <w:szCs w:val="24"/>
        </w:rPr>
        <w:t>)</w:t>
      </w:r>
    </w:p>
    <w:p w14:paraId="32F62A4D" w14:textId="77777777" w:rsidR="00F91B32" w:rsidRPr="00857BD3" w:rsidRDefault="00F91B32" w:rsidP="00857BD3">
      <w:pPr>
        <w:spacing w:line="276" w:lineRule="auto"/>
        <w:contextualSpacing/>
        <w:rPr>
          <w:b/>
          <w:sz w:val="24"/>
          <w:szCs w:val="24"/>
        </w:rPr>
      </w:pPr>
    </w:p>
    <w:p w14:paraId="28C1AC55" w14:textId="77777777" w:rsidR="000C5DB7" w:rsidRPr="00857BD3" w:rsidRDefault="000C5DB7" w:rsidP="00857BD3">
      <w:pPr>
        <w:spacing w:line="276" w:lineRule="auto"/>
        <w:ind w:left="1620" w:hanging="1620"/>
        <w:contextualSpacing/>
        <w:rPr>
          <w:b/>
          <w:sz w:val="24"/>
          <w:szCs w:val="24"/>
        </w:rPr>
      </w:pPr>
      <w:r w:rsidRPr="00857BD3">
        <w:rPr>
          <w:b/>
          <w:sz w:val="24"/>
          <w:szCs w:val="24"/>
        </w:rPr>
        <w:t xml:space="preserve">Referencia: </w:t>
      </w:r>
      <w:r w:rsidRPr="00857BD3">
        <w:rPr>
          <w:b/>
          <w:sz w:val="24"/>
          <w:szCs w:val="24"/>
        </w:rPr>
        <w:tab/>
      </w:r>
      <w:r w:rsidRPr="00857BD3">
        <w:rPr>
          <w:sz w:val="24"/>
          <w:szCs w:val="24"/>
        </w:rPr>
        <w:t>A</w:t>
      </w:r>
      <w:r w:rsidR="00E45687" w:rsidRPr="00857BD3">
        <w:rPr>
          <w:sz w:val="24"/>
          <w:szCs w:val="24"/>
        </w:rPr>
        <w:t xml:space="preserve">cción de </w:t>
      </w:r>
      <w:r w:rsidR="00041C53" w:rsidRPr="00857BD3">
        <w:rPr>
          <w:sz w:val="24"/>
          <w:szCs w:val="24"/>
        </w:rPr>
        <w:t>T</w:t>
      </w:r>
      <w:r w:rsidR="00E45687" w:rsidRPr="00857BD3">
        <w:rPr>
          <w:sz w:val="24"/>
          <w:szCs w:val="24"/>
        </w:rPr>
        <w:t>utela</w:t>
      </w:r>
    </w:p>
    <w:p w14:paraId="28FD02FC" w14:textId="75915FF4" w:rsidR="000C5DB7" w:rsidRPr="00857BD3" w:rsidRDefault="000C5DB7" w:rsidP="00857BD3">
      <w:pPr>
        <w:spacing w:line="276" w:lineRule="auto"/>
        <w:ind w:left="1620" w:hanging="1620"/>
        <w:contextualSpacing/>
        <w:rPr>
          <w:sz w:val="24"/>
          <w:szCs w:val="24"/>
        </w:rPr>
      </w:pPr>
      <w:r w:rsidRPr="00857BD3">
        <w:rPr>
          <w:b/>
          <w:sz w:val="24"/>
          <w:szCs w:val="24"/>
        </w:rPr>
        <w:t>Radicación:</w:t>
      </w:r>
      <w:r w:rsidRPr="00857BD3">
        <w:rPr>
          <w:b/>
          <w:sz w:val="24"/>
          <w:szCs w:val="24"/>
        </w:rPr>
        <w:tab/>
      </w:r>
      <w:r w:rsidR="00B31832" w:rsidRPr="00B31832">
        <w:rPr>
          <w:sz w:val="24"/>
          <w:szCs w:val="24"/>
        </w:rPr>
        <w:t>11001-03-15-000-2021-02457-00</w:t>
      </w:r>
    </w:p>
    <w:p w14:paraId="0D6849AD" w14:textId="0D332C22" w:rsidR="000C5DB7" w:rsidRPr="00857BD3" w:rsidRDefault="000C5DB7" w:rsidP="00857BD3">
      <w:pPr>
        <w:spacing w:line="276" w:lineRule="auto"/>
        <w:ind w:left="1620" w:hanging="1620"/>
        <w:contextualSpacing/>
        <w:rPr>
          <w:sz w:val="24"/>
          <w:szCs w:val="24"/>
        </w:rPr>
      </w:pPr>
      <w:r w:rsidRPr="00857BD3">
        <w:rPr>
          <w:b/>
          <w:sz w:val="24"/>
          <w:szCs w:val="24"/>
        </w:rPr>
        <w:t>Accionante:</w:t>
      </w:r>
      <w:r w:rsidRPr="00857BD3">
        <w:rPr>
          <w:b/>
          <w:sz w:val="24"/>
          <w:szCs w:val="24"/>
        </w:rPr>
        <w:tab/>
      </w:r>
      <w:r w:rsidR="00B31832">
        <w:rPr>
          <w:bCs/>
          <w:sz w:val="24"/>
          <w:szCs w:val="24"/>
        </w:rPr>
        <w:t>Laura Estefanía Castellanos Herrera</w:t>
      </w:r>
    </w:p>
    <w:p w14:paraId="74DF3A4D" w14:textId="2E371D0C" w:rsidR="000C5DB7" w:rsidRPr="00857BD3" w:rsidRDefault="000C5DB7" w:rsidP="00857BD3">
      <w:pPr>
        <w:spacing w:line="276" w:lineRule="auto"/>
        <w:ind w:left="1620" w:right="51" w:hanging="1620"/>
        <w:contextualSpacing/>
        <w:rPr>
          <w:bCs/>
          <w:sz w:val="24"/>
          <w:szCs w:val="24"/>
        </w:rPr>
      </w:pPr>
      <w:r w:rsidRPr="00857BD3">
        <w:rPr>
          <w:b/>
          <w:sz w:val="24"/>
          <w:szCs w:val="24"/>
        </w:rPr>
        <w:t>Accionado</w:t>
      </w:r>
      <w:r w:rsidR="00B31832">
        <w:rPr>
          <w:b/>
          <w:sz w:val="24"/>
          <w:szCs w:val="24"/>
        </w:rPr>
        <w:t>s</w:t>
      </w:r>
      <w:r w:rsidR="000C39C0">
        <w:rPr>
          <w:b/>
          <w:sz w:val="24"/>
          <w:szCs w:val="24"/>
        </w:rPr>
        <w:t>:</w:t>
      </w:r>
      <w:r w:rsidRPr="00857BD3">
        <w:rPr>
          <w:b/>
          <w:sz w:val="24"/>
          <w:szCs w:val="24"/>
        </w:rPr>
        <w:tab/>
      </w:r>
      <w:r w:rsidR="00B31832">
        <w:rPr>
          <w:bCs/>
          <w:sz w:val="24"/>
          <w:szCs w:val="24"/>
        </w:rPr>
        <w:t xml:space="preserve">Nación – Departamento Administrativo de la Presidencia de la República (DAPRE); Nación – Ministerio de Salud y Protección Social; Nación – Ministerio del Trabajo; </w:t>
      </w:r>
      <w:r w:rsidR="00B31832" w:rsidRPr="00B31832">
        <w:rPr>
          <w:bCs/>
          <w:sz w:val="24"/>
          <w:szCs w:val="24"/>
        </w:rPr>
        <w:t xml:space="preserve">Administradora de los Recursos del Sistema General de Seguridad Social en Salud </w:t>
      </w:r>
      <w:r w:rsidR="00B31832">
        <w:rPr>
          <w:bCs/>
          <w:sz w:val="24"/>
          <w:szCs w:val="24"/>
        </w:rPr>
        <w:t>(</w:t>
      </w:r>
      <w:r w:rsidR="00B31832" w:rsidRPr="00B31832">
        <w:rPr>
          <w:bCs/>
          <w:sz w:val="24"/>
          <w:szCs w:val="24"/>
        </w:rPr>
        <w:t>ADRES</w:t>
      </w:r>
      <w:r w:rsidR="00B31832">
        <w:rPr>
          <w:bCs/>
          <w:sz w:val="24"/>
          <w:szCs w:val="24"/>
        </w:rPr>
        <w:t xml:space="preserve">); </w:t>
      </w:r>
      <w:r w:rsidR="00AA5C15">
        <w:rPr>
          <w:bCs/>
          <w:sz w:val="24"/>
          <w:szCs w:val="24"/>
        </w:rPr>
        <w:t>e I.P.S.</w:t>
      </w:r>
      <w:r w:rsidR="00B31832">
        <w:rPr>
          <w:bCs/>
          <w:sz w:val="24"/>
          <w:szCs w:val="24"/>
        </w:rPr>
        <w:t xml:space="preserve"> Clínica El Laguito (Sogamoso, Boyacá)</w:t>
      </w:r>
    </w:p>
    <w:p w14:paraId="32CC8E9D" w14:textId="77777777" w:rsidR="000C5DB7" w:rsidRPr="00857BD3" w:rsidRDefault="000C5DB7" w:rsidP="00857BD3">
      <w:pPr>
        <w:spacing w:line="276" w:lineRule="auto"/>
        <w:ind w:right="51"/>
        <w:contextualSpacing/>
        <w:rPr>
          <w:b/>
          <w:sz w:val="24"/>
          <w:szCs w:val="24"/>
        </w:rPr>
      </w:pPr>
    </w:p>
    <w:p w14:paraId="6C87F393" w14:textId="5999D76B" w:rsidR="000C5DB7" w:rsidRPr="00857BD3" w:rsidRDefault="00211F0C" w:rsidP="00857BD3">
      <w:pPr>
        <w:pBdr>
          <w:bottom w:val="single" w:sz="12" w:space="0" w:color="auto"/>
        </w:pBdr>
        <w:spacing w:line="276" w:lineRule="auto"/>
        <w:ind w:left="2832" w:hanging="2832"/>
        <w:contextualSpacing/>
        <w:rPr>
          <w:b/>
          <w:sz w:val="24"/>
          <w:szCs w:val="24"/>
        </w:rPr>
      </w:pPr>
      <w:r w:rsidRPr="00857BD3">
        <w:rPr>
          <w:b/>
          <w:sz w:val="24"/>
          <w:szCs w:val="24"/>
        </w:rPr>
        <w:t xml:space="preserve">AUTO </w:t>
      </w:r>
      <w:r w:rsidR="00220D35" w:rsidRPr="00857BD3">
        <w:rPr>
          <w:b/>
          <w:sz w:val="24"/>
          <w:szCs w:val="24"/>
        </w:rPr>
        <w:t>ADMISORIO</w:t>
      </w:r>
    </w:p>
    <w:p w14:paraId="3B3ADC24" w14:textId="77777777" w:rsidR="00220D35" w:rsidRPr="00857BD3" w:rsidRDefault="00220D35" w:rsidP="00857BD3">
      <w:pPr>
        <w:spacing w:line="276" w:lineRule="auto"/>
        <w:contextualSpacing/>
        <w:rPr>
          <w:bCs/>
          <w:sz w:val="24"/>
          <w:szCs w:val="24"/>
        </w:rPr>
      </w:pPr>
    </w:p>
    <w:p w14:paraId="7490CB1E" w14:textId="61BA2D43" w:rsidR="00211F0C" w:rsidRPr="00857BD3" w:rsidRDefault="00B31832" w:rsidP="00857BD3">
      <w:pPr>
        <w:spacing w:line="276" w:lineRule="auto"/>
        <w:rPr>
          <w:sz w:val="24"/>
          <w:szCs w:val="24"/>
        </w:rPr>
      </w:pPr>
      <w:r w:rsidRPr="00B31832">
        <w:rPr>
          <w:sz w:val="24"/>
          <w:szCs w:val="24"/>
        </w:rPr>
        <w:t>Laura Estefanía Castellanos Herrera</w:t>
      </w:r>
      <w:r w:rsidR="00211F0C" w:rsidRPr="00857BD3">
        <w:rPr>
          <w:sz w:val="24"/>
          <w:szCs w:val="24"/>
        </w:rPr>
        <w:t xml:space="preserve">, </w:t>
      </w:r>
      <w:r w:rsidR="000C39C0">
        <w:rPr>
          <w:sz w:val="24"/>
          <w:szCs w:val="24"/>
        </w:rPr>
        <w:t>en nombre propio</w:t>
      </w:r>
      <w:r w:rsidR="008E74C7" w:rsidRPr="00857BD3">
        <w:rPr>
          <w:sz w:val="24"/>
          <w:szCs w:val="24"/>
        </w:rPr>
        <w:t>,</w:t>
      </w:r>
      <w:r w:rsidR="00211F0C" w:rsidRPr="00857BD3">
        <w:rPr>
          <w:sz w:val="24"/>
          <w:szCs w:val="24"/>
        </w:rPr>
        <w:t xml:space="preserve"> solicit</w:t>
      </w:r>
      <w:r w:rsidR="00DC694B">
        <w:rPr>
          <w:sz w:val="24"/>
          <w:szCs w:val="24"/>
        </w:rPr>
        <w:t>ó</w:t>
      </w:r>
      <w:r w:rsidR="00211F0C" w:rsidRPr="00857BD3">
        <w:rPr>
          <w:sz w:val="24"/>
          <w:szCs w:val="24"/>
        </w:rPr>
        <w:t xml:space="preserve"> </w:t>
      </w:r>
      <w:r w:rsidR="00716301">
        <w:rPr>
          <w:sz w:val="24"/>
          <w:szCs w:val="24"/>
        </w:rPr>
        <w:t>el</w:t>
      </w:r>
      <w:r w:rsidR="00211F0C" w:rsidRPr="00857BD3">
        <w:rPr>
          <w:sz w:val="24"/>
          <w:szCs w:val="24"/>
        </w:rPr>
        <w:t xml:space="preserve"> amparo</w:t>
      </w:r>
      <w:r w:rsidR="003425A9">
        <w:rPr>
          <w:rStyle w:val="Refdenotaalpie"/>
          <w:sz w:val="24"/>
          <w:szCs w:val="24"/>
        </w:rPr>
        <w:footnoteReference w:id="1"/>
      </w:r>
      <w:r w:rsidR="00211F0C" w:rsidRPr="00857BD3">
        <w:rPr>
          <w:sz w:val="24"/>
          <w:szCs w:val="24"/>
        </w:rPr>
        <w:t xml:space="preserve"> de</w:t>
      </w:r>
      <w:r w:rsidR="000C39C0">
        <w:rPr>
          <w:sz w:val="24"/>
          <w:szCs w:val="24"/>
        </w:rPr>
        <w:t xml:space="preserve"> </w:t>
      </w:r>
      <w:r w:rsidR="00211F0C" w:rsidRPr="00857BD3">
        <w:rPr>
          <w:sz w:val="24"/>
          <w:szCs w:val="24"/>
        </w:rPr>
        <w:t>su</w:t>
      </w:r>
      <w:r>
        <w:rPr>
          <w:sz w:val="24"/>
          <w:szCs w:val="24"/>
        </w:rPr>
        <w:t>s</w:t>
      </w:r>
      <w:r w:rsidR="00211F0C" w:rsidRPr="00857BD3">
        <w:rPr>
          <w:sz w:val="24"/>
          <w:szCs w:val="24"/>
        </w:rPr>
        <w:t xml:space="preserve"> derecho</w:t>
      </w:r>
      <w:r>
        <w:rPr>
          <w:sz w:val="24"/>
          <w:szCs w:val="24"/>
        </w:rPr>
        <w:t>s</w:t>
      </w:r>
      <w:r w:rsidR="00041C53" w:rsidRPr="00857BD3">
        <w:rPr>
          <w:sz w:val="24"/>
          <w:szCs w:val="24"/>
        </w:rPr>
        <w:t xml:space="preserve"> fundamental</w:t>
      </w:r>
      <w:r>
        <w:rPr>
          <w:sz w:val="24"/>
          <w:szCs w:val="24"/>
        </w:rPr>
        <w:t>es</w:t>
      </w:r>
      <w:r w:rsidR="008E74C7" w:rsidRPr="00857BD3">
        <w:rPr>
          <w:sz w:val="24"/>
          <w:szCs w:val="24"/>
        </w:rPr>
        <w:t xml:space="preserve"> </w:t>
      </w:r>
      <w:r>
        <w:rPr>
          <w:sz w:val="24"/>
          <w:szCs w:val="24"/>
        </w:rPr>
        <w:t xml:space="preserve">a la vida, a la salud, a la igualdad y al trabajo. Tales garantías las </w:t>
      </w:r>
      <w:r w:rsidR="006A6312" w:rsidRPr="00857BD3">
        <w:rPr>
          <w:sz w:val="24"/>
          <w:szCs w:val="24"/>
        </w:rPr>
        <w:t>consider</w:t>
      </w:r>
      <w:r w:rsidR="00C07D40">
        <w:rPr>
          <w:sz w:val="24"/>
          <w:szCs w:val="24"/>
        </w:rPr>
        <w:t>ó</w:t>
      </w:r>
      <w:r w:rsidR="006A6312" w:rsidRPr="00857BD3">
        <w:rPr>
          <w:sz w:val="24"/>
          <w:szCs w:val="24"/>
        </w:rPr>
        <w:t xml:space="preserve"> vulnerad</w:t>
      </w:r>
      <w:r>
        <w:rPr>
          <w:sz w:val="24"/>
          <w:szCs w:val="24"/>
        </w:rPr>
        <w:t>as</w:t>
      </w:r>
      <w:r w:rsidR="00211F0C" w:rsidRPr="00857BD3">
        <w:rPr>
          <w:sz w:val="24"/>
          <w:szCs w:val="24"/>
        </w:rPr>
        <w:t xml:space="preserve"> por </w:t>
      </w:r>
      <w:r>
        <w:rPr>
          <w:sz w:val="24"/>
          <w:szCs w:val="24"/>
        </w:rPr>
        <w:t xml:space="preserve">la </w:t>
      </w:r>
      <w:r w:rsidRPr="00B31832">
        <w:rPr>
          <w:sz w:val="24"/>
          <w:szCs w:val="24"/>
        </w:rPr>
        <w:t xml:space="preserve">Nación – Departamento Administrativo de la Presidencia de la República (DAPRE); </w:t>
      </w:r>
      <w:r>
        <w:rPr>
          <w:sz w:val="24"/>
          <w:szCs w:val="24"/>
        </w:rPr>
        <w:t xml:space="preserve">la </w:t>
      </w:r>
      <w:r w:rsidRPr="00B31832">
        <w:rPr>
          <w:sz w:val="24"/>
          <w:szCs w:val="24"/>
        </w:rPr>
        <w:t xml:space="preserve">Nación – Ministerio de Salud y Protección Social; </w:t>
      </w:r>
      <w:r>
        <w:rPr>
          <w:sz w:val="24"/>
          <w:szCs w:val="24"/>
        </w:rPr>
        <w:t xml:space="preserve">la </w:t>
      </w:r>
      <w:r w:rsidRPr="00B31832">
        <w:rPr>
          <w:sz w:val="24"/>
          <w:szCs w:val="24"/>
        </w:rPr>
        <w:t xml:space="preserve">Nación – Ministerio del Trabajo; </w:t>
      </w:r>
      <w:r>
        <w:rPr>
          <w:sz w:val="24"/>
          <w:szCs w:val="24"/>
        </w:rPr>
        <w:t xml:space="preserve">la </w:t>
      </w:r>
      <w:r w:rsidRPr="00B31832">
        <w:rPr>
          <w:sz w:val="24"/>
          <w:szCs w:val="24"/>
        </w:rPr>
        <w:t xml:space="preserve">Administradora de los Recursos del Sistema General de Seguridad Social en Salud (ADRES); y </w:t>
      </w:r>
      <w:r>
        <w:rPr>
          <w:sz w:val="24"/>
          <w:szCs w:val="24"/>
        </w:rPr>
        <w:t xml:space="preserve">la </w:t>
      </w:r>
      <w:r w:rsidR="00AA5C15">
        <w:rPr>
          <w:sz w:val="24"/>
          <w:szCs w:val="24"/>
        </w:rPr>
        <w:t xml:space="preserve">I.P.S. </w:t>
      </w:r>
      <w:r w:rsidRPr="00B31832">
        <w:rPr>
          <w:sz w:val="24"/>
          <w:szCs w:val="24"/>
        </w:rPr>
        <w:t>Clínica El Laguito (Sogamoso, Boyacá)</w:t>
      </w:r>
      <w:r w:rsidR="002B0D72">
        <w:rPr>
          <w:sz w:val="24"/>
          <w:szCs w:val="24"/>
        </w:rPr>
        <w:t xml:space="preserve">. En su </w:t>
      </w:r>
      <w:r w:rsidR="00FF3D3E">
        <w:rPr>
          <w:sz w:val="24"/>
          <w:szCs w:val="24"/>
        </w:rPr>
        <w:t>memorial</w:t>
      </w:r>
      <w:r w:rsidR="002B0D72">
        <w:rPr>
          <w:sz w:val="24"/>
          <w:szCs w:val="24"/>
        </w:rPr>
        <w:t xml:space="preserve">, </w:t>
      </w:r>
      <w:r w:rsidR="00DC694B">
        <w:rPr>
          <w:sz w:val="24"/>
          <w:szCs w:val="24"/>
        </w:rPr>
        <w:t>la</w:t>
      </w:r>
      <w:r w:rsidR="00D25FB8">
        <w:rPr>
          <w:sz w:val="24"/>
          <w:szCs w:val="24"/>
        </w:rPr>
        <w:t xml:space="preserve"> actor</w:t>
      </w:r>
      <w:r w:rsidR="00DC694B">
        <w:rPr>
          <w:sz w:val="24"/>
          <w:szCs w:val="24"/>
        </w:rPr>
        <w:t>a</w:t>
      </w:r>
      <w:r w:rsidR="00D25FB8">
        <w:rPr>
          <w:sz w:val="24"/>
          <w:szCs w:val="24"/>
        </w:rPr>
        <w:t xml:space="preserve"> </w:t>
      </w:r>
      <w:r w:rsidR="000C39C0">
        <w:rPr>
          <w:sz w:val="24"/>
          <w:szCs w:val="24"/>
        </w:rPr>
        <w:t>manifestó que</w:t>
      </w:r>
      <w:r w:rsidR="006A0115">
        <w:rPr>
          <w:sz w:val="24"/>
          <w:szCs w:val="24"/>
        </w:rPr>
        <w:t>, a pesar de haberse desempeñado como trabajadora de salud en la primera línea de batalla médica contra el Coronavirus, no se le ha pagado el bono dispuesto por el Decreto 538 de 2020</w:t>
      </w:r>
      <w:r w:rsidR="00AB48E4">
        <w:rPr>
          <w:sz w:val="24"/>
          <w:szCs w:val="24"/>
          <w:vertAlign w:val="superscript"/>
        </w:rPr>
        <w:t>[</w:t>
      </w:r>
      <w:r w:rsidR="006A0115">
        <w:rPr>
          <w:rStyle w:val="Refdenotaalpie"/>
          <w:sz w:val="24"/>
          <w:szCs w:val="24"/>
        </w:rPr>
        <w:footnoteReference w:id="2"/>
      </w:r>
      <w:r w:rsidR="00AB48E4">
        <w:rPr>
          <w:sz w:val="24"/>
          <w:szCs w:val="24"/>
          <w:vertAlign w:val="superscript"/>
        </w:rPr>
        <w:t>]</w:t>
      </w:r>
      <w:r w:rsidR="00D25FB8">
        <w:rPr>
          <w:sz w:val="24"/>
          <w:szCs w:val="24"/>
        </w:rPr>
        <w:t>.</w:t>
      </w:r>
    </w:p>
    <w:p w14:paraId="07A51DF9" w14:textId="77777777" w:rsidR="00196199" w:rsidRPr="00857BD3" w:rsidRDefault="00196199" w:rsidP="00857BD3">
      <w:pPr>
        <w:spacing w:line="276" w:lineRule="auto"/>
        <w:rPr>
          <w:sz w:val="24"/>
          <w:szCs w:val="24"/>
        </w:rPr>
      </w:pPr>
    </w:p>
    <w:p w14:paraId="032AABF9" w14:textId="6F1A3F04" w:rsidR="00196199" w:rsidRDefault="00AA5C15" w:rsidP="00BA5F46">
      <w:pPr>
        <w:spacing w:line="276" w:lineRule="auto"/>
        <w:rPr>
          <w:sz w:val="24"/>
          <w:szCs w:val="24"/>
        </w:rPr>
      </w:pPr>
      <w:r>
        <w:rPr>
          <w:sz w:val="24"/>
          <w:szCs w:val="24"/>
        </w:rPr>
        <w:t>A</w:t>
      </w:r>
      <w:r w:rsidR="00AE65EA">
        <w:rPr>
          <w:sz w:val="24"/>
          <w:szCs w:val="24"/>
        </w:rPr>
        <w:t xml:space="preserve"> la </w:t>
      </w:r>
      <w:r w:rsidR="00890662">
        <w:rPr>
          <w:sz w:val="24"/>
          <w:szCs w:val="24"/>
        </w:rPr>
        <w:t>petición</w:t>
      </w:r>
      <w:r w:rsidR="00AE65EA">
        <w:rPr>
          <w:sz w:val="24"/>
          <w:szCs w:val="24"/>
        </w:rPr>
        <w:t xml:space="preserve"> de amparo</w:t>
      </w:r>
      <w:r w:rsidR="00E23209" w:rsidRPr="00857BD3">
        <w:rPr>
          <w:sz w:val="24"/>
          <w:szCs w:val="24"/>
        </w:rPr>
        <w:t xml:space="preserve"> </w:t>
      </w:r>
      <w:r w:rsidR="00D13B3E">
        <w:rPr>
          <w:sz w:val="24"/>
          <w:szCs w:val="24"/>
        </w:rPr>
        <w:t>la accionante anexó</w:t>
      </w:r>
      <w:r>
        <w:rPr>
          <w:sz w:val="24"/>
          <w:szCs w:val="24"/>
        </w:rPr>
        <w:t xml:space="preserve"> los siguientes documentos: (i) </w:t>
      </w:r>
      <w:r w:rsidR="00D13B3E">
        <w:rPr>
          <w:sz w:val="24"/>
          <w:szCs w:val="24"/>
        </w:rPr>
        <w:t>copia escaneada de su cédula de ciudadanía; (</w:t>
      </w:r>
      <w:proofErr w:type="spellStart"/>
      <w:r w:rsidR="00D13B3E">
        <w:rPr>
          <w:sz w:val="24"/>
          <w:szCs w:val="24"/>
        </w:rPr>
        <w:t>ii</w:t>
      </w:r>
      <w:proofErr w:type="spellEnd"/>
      <w:r w:rsidR="00D13B3E">
        <w:rPr>
          <w:sz w:val="24"/>
          <w:szCs w:val="24"/>
        </w:rPr>
        <w:t xml:space="preserve">) </w:t>
      </w:r>
      <w:r w:rsidR="00BA5F46">
        <w:rPr>
          <w:sz w:val="24"/>
          <w:szCs w:val="24"/>
        </w:rPr>
        <w:t>tarjeta profesional que la acredita como médica; (</w:t>
      </w:r>
      <w:proofErr w:type="spellStart"/>
      <w:r w:rsidR="00BA5F46">
        <w:rPr>
          <w:sz w:val="24"/>
          <w:szCs w:val="24"/>
        </w:rPr>
        <w:t>iii</w:t>
      </w:r>
      <w:proofErr w:type="spellEnd"/>
      <w:r w:rsidR="00BA5F46">
        <w:rPr>
          <w:sz w:val="24"/>
          <w:szCs w:val="24"/>
        </w:rPr>
        <w:t xml:space="preserve">) certificación laboral que muestra que trabajó en la I.P.S. </w:t>
      </w:r>
      <w:r w:rsidR="003448A3">
        <w:rPr>
          <w:sz w:val="24"/>
          <w:szCs w:val="24"/>
        </w:rPr>
        <w:t xml:space="preserve">Sociedad </w:t>
      </w:r>
      <w:r w:rsidR="00BA5F46">
        <w:rPr>
          <w:sz w:val="24"/>
          <w:szCs w:val="24"/>
        </w:rPr>
        <w:t xml:space="preserve">Clínica El Laguito </w:t>
      </w:r>
      <w:r w:rsidR="003448A3">
        <w:rPr>
          <w:sz w:val="24"/>
          <w:szCs w:val="24"/>
        </w:rPr>
        <w:t xml:space="preserve">S.A. </w:t>
      </w:r>
      <w:r w:rsidR="00BA5F46">
        <w:rPr>
          <w:sz w:val="24"/>
          <w:szCs w:val="24"/>
        </w:rPr>
        <w:t xml:space="preserve">desde el 15 de mayo de 2019 hasta el 6 de enero de 2021 </w:t>
      </w:r>
      <w:r w:rsidR="00BA5F46" w:rsidRPr="00BA5F46">
        <w:rPr>
          <w:sz w:val="24"/>
          <w:szCs w:val="24"/>
        </w:rPr>
        <w:t>en</w:t>
      </w:r>
      <w:r w:rsidR="00BA5F46">
        <w:rPr>
          <w:sz w:val="24"/>
          <w:szCs w:val="24"/>
        </w:rPr>
        <w:t xml:space="preserve"> </w:t>
      </w:r>
      <w:r w:rsidR="00BA5F46" w:rsidRPr="00BA5F46">
        <w:rPr>
          <w:sz w:val="24"/>
          <w:szCs w:val="24"/>
        </w:rPr>
        <w:t xml:space="preserve">las áreas de Urgencias, Hospitalización, </w:t>
      </w:r>
      <w:r w:rsidR="00BA5F46">
        <w:rPr>
          <w:sz w:val="24"/>
          <w:szCs w:val="24"/>
        </w:rPr>
        <w:t>C</w:t>
      </w:r>
      <w:r w:rsidR="00BA5F46" w:rsidRPr="00BA5F46">
        <w:rPr>
          <w:sz w:val="24"/>
          <w:szCs w:val="24"/>
        </w:rPr>
        <w:t xml:space="preserve">irugía y </w:t>
      </w:r>
      <w:r w:rsidR="00BA5F46">
        <w:rPr>
          <w:sz w:val="24"/>
          <w:szCs w:val="24"/>
        </w:rPr>
        <w:t>Unidad de Cuidados Intensivos; (</w:t>
      </w:r>
      <w:proofErr w:type="spellStart"/>
      <w:r w:rsidR="00BA5F46">
        <w:rPr>
          <w:sz w:val="24"/>
          <w:szCs w:val="24"/>
        </w:rPr>
        <w:t>iv</w:t>
      </w:r>
      <w:proofErr w:type="spellEnd"/>
      <w:r w:rsidR="00BA5F46">
        <w:rPr>
          <w:sz w:val="24"/>
          <w:szCs w:val="24"/>
        </w:rPr>
        <w:t xml:space="preserve">) la solicitud del 8 de abril de 2021 que presentó en ejercicio de su derecho fundamental de petición, por la cual requirió a la </w:t>
      </w:r>
      <w:r w:rsidR="003448A3">
        <w:rPr>
          <w:sz w:val="24"/>
          <w:szCs w:val="24"/>
        </w:rPr>
        <w:t xml:space="preserve">citada </w:t>
      </w:r>
      <w:r w:rsidR="00BA5F46">
        <w:rPr>
          <w:sz w:val="24"/>
          <w:szCs w:val="24"/>
        </w:rPr>
        <w:t>I.P.S. que le pagara el bono identificado arriba; (v) el mensaje de correo electrónico del 8 de abril de 2021, por el cual la Dirección de Liquidaciones y Garantías de la ADRES le informó que “no fue reportado(a) por ninguna IPS</w:t>
      </w:r>
      <w:r w:rsidR="00EF4BED">
        <w:rPr>
          <w:sz w:val="24"/>
          <w:szCs w:val="24"/>
        </w:rPr>
        <w:t xml:space="preserve"> [sic]</w:t>
      </w:r>
      <w:r w:rsidR="00BA5F46">
        <w:rPr>
          <w:sz w:val="24"/>
          <w:szCs w:val="24"/>
        </w:rPr>
        <w:t xml:space="preserve"> en el aplicativo para el reconocimiento al talento humano en salud”; (vi) el resultado de laboratorio clínico del 21 de octubre de 2020, en el que figura que dio positivo para el “</w:t>
      </w:r>
      <w:r w:rsidR="00BA5F46" w:rsidRPr="00BA5F46">
        <w:rPr>
          <w:sz w:val="24"/>
          <w:szCs w:val="24"/>
        </w:rPr>
        <w:t>SARS CoV2 [COVID-19] Antígeno (906340)</w:t>
      </w:r>
      <w:r w:rsidR="00BA5F46">
        <w:rPr>
          <w:sz w:val="24"/>
          <w:szCs w:val="24"/>
        </w:rPr>
        <w:t>”</w:t>
      </w:r>
      <w:r w:rsidR="001E2FD9">
        <w:rPr>
          <w:sz w:val="24"/>
          <w:szCs w:val="24"/>
        </w:rPr>
        <w:t>; y (</w:t>
      </w:r>
      <w:proofErr w:type="spellStart"/>
      <w:r w:rsidR="001E2FD9">
        <w:rPr>
          <w:sz w:val="24"/>
          <w:szCs w:val="24"/>
        </w:rPr>
        <w:t>vii</w:t>
      </w:r>
      <w:proofErr w:type="spellEnd"/>
      <w:r w:rsidR="001E2FD9">
        <w:rPr>
          <w:sz w:val="24"/>
          <w:szCs w:val="24"/>
        </w:rPr>
        <w:t>) el formato de seguimiento y control de accidente de trabajo con riesgo biológico.</w:t>
      </w:r>
    </w:p>
    <w:p w14:paraId="402BC756" w14:textId="77777777" w:rsidR="00131153" w:rsidRDefault="00286F87" w:rsidP="00857BD3">
      <w:pPr>
        <w:spacing w:line="276" w:lineRule="auto"/>
        <w:rPr>
          <w:sz w:val="24"/>
          <w:szCs w:val="24"/>
        </w:rPr>
      </w:pPr>
      <w:r w:rsidRPr="00857BD3">
        <w:rPr>
          <w:sz w:val="24"/>
          <w:szCs w:val="24"/>
        </w:rPr>
        <w:lastRenderedPageBreak/>
        <w:t>En consonancia con lo expuesto</w:t>
      </w:r>
      <w:r w:rsidR="00131153">
        <w:rPr>
          <w:sz w:val="24"/>
          <w:szCs w:val="24"/>
        </w:rPr>
        <w:t xml:space="preserve"> por la solicitante y con la documentación relacionada arriba se darán las siguientes órdenes:</w:t>
      </w:r>
      <w:r w:rsidR="00FD2252">
        <w:rPr>
          <w:sz w:val="24"/>
          <w:szCs w:val="24"/>
        </w:rPr>
        <w:t xml:space="preserve"> </w:t>
      </w:r>
    </w:p>
    <w:p w14:paraId="74292F22" w14:textId="68684043" w:rsidR="00131153" w:rsidRDefault="00131153" w:rsidP="00857BD3">
      <w:pPr>
        <w:spacing w:line="276" w:lineRule="auto"/>
        <w:rPr>
          <w:sz w:val="24"/>
          <w:szCs w:val="24"/>
        </w:rPr>
      </w:pPr>
    </w:p>
    <w:p w14:paraId="027627B4" w14:textId="604D16BA" w:rsidR="005A7F3D" w:rsidRDefault="005A7F3D" w:rsidP="005A7F3D">
      <w:pPr>
        <w:pStyle w:val="Prrafodelista"/>
        <w:numPr>
          <w:ilvl w:val="0"/>
          <w:numId w:val="14"/>
        </w:numPr>
        <w:spacing w:line="276" w:lineRule="auto"/>
        <w:ind w:left="540"/>
        <w:rPr>
          <w:sz w:val="24"/>
          <w:szCs w:val="24"/>
        </w:rPr>
      </w:pPr>
      <w:r>
        <w:rPr>
          <w:sz w:val="24"/>
          <w:szCs w:val="24"/>
        </w:rPr>
        <w:t>L</w:t>
      </w:r>
      <w:r w:rsidRPr="005A7F3D">
        <w:rPr>
          <w:sz w:val="24"/>
          <w:szCs w:val="24"/>
        </w:rPr>
        <w:t>a Nación – Departamento Administrativo de la Presidencia de la República (DAPRE); la Nación – Ministerio de Salud y Protección Social; la Nación – Ministerio del Trabajo; la Administradora de los Recursos del Sistema General de Seguridad Social en Salud (ADRES)</w:t>
      </w:r>
      <w:r>
        <w:rPr>
          <w:sz w:val="24"/>
          <w:szCs w:val="24"/>
        </w:rPr>
        <w:t xml:space="preserve"> </w:t>
      </w:r>
      <w:r>
        <w:rPr>
          <w:i/>
          <w:iCs/>
          <w:sz w:val="24"/>
          <w:szCs w:val="24"/>
        </w:rPr>
        <w:t xml:space="preserve">deberán </w:t>
      </w:r>
      <w:r>
        <w:rPr>
          <w:sz w:val="24"/>
          <w:szCs w:val="24"/>
        </w:rPr>
        <w:t xml:space="preserve">rendir informe en el que se pronuncien sobre los fundamentos de hecho y de derecho </w:t>
      </w:r>
      <w:r w:rsidR="00CC016D">
        <w:rPr>
          <w:sz w:val="24"/>
          <w:szCs w:val="24"/>
        </w:rPr>
        <w:t>expuestos</w:t>
      </w:r>
      <w:r>
        <w:rPr>
          <w:sz w:val="24"/>
          <w:szCs w:val="24"/>
        </w:rPr>
        <w:t xml:space="preserve"> en el escrito de tutela, </w:t>
      </w:r>
      <w:r w:rsidRPr="00EF4BED">
        <w:rPr>
          <w:i/>
          <w:iCs/>
          <w:sz w:val="24"/>
          <w:szCs w:val="24"/>
        </w:rPr>
        <w:t>únicamente</w:t>
      </w:r>
      <w:r>
        <w:rPr>
          <w:sz w:val="24"/>
          <w:szCs w:val="24"/>
        </w:rPr>
        <w:t xml:space="preserve">, en lo que atañe a sus funciones y competencias. En especial, deberán informar a esta sede sobre </w:t>
      </w:r>
      <w:r w:rsidR="00EF4BED">
        <w:rPr>
          <w:sz w:val="24"/>
          <w:szCs w:val="24"/>
        </w:rPr>
        <w:t>las actuaciones</w:t>
      </w:r>
      <w:r>
        <w:rPr>
          <w:sz w:val="24"/>
          <w:szCs w:val="24"/>
        </w:rPr>
        <w:t xml:space="preserve"> que han adelantado para solucionar los inconvenientes que la actora reporta en su memorial de amparo, </w:t>
      </w:r>
      <w:r w:rsidR="00CC016D">
        <w:rPr>
          <w:sz w:val="24"/>
          <w:szCs w:val="24"/>
        </w:rPr>
        <w:t>relativos</w:t>
      </w:r>
      <w:r>
        <w:rPr>
          <w:sz w:val="24"/>
          <w:szCs w:val="24"/>
        </w:rPr>
        <w:t xml:space="preserve"> </w:t>
      </w:r>
      <w:r w:rsidR="00CC016D">
        <w:rPr>
          <w:sz w:val="24"/>
          <w:szCs w:val="24"/>
        </w:rPr>
        <w:t>a</w:t>
      </w:r>
      <w:r>
        <w:rPr>
          <w:sz w:val="24"/>
          <w:szCs w:val="24"/>
        </w:rPr>
        <w:t xml:space="preserve"> la situación que enfrentan los profesionales en salud</w:t>
      </w:r>
      <w:r w:rsidR="00CC016D">
        <w:rPr>
          <w:sz w:val="24"/>
          <w:szCs w:val="24"/>
        </w:rPr>
        <w:t xml:space="preserve"> y al bono dispuesto en el citado artículo 11 del Decreto Legislativo 538 de 2020</w:t>
      </w:r>
      <w:r>
        <w:rPr>
          <w:sz w:val="24"/>
          <w:szCs w:val="24"/>
        </w:rPr>
        <w:t>. Así mismo, deberán enterar a esta Corporación de cualquier diligencia que la peticionaria haya adelantado ante esas autoridades.</w:t>
      </w:r>
    </w:p>
    <w:p w14:paraId="2CA7DD9F" w14:textId="77777777" w:rsidR="00CC016D" w:rsidRPr="00CC016D" w:rsidRDefault="00CC016D" w:rsidP="00CC016D">
      <w:pPr>
        <w:spacing w:line="276" w:lineRule="auto"/>
        <w:rPr>
          <w:sz w:val="24"/>
          <w:szCs w:val="24"/>
        </w:rPr>
      </w:pPr>
    </w:p>
    <w:p w14:paraId="7A5309F9" w14:textId="77BD0F82" w:rsidR="00CC016D" w:rsidRPr="005A7F3D" w:rsidRDefault="00CC016D" w:rsidP="005A7F3D">
      <w:pPr>
        <w:pStyle w:val="Prrafodelista"/>
        <w:numPr>
          <w:ilvl w:val="0"/>
          <w:numId w:val="14"/>
        </w:numPr>
        <w:spacing w:line="276" w:lineRule="auto"/>
        <w:ind w:left="540"/>
        <w:rPr>
          <w:sz w:val="24"/>
          <w:szCs w:val="24"/>
        </w:rPr>
      </w:pPr>
      <w:r>
        <w:rPr>
          <w:sz w:val="24"/>
          <w:szCs w:val="24"/>
        </w:rPr>
        <w:t xml:space="preserve">La I.P.S. Sociedad Clínica El Laguito S.A., ubicada en Sogamoso, Boyacá, </w:t>
      </w:r>
      <w:r w:rsidRPr="00CC016D">
        <w:rPr>
          <w:i/>
          <w:iCs/>
          <w:sz w:val="24"/>
          <w:szCs w:val="24"/>
        </w:rPr>
        <w:t>deberá</w:t>
      </w:r>
      <w:r>
        <w:rPr>
          <w:sz w:val="24"/>
          <w:szCs w:val="24"/>
        </w:rPr>
        <w:t xml:space="preserve"> rendir informe en el que se pronuncie sobre los fundamentos de hecho y de derecho </w:t>
      </w:r>
      <w:r w:rsidR="00EF4BED">
        <w:rPr>
          <w:sz w:val="24"/>
          <w:szCs w:val="24"/>
        </w:rPr>
        <w:t>manifestados</w:t>
      </w:r>
      <w:r>
        <w:rPr>
          <w:sz w:val="24"/>
          <w:szCs w:val="24"/>
        </w:rPr>
        <w:t xml:space="preserve"> en el escrito introductorio </w:t>
      </w:r>
      <w:r w:rsidR="00665098">
        <w:rPr>
          <w:sz w:val="24"/>
          <w:szCs w:val="24"/>
        </w:rPr>
        <w:t>que dio origen a la presente acción.</w:t>
      </w:r>
      <w:r>
        <w:rPr>
          <w:sz w:val="24"/>
          <w:szCs w:val="24"/>
        </w:rPr>
        <w:t xml:space="preserve"> De forma especial, esa institución deberá explicar el porqué de la afirmación hecha por el ADRES, en el mensaje de correo electrónico relacionado arriba, según la cual la actora </w:t>
      </w:r>
      <w:r w:rsidRPr="00CC016D">
        <w:rPr>
          <w:sz w:val="24"/>
          <w:szCs w:val="24"/>
        </w:rPr>
        <w:t>“no fue reportado(a) por ninguna IPS en el aplicativo para el reconocimiento al talento humano en salud”</w:t>
      </w:r>
      <w:r>
        <w:rPr>
          <w:sz w:val="24"/>
          <w:szCs w:val="24"/>
        </w:rPr>
        <w:t>.</w:t>
      </w:r>
    </w:p>
    <w:p w14:paraId="4AC6F581" w14:textId="77777777" w:rsidR="00131153" w:rsidRDefault="00131153" w:rsidP="00857BD3">
      <w:pPr>
        <w:spacing w:line="276" w:lineRule="auto"/>
        <w:rPr>
          <w:sz w:val="24"/>
          <w:szCs w:val="24"/>
        </w:rPr>
      </w:pPr>
    </w:p>
    <w:p w14:paraId="63AA1059" w14:textId="2F578ADE" w:rsidR="00286F87" w:rsidRPr="00857BD3" w:rsidRDefault="00FD2252" w:rsidP="00857BD3">
      <w:pPr>
        <w:spacing w:line="276" w:lineRule="auto"/>
        <w:rPr>
          <w:sz w:val="24"/>
          <w:szCs w:val="24"/>
        </w:rPr>
      </w:pPr>
      <w:r>
        <w:rPr>
          <w:sz w:val="24"/>
          <w:szCs w:val="24"/>
        </w:rPr>
        <w:t>Por último,</w:t>
      </w:r>
      <w:r w:rsidR="00286F87">
        <w:rPr>
          <w:sz w:val="24"/>
          <w:szCs w:val="24"/>
        </w:rPr>
        <w:t xml:space="preserve"> </w:t>
      </w:r>
      <w:r w:rsidR="00CC016D">
        <w:rPr>
          <w:sz w:val="24"/>
          <w:szCs w:val="24"/>
        </w:rPr>
        <w:t xml:space="preserve">se tendrán como pruebas los documentos allegados por la accionante junto a su libelo de amparo y </w:t>
      </w:r>
      <w:r w:rsidR="00286F87">
        <w:rPr>
          <w:sz w:val="24"/>
          <w:szCs w:val="24"/>
        </w:rPr>
        <w:t>s</w:t>
      </w:r>
      <w:r w:rsidR="00286F87" w:rsidRPr="00857BD3">
        <w:rPr>
          <w:sz w:val="24"/>
          <w:szCs w:val="24"/>
        </w:rPr>
        <w:t>e suspenderán los términos del proceso mientras se cumplen las órdenes a dar en la parte resolutiva de este auto</w:t>
      </w:r>
      <w:r w:rsidR="00286F87">
        <w:rPr>
          <w:sz w:val="24"/>
          <w:szCs w:val="24"/>
        </w:rPr>
        <w:t>.</w:t>
      </w:r>
    </w:p>
    <w:p w14:paraId="32DB5A99" w14:textId="77777777" w:rsidR="00196199" w:rsidRPr="00857BD3" w:rsidRDefault="00196199" w:rsidP="00857BD3">
      <w:pPr>
        <w:spacing w:line="276" w:lineRule="auto"/>
        <w:rPr>
          <w:sz w:val="24"/>
          <w:szCs w:val="24"/>
        </w:rPr>
      </w:pPr>
    </w:p>
    <w:p w14:paraId="47920143" w14:textId="53785111" w:rsidR="00235DF0" w:rsidRDefault="00196199" w:rsidP="00857BD3">
      <w:pPr>
        <w:pStyle w:val="Textoindependiente21"/>
        <w:spacing w:after="0" w:line="276" w:lineRule="auto"/>
        <w:ind w:left="0"/>
        <w:jc w:val="both"/>
        <w:rPr>
          <w:rFonts w:cs="Arial"/>
          <w:sz w:val="24"/>
          <w:szCs w:val="24"/>
        </w:rPr>
      </w:pPr>
      <w:r w:rsidRPr="00857BD3">
        <w:rPr>
          <w:rFonts w:cs="Arial"/>
          <w:sz w:val="24"/>
          <w:szCs w:val="24"/>
        </w:rPr>
        <w:t xml:space="preserve">El Despacho, al encontrar reunidos los requisitos previstos en el artículo 14 del Decreto 2591 de 1991 y por ser competente para conocer del trámite de la presente acción, de conformidad con lo establecido en el artículo 86 de la Constitución Política, en el Decreto 2591 de 1991, en el Decreto 1069 de 2015, modificado por el Decreto </w:t>
      </w:r>
      <w:r w:rsidR="009A0DD2">
        <w:rPr>
          <w:rFonts w:cs="Arial"/>
          <w:sz w:val="24"/>
          <w:szCs w:val="24"/>
        </w:rPr>
        <w:t>333</w:t>
      </w:r>
      <w:r w:rsidRPr="00857BD3">
        <w:rPr>
          <w:rFonts w:cs="Arial"/>
          <w:sz w:val="24"/>
          <w:szCs w:val="24"/>
        </w:rPr>
        <w:t xml:space="preserve"> de </w:t>
      </w:r>
      <w:r w:rsidR="009A0DD2">
        <w:rPr>
          <w:rFonts w:cs="Arial"/>
          <w:sz w:val="24"/>
          <w:szCs w:val="24"/>
        </w:rPr>
        <w:t>2021</w:t>
      </w:r>
      <w:r w:rsidRPr="00857BD3">
        <w:rPr>
          <w:rFonts w:cs="Arial"/>
          <w:sz w:val="24"/>
          <w:szCs w:val="24"/>
        </w:rPr>
        <w:t xml:space="preserve">, y en el Acuerdo </w:t>
      </w:r>
      <w:proofErr w:type="spellStart"/>
      <w:r w:rsidRPr="00857BD3">
        <w:rPr>
          <w:rFonts w:cs="Arial"/>
          <w:sz w:val="24"/>
          <w:szCs w:val="24"/>
        </w:rPr>
        <w:t>n.°</w:t>
      </w:r>
      <w:proofErr w:type="spellEnd"/>
      <w:r w:rsidRPr="00857BD3">
        <w:rPr>
          <w:rFonts w:cs="Arial"/>
          <w:sz w:val="24"/>
          <w:szCs w:val="24"/>
        </w:rPr>
        <w:t xml:space="preserve"> 080 del 12 de marzo de 2019, expedido por la Sala Plena del Consejo de Estado,</w:t>
      </w:r>
    </w:p>
    <w:p w14:paraId="1235038D" w14:textId="77777777" w:rsidR="00235DF0" w:rsidRPr="00857BD3" w:rsidRDefault="00235DF0" w:rsidP="00857BD3">
      <w:pPr>
        <w:pStyle w:val="Textoindependiente21"/>
        <w:spacing w:after="0" w:line="276" w:lineRule="auto"/>
        <w:ind w:left="0"/>
        <w:jc w:val="both"/>
        <w:rPr>
          <w:rFonts w:cs="Arial"/>
          <w:sz w:val="24"/>
          <w:szCs w:val="24"/>
        </w:rPr>
      </w:pPr>
    </w:p>
    <w:p w14:paraId="1F4F10E0" w14:textId="25702CC0" w:rsidR="00D15183" w:rsidRPr="00857BD3" w:rsidRDefault="00D15183" w:rsidP="00857BD3">
      <w:pPr>
        <w:pStyle w:val="Textoindependiente21"/>
        <w:spacing w:after="0" w:line="276" w:lineRule="auto"/>
        <w:ind w:left="0"/>
        <w:jc w:val="center"/>
        <w:rPr>
          <w:rFonts w:cs="Arial"/>
          <w:b/>
          <w:sz w:val="24"/>
          <w:szCs w:val="24"/>
        </w:rPr>
      </w:pPr>
      <w:r w:rsidRPr="00857BD3">
        <w:rPr>
          <w:rFonts w:cs="Arial"/>
          <w:b/>
          <w:sz w:val="24"/>
          <w:szCs w:val="24"/>
        </w:rPr>
        <w:t>RESUELVE</w:t>
      </w:r>
    </w:p>
    <w:p w14:paraId="37472855" w14:textId="77777777" w:rsidR="00D15183" w:rsidRPr="00857BD3" w:rsidRDefault="00D15183" w:rsidP="00857BD3">
      <w:pPr>
        <w:pStyle w:val="Textoindependiente21"/>
        <w:spacing w:after="0" w:line="276" w:lineRule="auto"/>
        <w:ind w:left="0"/>
        <w:jc w:val="both"/>
        <w:rPr>
          <w:rFonts w:cs="Arial"/>
          <w:sz w:val="24"/>
          <w:szCs w:val="24"/>
          <w:highlight w:val="yellow"/>
        </w:rPr>
      </w:pPr>
    </w:p>
    <w:p w14:paraId="369C545D" w14:textId="4BE291BE" w:rsidR="00EA2AD9" w:rsidRPr="00857BD3" w:rsidRDefault="00D15183" w:rsidP="00857BD3">
      <w:pPr>
        <w:pStyle w:val="Prrafodelista"/>
        <w:numPr>
          <w:ilvl w:val="0"/>
          <w:numId w:val="13"/>
        </w:numPr>
        <w:spacing w:line="276" w:lineRule="auto"/>
        <w:ind w:left="0" w:firstLine="0"/>
        <w:rPr>
          <w:sz w:val="24"/>
          <w:szCs w:val="24"/>
        </w:rPr>
      </w:pPr>
      <w:r w:rsidRPr="00857BD3">
        <w:rPr>
          <w:b/>
          <w:sz w:val="24"/>
          <w:szCs w:val="24"/>
        </w:rPr>
        <w:t>ADMITIR</w:t>
      </w:r>
      <w:r w:rsidRPr="00857BD3">
        <w:rPr>
          <w:sz w:val="24"/>
          <w:szCs w:val="24"/>
        </w:rPr>
        <w:t xml:space="preserve"> la </w:t>
      </w:r>
      <w:r w:rsidR="00235DF0">
        <w:rPr>
          <w:sz w:val="24"/>
          <w:szCs w:val="24"/>
        </w:rPr>
        <w:t>solicitud</w:t>
      </w:r>
      <w:r w:rsidRPr="00857BD3">
        <w:rPr>
          <w:sz w:val="24"/>
          <w:szCs w:val="24"/>
        </w:rPr>
        <w:t xml:space="preserve"> instaurada, en ejercicio de la acción de tutela, por</w:t>
      </w:r>
      <w:r w:rsidR="0026436E" w:rsidRPr="00857BD3">
        <w:rPr>
          <w:sz w:val="24"/>
          <w:szCs w:val="24"/>
        </w:rPr>
        <w:t xml:space="preserve"> </w:t>
      </w:r>
      <w:r w:rsidR="00384DE1" w:rsidRPr="00384DE1">
        <w:rPr>
          <w:sz w:val="24"/>
          <w:szCs w:val="24"/>
        </w:rPr>
        <w:t>Laura Estefanía Castellanos Herrera</w:t>
      </w:r>
      <w:r w:rsidR="00115865" w:rsidRPr="00115865">
        <w:rPr>
          <w:sz w:val="24"/>
          <w:szCs w:val="24"/>
        </w:rPr>
        <w:t xml:space="preserve"> </w:t>
      </w:r>
      <w:r w:rsidRPr="00857BD3">
        <w:rPr>
          <w:sz w:val="24"/>
          <w:szCs w:val="24"/>
        </w:rPr>
        <w:t xml:space="preserve">contra </w:t>
      </w:r>
      <w:r w:rsidR="00384DE1" w:rsidRPr="00384DE1">
        <w:rPr>
          <w:sz w:val="24"/>
          <w:szCs w:val="24"/>
        </w:rPr>
        <w:t xml:space="preserve">la Nación – Departamento Administrativo de la Presidencia de la República (DAPRE); la Nación – Ministerio de Salud y Protección Social; la Nación – Ministerio del Trabajo; la Administradora de los Recursos del Sistema General de Seguridad Social en Salud (ADRES); y la I.P.S. </w:t>
      </w:r>
      <w:r w:rsidR="00384DE1">
        <w:rPr>
          <w:sz w:val="24"/>
          <w:szCs w:val="24"/>
        </w:rPr>
        <w:t xml:space="preserve">Sociedad </w:t>
      </w:r>
      <w:r w:rsidR="00384DE1" w:rsidRPr="00384DE1">
        <w:rPr>
          <w:sz w:val="24"/>
          <w:szCs w:val="24"/>
        </w:rPr>
        <w:t xml:space="preserve">Clínica El Laguito </w:t>
      </w:r>
      <w:r w:rsidR="00384DE1">
        <w:rPr>
          <w:sz w:val="24"/>
          <w:szCs w:val="24"/>
        </w:rPr>
        <w:t xml:space="preserve">S.A. </w:t>
      </w:r>
      <w:r w:rsidR="00384DE1" w:rsidRPr="00384DE1">
        <w:rPr>
          <w:sz w:val="24"/>
          <w:szCs w:val="24"/>
        </w:rPr>
        <w:t>(Sogamoso, Boyacá)</w:t>
      </w:r>
      <w:r w:rsidRPr="00857BD3">
        <w:rPr>
          <w:sz w:val="24"/>
          <w:szCs w:val="24"/>
        </w:rPr>
        <w:t>.</w:t>
      </w:r>
    </w:p>
    <w:p w14:paraId="247FD9B7" w14:textId="77777777" w:rsidR="00A0517A" w:rsidRPr="00857BD3" w:rsidRDefault="00A0517A" w:rsidP="00A0517A">
      <w:pPr>
        <w:pStyle w:val="Prrafodelista"/>
        <w:spacing w:line="276" w:lineRule="auto"/>
        <w:ind w:left="0"/>
        <w:rPr>
          <w:sz w:val="24"/>
          <w:szCs w:val="24"/>
        </w:rPr>
      </w:pPr>
    </w:p>
    <w:p w14:paraId="13CBF1F6" w14:textId="22FE59EB" w:rsidR="00EA2AD9" w:rsidRDefault="00D15183" w:rsidP="00857BD3">
      <w:pPr>
        <w:pStyle w:val="Prrafodelista"/>
        <w:numPr>
          <w:ilvl w:val="0"/>
          <w:numId w:val="13"/>
        </w:numPr>
        <w:spacing w:line="276" w:lineRule="auto"/>
        <w:ind w:left="0" w:firstLine="0"/>
        <w:rPr>
          <w:sz w:val="24"/>
          <w:szCs w:val="24"/>
        </w:rPr>
      </w:pPr>
      <w:r w:rsidRPr="00857BD3">
        <w:rPr>
          <w:b/>
          <w:sz w:val="24"/>
          <w:szCs w:val="24"/>
        </w:rPr>
        <w:t>ORDENAR</w:t>
      </w:r>
      <w:r w:rsidRPr="00857BD3">
        <w:rPr>
          <w:sz w:val="24"/>
          <w:szCs w:val="24"/>
        </w:rPr>
        <w:t xml:space="preserve"> que, por conducto de la Secretaría General de esta Corporación, se notifique el presente proveído a las partes de la forma más expedita posible. Además, esta providencia deberá ser publicada en las páginas web del Consejo de Estado y la Rama Judicial.</w:t>
      </w:r>
    </w:p>
    <w:p w14:paraId="12CC562E" w14:textId="77777777" w:rsidR="00F33710" w:rsidRPr="00F33710" w:rsidRDefault="00F33710" w:rsidP="00F33710">
      <w:pPr>
        <w:spacing w:line="276" w:lineRule="auto"/>
        <w:rPr>
          <w:sz w:val="24"/>
          <w:szCs w:val="24"/>
        </w:rPr>
      </w:pPr>
    </w:p>
    <w:p w14:paraId="3262F746" w14:textId="475144DF" w:rsidR="00EA2AD9" w:rsidRPr="00857BD3" w:rsidRDefault="00D15183" w:rsidP="00857BD3">
      <w:pPr>
        <w:pStyle w:val="Prrafodelista"/>
        <w:spacing w:line="276" w:lineRule="auto"/>
        <w:ind w:left="0"/>
        <w:rPr>
          <w:sz w:val="24"/>
          <w:szCs w:val="24"/>
        </w:rPr>
      </w:pPr>
      <w:r w:rsidRPr="00857BD3">
        <w:rPr>
          <w:sz w:val="24"/>
          <w:szCs w:val="24"/>
        </w:rPr>
        <w:t xml:space="preserve">La Secretaría General </w:t>
      </w:r>
      <w:r w:rsidRPr="00857BD3">
        <w:rPr>
          <w:b/>
          <w:sz w:val="24"/>
          <w:szCs w:val="24"/>
        </w:rPr>
        <w:t>solamente devolverá</w:t>
      </w:r>
      <w:r w:rsidRPr="00857BD3">
        <w:rPr>
          <w:sz w:val="24"/>
          <w:szCs w:val="24"/>
        </w:rPr>
        <w:t xml:space="preserve"> el expediente al Despacho, una vez se haya efectivamente notificado a los sujetos procesales.</w:t>
      </w:r>
    </w:p>
    <w:p w14:paraId="19B51438" w14:textId="77777777" w:rsidR="00EA2AD9" w:rsidRPr="000147F6" w:rsidRDefault="00EA2AD9" w:rsidP="000147F6">
      <w:pPr>
        <w:spacing w:line="276" w:lineRule="auto"/>
        <w:rPr>
          <w:b/>
          <w:color w:val="000000"/>
          <w:sz w:val="24"/>
          <w:szCs w:val="24"/>
        </w:rPr>
      </w:pPr>
    </w:p>
    <w:p w14:paraId="30D849F4" w14:textId="08C1EBCA" w:rsidR="00EA2AD9" w:rsidRDefault="00D15183" w:rsidP="00857BD3">
      <w:pPr>
        <w:pStyle w:val="Prrafodelista"/>
        <w:numPr>
          <w:ilvl w:val="0"/>
          <w:numId w:val="13"/>
        </w:numPr>
        <w:spacing w:line="276" w:lineRule="auto"/>
        <w:ind w:left="0" w:firstLine="0"/>
        <w:rPr>
          <w:sz w:val="24"/>
          <w:szCs w:val="24"/>
        </w:rPr>
      </w:pPr>
      <w:r w:rsidRPr="00857BD3">
        <w:rPr>
          <w:b/>
          <w:color w:val="000000"/>
          <w:sz w:val="24"/>
          <w:szCs w:val="24"/>
        </w:rPr>
        <w:t xml:space="preserve">COMUNICAR </w:t>
      </w:r>
      <w:r w:rsidRPr="00857BD3">
        <w:rPr>
          <w:bCs/>
          <w:color w:val="000000"/>
          <w:sz w:val="24"/>
          <w:szCs w:val="24"/>
        </w:rPr>
        <w:t>a la</w:t>
      </w:r>
      <w:r w:rsidR="00C90703">
        <w:rPr>
          <w:bCs/>
          <w:color w:val="000000"/>
          <w:sz w:val="24"/>
          <w:szCs w:val="24"/>
        </w:rPr>
        <w:t>s</w:t>
      </w:r>
      <w:r w:rsidRPr="00857BD3">
        <w:rPr>
          <w:bCs/>
          <w:color w:val="000000"/>
          <w:sz w:val="24"/>
          <w:szCs w:val="24"/>
        </w:rPr>
        <w:t xml:space="preserve"> </w:t>
      </w:r>
      <w:r w:rsidR="00FA6954">
        <w:rPr>
          <w:bCs/>
          <w:color w:val="000000"/>
          <w:sz w:val="24"/>
          <w:szCs w:val="24"/>
        </w:rPr>
        <w:t>accionada</w:t>
      </w:r>
      <w:r w:rsidR="00C90703">
        <w:rPr>
          <w:bCs/>
          <w:color w:val="000000"/>
          <w:sz w:val="24"/>
          <w:szCs w:val="24"/>
        </w:rPr>
        <w:t>s</w:t>
      </w:r>
      <w:r w:rsidRPr="00857BD3">
        <w:rPr>
          <w:bCs/>
          <w:color w:val="000000"/>
          <w:sz w:val="24"/>
          <w:szCs w:val="24"/>
        </w:rPr>
        <w:t xml:space="preserve"> que</w:t>
      </w:r>
      <w:r w:rsidR="00FA6954">
        <w:rPr>
          <w:bCs/>
          <w:color w:val="000000"/>
          <w:sz w:val="24"/>
          <w:szCs w:val="24"/>
        </w:rPr>
        <w:t xml:space="preserve"> </w:t>
      </w:r>
      <w:r w:rsidR="00C90703" w:rsidRPr="00C90703">
        <w:rPr>
          <w:bCs/>
          <w:i/>
          <w:iCs/>
          <w:color w:val="000000"/>
          <w:sz w:val="24"/>
          <w:szCs w:val="24"/>
        </w:rPr>
        <w:t>deberán</w:t>
      </w:r>
      <w:r w:rsidRPr="00857BD3">
        <w:rPr>
          <w:bCs/>
          <w:color w:val="000000"/>
          <w:sz w:val="24"/>
          <w:szCs w:val="24"/>
        </w:rPr>
        <w:t xml:space="preserve"> presentar informe sobre los hechos en los que se sustenta la presente acción en el término de </w:t>
      </w:r>
      <w:r w:rsidR="001C074E">
        <w:rPr>
          <w:bCs/>
          <w:color w:val="000000"/>
          <w:sz w:val="24"/>
          <w:szCs w:val="24"/>
        </w:rPr>
        <w:t>tres</w:t>
      </w:r>
      <w:r w:rsidRPr="00857BD3">
        <w:rPr>
          <w:bCs/>
          <w:color w:val="000000"/>
          <w:sz w:val="24"/>
          <w:szCs w:val="24"/>
        </w:rPr>
        <w:t xml:space="preserve"> (</w:t>
      </w:r>
      <w:r w:rsidR="001C074E">
        <w:rPr>
          <w:bCs/>
          <w:color w:val="000000"/>
          <w:sz w:val="24"/>
          <w:szCs w:val="24"/>
        </w:rPr>
        <w:t>3</w:t>
      </w:r>
      <w:r w:rsidRPr="00857BD3">
        <w:rPr>
          <w:bCs/>
          <w:color w:val="000000"/>
          <w:sz w:val="24"/>
          <w:szCs w:val="24"/>
        </w:rPr>
        <w:t xml:space="preserve">) días, contados a partir del recibo de la notificación. </w:t>
      </w:r>
      <w:r w:rsidR="00C90703">
        <w:rPr>
          <w:bCs/>
          <w:color w:val="000000"/>
          <w:sz w:val="24"/>
          <w:szCs w:val="24"/>
        </w:rPr>
        <w:t>Cada uno de éstos</w:t>
      </w:r>
      <w:r w:rsidRPr="00857BD3">
        <w:rPr>
          <w:bCs/>
          <w:color w:val="000000"/>
          <w:sz w:val="24"/>
          <w:szCs w:val="24"/>
        </w:rPr>
        <w:t xml:space="preserve"> se considerará rendido bajo jurament</w:t>
      </w:r>
      <w:r w:rsidR="00C25EFB" w:rsidRPr="00857BD3">
        <w:rPr>
          <w:bCs/>
          <w:color w:val="000000"/>
          <w:sz w:val="24"/>
          <w:szCs w:val="24"/>
        </w:rPr>
        <w:t>o</w:t>
      </w:r>
      <w:r w:rsidRPr="00857BD3">
        <w:rPr>
          <w:color w:val="000000"/>
          <w:sz w:val="24"/>
          <w:szCs w:val="24"/>
        </w:rPr>
        <w:t xml:space="preserve"> (</w:t>
      </w:r>
      <w:r w:rsidRPr="00857BD3">
        <w:rPr>
          <w:sz w:val="24"/>
          <w:szCs w:val="24"/>
        </w:rPr>
        <w:t>artículos 19 y 20 del Decreto 2591 de 1991)</w:t>
      </w:r>
      <w:r w:rsidR="00C90703">
        <w:rPr>
          <w:sz w:val="24"/>
          <w:szCs w:val="24"/>
        </w:rPr>
        <w:t xml:space="preserve"> y </w:t>
      </w:r>
      <w:r w:rsidR="00C90703" w:rsidRPr="00EF4BED">
        <w:rPr>
          <w:i/>
          <w:iCs/>
          <w:sz w:val="24"/>
          <w:szCs w:val="24"/>
        </w:rPr>
        <w:t>deberá responder a las indicaciones ordenadas en la parte motiva del presente proveído</w:t>
      </w:r>
      <w:r w:rsidR="00C90703">
        <w:rPr>
          <w:sz w:val="24"/>
          <w:szCs w:val="24"/>
        </w:rPr>
        <w:t>.</w:t>
      </w:r>
    </w:p>
    <w:p w14:paraId="522D72AB" w14:textId="77777777" w:rsidR="000147F6" w:rsidRPr="00857BD3" w:rsidRDefault="000147F6" w:rsidP="000147F6">
      <w:pPr>
        <w:pStyle w:val="Prrafodelista"/>
        <w:spacing w:line="276" w:lineRule="auto"/>
        <w:ind w:left="0"/>
        <w:rPr>
          <w:sz w:val="24"/>
          <w:szCs w:val="24"/>
        </w:rPr>
      </w:pPr>
    </w:p>
    <w:p w14:paraId="524759E4" w14:textId="0F3B02E9" w:rsidR="00EA2AD9" w:rsidRPr="00B025D3" w:rsidRDefault="00D15183" w:rsidP="00857BD3">
      <w:pPr>
        <w:pStyle w:val="Prrafodelista"/>
        <w:numPr>
          <w:ilvl w:val="0"/>
          <w:numId w:val="13"/>
        </w:numPr>
        <w:spacing w:line="276" w:lineRule="auto"/>
        <w:ind w:left="0" w:firstLine="0"/>
        <w:rPr>
          <w:sz w:val="24"/>
          <w:szCs w:val="24"/>
        </w:rPr>
      </w:pPr>
      <w:r w:rsidRPr="00857BD3">
        <w:rPr>
          <w:b/>
          <w:color w:val="000000"/>
          <w:sz w:val="24"/>
          <w:szCs w:val="24"/>
        </w:rPr>
        <w:t xml:space="preserve">TENER </w:t>
      </w:r>
      <w:r w:rsidRPr="00857BD3">
        <w:rPr>
          <w:color w:val="000000"/>
          <w:sz w:val="24"/>
          <w:szCs w:val="24"/>
        </w:rPr>
        <w:t xml:space="preserve">como pruebas los </w:t>
      </w:r>
      <w:r w:rsidR="00C90703">
        <w:rPr>
          <w:color w:val="000000"/>
          <w:sz w:val="24"/>
          <w:szCs w:val="24"/>
        </w:rPr>
        <w:t>documentos</w:t>
      </w:r>
      <w:r w:rsidRPr="00857BD3">
        <w:rPr>
          <w:color w:val="000000"/>
          <w:sz w:val="24"/>
          <w:szCs w:val="24"/>
        </w:rPr>
        <w:t xml:space="preserve"> aportados con el escrito de tutela.</w:t>
      </w:r>
    </w:p>
    <w:p w14:paraId="38C96758" w14:textId="77777777" w:rsidR="00B025D3" w:rsidRPr="0046107A" w:rsidRDefault="00B025D3" w:rsidP="0046107A">
      <w:pPr>
        <w:rPr>
          <w:sz w:val="24"/>
          <w:szCs w:val="24"/>
        </w:rPr>
      </w:pPr>
    </w:p>
    <w:p w14:paraId="3E16BD96" w14:textId="4274B2C8" w:rsidR="000E3941" w:rsidRPr="009660E7" w:rsidRDefault="000E3941" w:rsidP="00857BD3">
      <w:pPr>
        <w:pStyle w:val="Prrafodelista"/>
        <w:numPr>
          <w:ilvl w:val="0"/>
          <w:numId w:val="13"/>
        </w:numPr>
        <w:spacing w:line="276" w:lineRule="auto"/>
        <w:ind w:left="0" w:firstLine="0"/>
        <w:rPr>
          <w:sz w:val="24"/>
          <w:szCs w:val="24"/>
        </w:rPr>
      </w:pPr>
      <w:r w:rsidRPr="00857BD3">
        <w:rPr>
          <w:b/>
          <w:sz w:val="24"/>
          <w:szCs w:val="24"/>
        </w:rPr>
        <w:t>SUSPENDER</w:t>
      </w:r>
      <w:r w:rsidRPr="00857BD3">
        <w:rPr>
          <w:sz w:val="24"/>
          <w:szCs w:val="24"/>
        </w:rPr>
        <w:t xml:space="preserve"> </w:t>
      </w:r>
      <w:r w:rsidRPr="00857BD3">
        <w:rPr>
          <w:sz w:val="24"/>
          <w:szCs w:val="24"/>
          <w:lang w:val="es-ES"/>
        </w:rPr>
        <w:t>los términos de la presente acción constitucional hasta tanto se dé cumplimiento a las órdenes impartidas en esta providencia y el expediente regrese al Despacho desde la Secretaría General.</w:t>
      </w:r>
    </w:p>
    <w:p w14:paraId="2A6C8FB0" w14:textId="77777777" w:rsidR="000E3941" w:rsidRPr="009660E7" w:rsidRDefault="000E3941" w:rsidP="00857BD3">
      <w:pPr>
        <w:pStyle w:val="Textoindependiente21"/>
        <w:spacing w:after="0" w:line="276" w:lineRule="auto"/>
        <w:ind w:left="0"/>
        <w:jc w:val="both"/>
        <w:rPr>
          <w:rFonts w:cs="Arial"/>
          <w:sz w:val="24"/>
          <w:szCs w:val="24"/>
          <w:lang w:val="es-CO"/>
        </w:rPr>
      </w:pPr>
    </w:p>
    <w:p w14:paraId="4DD10BC6" w14:textId="1ACE478F" w:rsidR="00211F0C" w:rsidRPr="00857BD3" w:rsidRDefault="00041C53" w:rsidP="00857BD3">
      <w:pPr>
        <w:pStyle w:val="Textoindependiente21"/>
        <w:spacing w:after="0" w:line="276" w:lineRule="auto"/>
        <w:ind w:left="0"/>
        <w:jc w:val="center"/>
        <w:rPr>
          <w:rFonts w:cs="Arial"/>
          <w:sz w:val="24"/>
          <w:szCs w:val="24"/>
        </w:rPr>
      </w:pPr>
      <w:r w:rsidRPr="00857BD3">
        <w:rPr>
          <w:rFonts w:cs="Arial"/>
          <w:b/>
          <w:sz w:val="24"/>
          <w:szCs w:val="24"/>
        </w:rPr>
        <w:t>NOTIFÍQUESE Y CÚMPLASE</w:t>
      </w:r>
    </w:p>
    <w:p w14:paraId="6BB275B6" w14:textId="77777777" w:rsidR="00041C53" w:rsidRPr="00857BD3" w:rsidRDefault="00041C53" w:rsidP="00857BD3">
      <w:pPr>
        <w:pStyle w:val="Textoindependiente21"/>
        <w:spacing w:after="0" w:line="276" w:lineRule="auto"/>
        <w:ind w:left="0"/>
        <w:jc w:val="center"/>
        <w:rPr>
          <w:rFonts w:cs="Arial"/>
          <w:b/>
          <w:sz w:val="24"/>
          <w:szCs w:val="24"/>
        </w:rPr>
      </w:pPr>
    </w:p>
    <w:p w14:paraId="0BD45B07" w14:textId="4A562C5D" w:rsidR="00411A7A" w:rsidRPr="00857BD3" w:rsidRDefault="00411A7A" w:rsidP="00857BD3">
      <w:pPr>
        <w:pStyle w:val="Textoindependiente21"/>
        <w:spacing w:after="0" w:line="276" w:lineRule="auto"/>
        <w:ind w:left="0"/>
        <w:jc w:val="center"/>
        <w:rPr>
          <w:rFonts w:cs="Arial"/>
          <w:b/>
          <w:sz w:val="24"/>
          <w:szCs w:val="24"/>
        </w:rPr>
      </w:pPr>
    </w:p>
    <w:p w14:paraId="66F0C6BF" w14:textId="17DE6908" w:rsidR="00EE0F80" w:rsidRPr="00857BD3" w:rsidRDefault="00EE0F80" w:rsidP="00857BD3">
      <w:pPr>
        <w:pStyle w:val="Textoindependiente21"/>
        <w:spacing w:after="0" w:line="276" w:lineRule="auto"/>
        <w:ind w:left="0"/>
        <w:jc w:val="center"/>
        <w:rPr>
          <w:rFonts w:cs="Arial"/>
          <w:b/>
          <w:sz w:val="24"/>
          <w:szCs w:val="24"/>
        </w:rPr>
      </w:pPr>
    </w:p>
    <w:p w14:paraId="4A700C35" w14:textId="77777777" w:rsidR="001E2FBA" w:rsidRPr="00857BD3" w:rsidRDefault="001E2FBA" w:rsidP="00857BD3">
      <w:pPr>
        <w:pStyle w:val="Textoindependiente21"/>
        <w:spacing w:after="0" w:line="276" w:lineRule="auto"/>
        <w:ind w:left="0"/>
        <w:jc w:val="center"/>
        <w:rPr>
          <w:rFonts w:cs="Arial"/>
          <w:b/>
          <w:sz w:val="24"/>
          <w:szCs w:val="24"/>
        </w:rPr>
      </w:pPr>
    </w:p>
    <w:p w14:paraId="6CB4D1A4" w14:textId="77777777" w:rsidR="00211F0C" w:rsidRPr="00857BD3" w:rsidRDefault="00211F0C" w:rsidP="00857BD3">
      <w:pPr>
        <w:pStyle w:val="Textoindependiente21"/>
        <w:spacing w:after="0" w:line="276" w:lineRule="auto"/>
        <w:ind w:left="0"/>
        <w:jc w:val="center"/>
        <w:rPr>
          <w:rFonts w:cs="Arial"/>
          <w:b/>
          <w:sz w:val="24"/>
          <w:szCs w:val="24"/>
        </w:rPr>
      </w:pPr>
      <w:r w:rsidRPr="00857BD3">
        <w:rPr>
          <w:rFonts w:cs="Arial"/>
          <w:b/>
          <w:sz w:val="24"/>
          <w:szCs w:val="24"/>
        </w:rPr>
        <w:t>JAIME ENRIQUE RODRÍGUEZ NAVAS</w:t>
      </w:r>
    </w:p>
    <w:p w14:paraId="6FDB5FF6" w14:textId="77777777" w:rsidR="004849BB" w:rsidRPr="00857BD3" w:rsidRDefault="00211F0C" w:rsidP="00857BD3">
      <w:pPr>
        <w:pStyle w:val="Textoindependiente21"/>
        <w:spacing w:after="0" w:line="276" w:lineRule="auto"/>
        <w:ind w:left="0"/>
        <w:jc w:val="center"/>
        <w:rPr>
          <w:rFonts w:cs="Arial"/>
          <w:sz w:val="24"/>
          <w:szCs w:val="24"/>
        </w:rPr>
      </w:pPr>
      <w:r w:rsidRPr="00857BD3">
        <w:rPr>
          <w:rFonts w:cs="Arial"/>
          <w:b/>
          <w:sz w:val="24"/>
          <w:szCs w:val="24"/>
        </w:rPr>
        <w:t>Magistrado</w:t>
      </w:r>
    </w:p>
    <w:sectPr w:rsidR="004849BB" w:rsidRPr="00857BD3" w:rsidSect="006D1B50">
      <w:headerReference w:type="default" r:id="rId11"/>
      <w:footerReference w:type="default" r:id="rId12"/>
      <w:headerReference w:type="first" r:id="rId13"/>
      <w:footerReference w:type="first" r:id="rId14"/>
      <w:pgSz w:w="12242" w:h="18722" w:code="119"/>
      <w:pgMar w:top="2552" w:right="1418" w:bottom="1985" w:left="1701" w:header="709" w:footer="970" w:gutter="0"/>
      <w:pgNumType w:start="3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0A892" w14:textId="77777777" w:rsidR="00EE1D49" w:rsidRDefault="00EE1D49" w:rsidP="00117091">
      <w:r>
        <w:separator/>
      </w:r>
    </w:p>
  </w:endnote>
  <w:endnote w:type="continuationSeparator" w:id="0">
    <w:p w14:paraId="6B978F6B" w14:textId="77777777" w:rsidR="00EE1D49" w:rsidRDefault="00EE1D49"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8C48A" w14:textId="77777777" w:rsidR="001E2FBA" w:rsidRDefault="001E2FBA" w:rsidP="001E2FBA">
    <w:pPr>
      <w:pStyle w:val="Encabezado"/>
      <w:jc w:val="center"/>
      <w:rPr>
        <w:color w:val="767171"/>
        <w:sz w:val="20"/>
        <w:szCs w:val="20"/>
      </w:rPr>
    </w:pPr>
    <w:r w:rsidRPr="00A21194">
      <w:rPr>
        <w:color w:val="767171"/>
        <w:sz w:val="20"/>
        <w:szCs w:val="20"/>
      </w:rPr>
      <w:t>Calle 12 No. 7-65 – Tel: (57-1) 350-6700 – Bogotá D.C. – Colombia</w:t>
    </w:r>
  </w:p>
  <w:p w14:paraId="044527C1" w14:textId="52F8C4F6" w:rsidR="005246BA" w:rsidRDefault="001E2FBA" w:rsidP="001E2FBA">
    <w:pPr>
      <w:pStyle w:val="Piedepgina"/>
      <w:jc w:val="center"/>
    </w:pPr>
    <w:r w:rsidRPr="00A21194">
      <w:rPr>
        <w:color w:val="767171"/>
        <w:sz w:val="20"/>
        <w:szCs w:val="20"/>
      </w:rPr>
      <w:t>www.consejodeestado.gov.co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6B0D8" w14:textId="77777777" w:rsidR="001E2FBA" w:rsidRPr="001E2FBA" w:rsidRDefault="001E2FBA" w:rsidP="001E2FBA">
    <w:pPr>
      <w:tabs>
        <w:tab w:val="center" w:pos="4252"/>
        <w:tab w:val="right" w:pos="8504"/>
      </w:tabs>
      <w:jc w:val="center"/>
      <w:rPr>
        <w:color w:val="767171"/>
        <w:sz w:val="20"/>
        <w:szCs w:val="20"/>
      </w:rPr>
    </w:pPr>
    <w:r w:rsidRPr="001E2FBA">
      <w:rPr>
        <w:color w:val="767171"/>
        <w:sz w:val="20"/>
        <w:szCs w:val="20"/>
      </w:rPr>
      <w:t>Calle 12 No. 7-65 – Tel: (57-1) 350-6700 – Bogotá D.C. – Colombia</w:t>
    </w:r>
  </w:p>
  <w:p w14:paraId="5CC0FDFD" w14:textId="368B0E02" w:rsidR="00F91B32" w:rsidRPr="005246BA" w:rsidRDefault="001E2FBA" w:rsidP="001E2FBA">
    <w:pPr>
      <w:pStyle w:val="Piedepgina"/>
      <w:tabs>
        <w:tab w:val="clear" w:pos="4252"/>
        <w:tab w:val="clear" w:pos="8504"/>
      </w:tabs>
      <w:jc w:val="center"/>
    </w:pPr>
    <w:r w:rsidRPr="001E2FBA">
      <w:rPr>
        <w:color w:val="767171"/>
        <w:sz w:val="20"/>
        <w:szCs w:val="20"/>
      </w:rPr>
      <w:t>www.consejodeestado.gov.co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46DBA" w14:textId="77777777" w:rsidR="00EE1D49" w:rsidRDefault="00EE1D49" w:rsidP="00117091">
      <w:r>
        <w:separator/>
      </w:r>
    </w:p>
  </w:footnote>
  <w:footnote w:type="continuationSeparator" w:id="0">
    <w:p w14:paraId="75A27AFD" w14:textId="77777777" w:rsidR="00EE1D49" w:rsidRDefault="00EE1D49" w:rsidP="00117091">
      <w:r>
        <w:continuationSeparator/>
      </w:r>
    </w:p>
  </w:footnote>
  <w:footnote w:id="1">
    <w:p w14:paraId="22F62EC8" w14:textId="44D4D55B" w:rsidR="003425A9" w:rsidRPr="006A0115" w:rsidRDefault="003425A9">
      <w:pPr>
        <w:pStyle w:val="Textonotapie"/>
        <w:rPr>
          <w:szCs w:val="16"/>
        </w:rPr>
      </w:pPr>
      <w:r w:rsidRPr="006A0115">
        <w:rPr>
          <w:rStyle w:val="Refdenotaalpie"/>
          <w:szCs w:val="16"/>
        </w:rPr>
        <w:footnoteRef/>
      </w:r>
      <w:r w:rsidRPr="006A0115">
        <w:rPr>
          <w:szCs w:val="16"/>
        </w:rPr>
        <w:t xml:space="preserve"> Ver, archivo con certificado </w:t>
      </w:r>
      <w:r w:rsidR="00B31832" w:rsidRPr="006A0115">
        <w:rPr>
          <w:szCs w:val="16"/>
        </w:rPr>
        <w:t>9DBA1B3DE82DF16B 9D96C4243378BF78 71B4A7975F738504 9F84D00899389777</w:t>
      </w:r>
      <w:r w:rsidRPr="006A0115">
        <w:rPr>
          <w:szCs w:val="16"/>
        </w:rPr>
        <w:t>.</w:t>
      </w:r>
    </w:p>
  </w:footnote>
  <w:footnote w:id="2">
    <w:p w14:paraId="52E81D36" w14:textId="6EFDE755" w:rsidR="006A0115" w:rsidRPr="006A0115" w:rsidRDefault="006A0115">
      <w:pPr>
        <w:pStyle w:val="Textonotapie"/>
        <w:rPr>
          <w:szCs w:val="16"/>
        </w:rPr>
      </w:pPr>
      <w:r w:rsidRPr="006A0115">
        <w:rPr>
          <w:rStyle w:val="Refdenotaalpie"/>
          <w:szCs w:val="16"/>
        </w:rPr>
        <w:footnoteRef/>
      </w:r>
      <w:r w:rsidRPr="006A0115">
        <w:rPr>
          <w:szCs w:val="16"/>
        </w:rPr>
        <w:t xml:space="preserve"> “Por el cual se adoptan medidas en el sector salud, para contener y mitigar la pandemia de COVID-19 y garantizar la prestación de los servicios de salud, en el marco del Estado de Emergencia Económica, Social y Ecológica”. El citado decreto, en su artículo 11, dispone lo siguiente: “</w:t>
      </w:r>
      <w:r w:rsidRPr="006A0115">
        <w:rPr>
          <w:szCs w:val="16"/>
          <w:u w:val="single"/>
        </w:rPr>
        <w:t>Artículo</w:t>
      </w:r>
      <w:r w:rsidRPr="006A0115">
        <w:rPr>
          <w:szCs w:val="16"/>
        </w:rPr>
        <w:t xml:space="preserve"> </w:t>
      </w:r>
      <w:r w:rsidRPr="006A0115">
        <w:rPr>
          <w:szCs w:val="16"/>
          <w:u w:val="single"/>
        </w:rPr>
        <w:t>11</w:t>
      </w:r>
      <w:r w:rsidRPr="006A0115">
        <w:rPr>
          <w:szCs w:val="16"/>
        </w:rPr>
        <w:t xml:space="preserve">. </w:t>
      </w:r>
      <w:r w:rsidRPr="006A0115">
        <w:rPr>
          <w:i/>
          <w:iCs/>
          <w:szCs w:val="16"/>
        </w:rPr>
        <w:t xml:space="preserve">Reconocimiento económico temporal para el talento humano de salud que presenten </w:t>
      </w:r>
      <w:r w:rsidRPr="006A0115">
        <w:rPr>
          <w:szCs w:val="16"/>
        </w:rPr>
        <w:t>[sic]</w:t>
      </w:r>
      <w:r w:rsidRPr="006A0115">
        <w:rPr>
          <w:i/>
          <w:iCs/>
          <w:szCs w:val="16"/>
        </w:rPr>
        <w:t xml:space="preserve"> servicios durante el Coronavirus COVID-19</w:t>
      </w:r>
      <w:r w:rsidRPr="006A0115">
        <w:rPr>
          <w:szCs w:val="16"/>
        </w:rPr>
        <w:t>. El talento humano en salud que preste sus servicios a pacientes con sospecha o diagnóstico de Coronavirus COVID- 19, incluidos quienes realicen vigilancia epidemiológica, y que por consiguiente, están expuestos a riesgo de contagio, tienen derecho, por una única vez, a un reconocimiento económico temporal, durante el término de la emergencia sanitaria declarada por el Ministerio de Salud y Protección Social. El Ministerio de Salud y Protección Social definirá el monto del reconocimiento como una proporción del Ingreso Base de Cotización -IBC­ promedio de cada perfil ocupacional. Este emolumento no constituye factor salarial y será reconocido independiente de la clase de vinculación”.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5304763"/>
      <w:docPartObj>
        <w:docPartGallery w:val="Page Numbers (Top of Page)"/>
        <w:docPartUnique/>
      </w:docPartObj>
    </w:sdtPr>
    <w:sdtEndPr>
      <w:rPr>
        <w:noProof/>
        <w:sz w:val="24"/>
        <w:szCs w:val="24"/>
      </w:rPr>
    </w:sdtEndPr>
    <w:sdtContent>
      <w:p w14:paraId="5BFF3C34" w14:textId="76FD38EB" w:rsidR="005246BA" w:rsidRPr="005246BA" w:rsidRDefault="001E2FBA" w:rsidP="001E2FBA">
        <w:pPr>
          <w:pStyle w:val="Encabezado"/>
          <w:tabs>
            <w:tab w:val="clear" w:pos="4252"/>
            <w:tab w:val="clear" w:pos="8504"/>
          </w:tabs>
          <w:jc w:val="right"/>
          <w:rPr>
            <w:sz w:val="24"/>
            <w:szCs w:val="24"/>
          </w:rPr>
        </w:pPr>
        <w:r w:rsidRPr="001E2FBA">
          <w:rPr>
            <w:noProof/>
            <w:sz w:val="28"/>
            <w:szCs w:val="28"/>
            <w:lang w:eastAsia="es-CO"/>
          </w:rPr>
          <w:drawing>
            <wp:anchor distT="0" distB="0" distL="114300" distR="114300" simplePos="0" relativeHeight="251664384" behindDoc="0" locked="0" layoutInCell="1" allowOverlap="1" wp14:anchorId="2E9B2822" wp14:editId="149502BF">
              <wp:simplePos x="0" y="0"/>
              <wp:positionH relativeFrom="column">
                <wp:posOffset>-474980</wp:posOffset>
              </wp:positionH>
              <wp:positionV relativeFrom="paragraph">
                <wp:posOffset>3175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51A5D6EA" w14:textId="3E028B23" w:rsidR="001E2FBA" w:rsidRPr="001E2FBA" w:rsidRDefault="001E2FBA" w:rsidP="001E2FBA">
    <w:pPr>
      <w:jc w:val="right"/>
      <w:rPr>
        <w:sz w:val="24"/>
        <w:szCs w:val="24"/>
      </w:rPr>
    </w:pPr>
  </w:p>
  <w:p w14:paraId="6232A5FF" w14:textId="77777777" w:rsidR="001E2FBA" w:rsidRPr="001E2FBA" w:rsidRDefault="001E2FBA" w:rsidP="001E2FBA">
    <w:r w:rsidRPr="001E2FBA">
      <w:rPr>
        <w:noProof/>
        <w:sz w:val="20"/>
        <w:szCs w:val="20"/>
        <w:lang w:eastAsia="es-CO"/>
      </w:rPr>
      <mc:AlternateContent>
        <mc:Choice Requires="wps">
          <w:drawing>
            <wp:anchor distT="0" distB="0" distL="114300" distR="114300" simplePos="0" relativeHeight="251663360" behindDoc="0" locked="0" layoutInCell="1" allowOverlap="1" wp14:anchorId="1791B375" wp14:editId="4B9E4F91">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2A6369A"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strokeweight="2.25pt">
              <v:shadow color="#1f3763" opacity=".5" offset="1pt"/>
            </v:shape>
          </w:pict>
        </mc:Fallback>
      </mc:AlternateContent>
    </w:r>
  </w:p>
  <w:p w14:paraId="4C17236B" w14:textId="33A3B717" w:rsidR="001E2FBA" w:rsidRPr="001E2FBA" w:rsidRDefault="001E2FBA" w:rsidP="001E2FBA">
    <w:pPr>
      <w:jc w:val="right"/>
      <w:rPr>
        <w:color w:val="767171"/>
        <w:sz w:val="20"/>
        <w:szCs w:val="20"/>
      </w:rPr>
    </w:pPr>
    <w:r w:rsidRPr="001E2FBA">
      <w:rPr>
        <w:color w:val="767171"/>
        <w:sz w:val="20"/>
        <w:szCs w:val="20"/>
      </w:rPr>
      <w:t xml:space="preserve">Radicado: </w:t>
    </w:r>
    <w:r w:rsidR="007146D1" w:rsidRPr="007146D1">
      <w:rPr>
        <w:color w:val="767171"/>
        <w:sz w:val="20"/>
        <w:szCs w:val="20"/>
      </w:rPr>
      <w:t>11001-03-15-000-2021-0</w:t>
    </w:r>
    <w:r w:rsidR="005A7F3D">
      <w:rPr>
        <w:color w:val="767171"/>
        <w:sz w:val="20"/>
        <w:szCs w:val="20"/>
      </w:rPr>
      <w:t>2457</w:t>
    </w:r>
    <w:r w:rsidR="007146D1" w:rsidRPr="007146D1">
      <w:rPr>
        <w:color w:val="767171"/>
        <w:sz w:val="20"/>
        <w:szCs w:val="20"/>
      </w:rPr>
      <w:t>-00</w:t>
    </w:r>
  </w:p>
  <w:p w14:paraId="67DCBAE3" w14:textId="4D554F29" w:rsidR="00117091" w:rsidRPr="001E2FBA" w:rsidRDefault="001E2FBA" w:rsidP="001E2FBA">
    <w:pPr>
      <w:jc w:val="right"/>
      <w:rPr>
        <w:color w:val="767171"/>
        <w:sz w:val="20"/>
        <w:szCs w:val="20"/>
      </w:rPr>
    </w:pPr>
    <w:r w:rsidRPr="001E2FBA">
      <w:rPr>
        <w:color w:val="767171"/>
        <w:sz w:val="20"/>
        <w:szCs w:val="20"/>
      </w:rPr>
      <w:tab/>
    </w:r>
    <w:r w:rsidRPr="001E2FBA">
      <w:rPr>
        <w:color w:val="767171"/>
        <w:sz w:val="20"/>
        <w:szCs w:val="20"/>
      </w:rPr>
      <w:tab/>
    </w:r>
    <w:r w:rsidR="007315DB">
      <w:rPr>
        <w:color w:val="767171"/>
        <w:sz w:val="20"/>
        <w:szCs w:val="20"/>
      </w:rPr>
      <w:t>Accionante</w:t>
    </w:r>
    <w:r w:rsidRPr="001E2FBA">
      <w:rPr>
        <w:color w:val="767171"/>
        <w:sz w:val="20"/>
        <w:szCs w:val="20"/>
      </w:rPr>
      <w:t xml:space="preserve">: </w:t>
    </w:r>
    <w:r w:rsidR="005A7F3D">
      <w:rPr>
        <w:color w:val="767171"/>
        <w:sz w:val="20"/>
        <w:szCs w:val="20"/>
      </w:rPr>
      <w:t>Laura Estefanía Castellanos Herrera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8275835"/>
      <w:docPartObj>
        <w:docPartGallery w:val="Page Numbers (Top of Page)"/>
        <w:docPartUnique/>
      </w:docPartObj>
    </w:sdtPr>
    <w:sdtEndPr>
      <w:rPr>
        <w:noProof/>
      </w:rPr>
    </w:sdtEndPr>
    <w:sdtContent>
      <w:p w14:paraId="7560551A" w14:textId="0DC64663" w:rsidR="005246BA" w:rsidRDefault="005246BA" w:rsidP="001E2FBA">
        <w:pPr>
          <w:pStyle w:val="Encabezado"/>
          <w:tabs>
            <w:tab w:val="clear" w:pos="4252"/>
            <w:tab w:val="clear" w:pos="8504"/>
          </w:tabs>
          <w:jc w:val="right"/>
        </w:pPr>
        <w:r w:rsidRPr="005246BA">
          <w:rPr>
            <w:noProof/>
            <w:lang w:eastAsia="es-CO"/>
          </w:rPr>
          <w:drawing>
            <wp:anchor distT="0" distB="0" distL="114300" distR="114300" simplePos="0" relativeHeight="251661312" behindDoc="0" locked="0" layoutInCell="1" allowOverlap="1" wp14:anchorId="3F6CC620" wp14:editId="4699651B">
              <wp:simplePos x="0" y="0"/>
              <wp:positionH relativeFrom="column">
                <wp:posOffset>-474980</wp:posOffset>
              </wp:positionH>
              <wp:positionV relativeFrom="paragraph">
                <wp:posOffset>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1D347941" w14:textId="4E5E2F26" w:rsidR="005246BA" w:rsidRPr="005246BA" w:rsidRDefault="005246BA" w:rsidP="001E2FBA">
    <w:pPr>
      <w:jc w:val="right"/>
      <w:rPr>
        <w:sz w:val="24"/>
        <w:szCs w:val="24"/>
      </w:rPr>
    </w:pPr>
  </w:p>
  <w:p w14:paraId="3CE96AF9" w14:textId="77777777" w:rsidR="005246BA" w:rsidRPr="005246BA" w:rsidRDefault="005246BA" w:rsidP="001E2FBA">
    <w:pPr>
      <w:spacing w:line="252" w:lineRule="auto"/>
      <w:jc w:val="center"/>
      <w:rPr>
        <w:b/>
        <w:caps/>
        <w:color w:val="000000"/>
        <w:sz w:val="24"/>
      </w:rPr>
    </w:pPr>
    <w:r w:rsidRPr="005246BA">
      <w:rPr>
        <w:b/>
        <w:caps/>
        <w:color w:val="000000"/>
        <w:sz w:val="24"/>
      </w:rPr>
      <w:t>CONSEJO DE ESTADO</w:t>
    </w:r>
  </w:p>
  <w:p w14:paraId="61B99AEA" w14:textId="77777777" w:rsidR="005246BA" w:rsidRPr="005246BA" w:rsidRDefault="005246BA" w:rsidP="001E2FBA">
    <w:pPr>
      <w:spacing w:line="252" w:lineRule="auto"/>
      <w:jc w:val="center"/>
      <w:rPr>
        <w:b/>
        <w:caps/>
        <w:color w:val="000000"/>
        <w:sz w:val="24"/>
      </w:rPr>
    </w:pPr>
    <w:r w:rsidRPr="005246BA">
      <w:rPr>
        <w:b/>
        <w:caps/>
        <w:color w:val="000000"/>
        <w:sz w:val="24"/>
      </w:rPr>
      <w:t>SALA DE LO CONTENCIOSO ADMINISTRATIVO</w:t>
    </w:r>
  </w:p>
  <w:p w14:paraId="4F24CBF6" w14:textId="33F714F3" w:rsidR="00F1441F" w:rsidRPr="005246BA" w:rsidRDefault="005246BA" w:rsidP="001E2FBA">
    <w:pPr>
      <w:spacing w:line="252" w:lineRule="auto"/>
      <w:jc w:val="center"/>
      <w:rPr>
        <w:b/>
        <w:caps/>
        <w:color w:val="000000"/>
        <w:sz w:val="24"/>
      </w:rPr>
    </w:pPr>
    <w:r w:rsidRPr="005246BA">
      <w:rPr>
        <w:b/>
        <w:caps/>
        <w:color w:val="000000"/>
        <w:sz w:val="24"/>
      </w:rPr>
      <w:t>SECCIÓN TERCERA – SUBSECCIÓN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E16"/>
    <w:multiLevelType w:val="hybridMultilevel"/>
    <w:tmpl w:val="9E4E9CB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9A846B0"/>
    <w:multiLevelType w:val="hybridMultilevel"/>
    <w:tmpl w:val="1A442C38"/>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374F73"/>
    <w:multiLevelType w:val="hybridMultilevel"/>
    <w:tmpl w:val="84E859D6"/>
    <w:lvl w:ilvl="0" w:tplc="B6BC004A">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F366421"/>
    <w:multiLevelType w:val="hybridMultilevel"/>
    <w:tmpl w:val="491E735A"/>
    <w:lvl w:ilvl="0" w:tplc="775EEE8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556C2A"/>
    <w:multiLevelType w:val="hybridMultilevel"/>
    <w:tmpl w:val="E2F6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67150D"/>
    <w:multiLevelType w:val="hybridMultilevel"/>
    <w:tmpl w:val="31F6F538"/>
    <w:lvl w:ilvl="0" w:tplc="8228C11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5244B6"/>
    <w:multiLevelType w:val="hybridMultilevel"/>
    <w:tmpl w:val="9AD8C52C"/>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5E871CE3"/>
    <w:multiLevelType w:val="hybridMultilevel"/>
    <w:tmpl w:val="8A7C2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D425D81"/>
    <w:multiLevelType w:val="hybridMultilevel"/>
    <w:tmpl w:val="E2F6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4"/>
  </w:num>
  <w:num w:numId="6">
    <w:abstractNumId w:val="12"/>
  </w:num>
  <w:num w:numId="7">
    <w:abstractNumId w:val="9"/>
  </w:num>
  <w:num w:numId="8">
    <w:abstractNumId w:val="3"/>
  </w:num>
  <w:num w:numId="9">
    <w:abstractNumId w:val="13"/>
  </w:num>
  <w:num w:numId="10">
    <w:abstractNumId w:val="11"/>
  </w:num>
  <w:num w:numId="11">
    <w:abstractNumId w:val="6"/>
  </w:num>
  <w:num w:numId="12">
    <w:abstractNumId w:val="5"/>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241"/>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6D3C"/>
    <w:rsid w:val="000147F6"/>
    <w:rsid w:val="00015A33"/>
    <w:rsid w:val="00015FA6"/>
    <w:rsid w:val="00016A0D"/>
    <w:rsid w:val="00020F1A"/>
    <w:rsid w:val="0003199B"/>
    <w:rsid w:val="00036AA0"/>
    <w:rsid w:val="00037EDA"/>
    <w:rsid w:val="00040C04"/>
    <w:rsid w:val="00041C53"/>
    <w:rsid w:val="00042E3E"/>
    <w:rsid w:val="0007063E"/>
    <w:rsid w:val="000728E0"/>
    <w:rsid w:val="00073869"/>
    <w:rsid w:val="00082694"/>
    <w:rsid w:val="00083B8F"/>
    <w:rsid w:val="00094E7B"/>
    <w:rsid w:val="000A22DF"/>
    <w:rsid w:val="000A3124"/>
    <w:rsid w:val="000A3CB6"/>
    <w:rsid w:val="000B3102"/>
    <w:rsid w:val="000C151B"/>
    <w:rsid w:val="000C2B43"/>
    <w:rsid w:val="000C39C0"/>
    <w:rsid w:val="000C5DB7"/>
    <w:rsid w:val="000C6A27"/>
    <w:rsid w:val="000C7B4F"/>
    <w:rsid w:val="000D2239"/>
    <w:rsid w:val="000D6F14"/>
    <w:rsid w:val="000E3941"/>
    <w:rsid w:val="000F2816"/>
    <w:rsid w:val="000F6324"/>
    <w:rsid w:val="00100930"/>
    <w:rsid w:val="00105541"/>
    <w:rsid w:val="00115865"/>
    <w:rsid w:val="00116E3A"/>
    <w:rsid w:val="00117091"/>
    <w:rsid w:val="00131153"/>
    <w:rsid w:val="001314F6"/>
    <w:rsid w:val="00133F91"/>
    <w:rsid w:val="00134351"/>
    <w:rsid w:val="00136349"/>
    <w:rsid w:val="001371FA"/>
    <w:rsid w:val="00141725"/>
    <w:rsid w:val="0014485E"/>
    <w:rsid w:val="00145765"/>
    <w:rsid w:val="00155E78"/>
    <w:rsid w:val="00166AF6"/>
    <w:rsid w:val="00172467"/>
    <w:rsid w:val="00192CF0"/>
    <w:rsid w:val="00196199"/>
    <w:rsid w:val="001C074E"/>
    <w:rsid w:val="001C3C1F"/>
    <w:rsid w:val="001D291E"/>
    <w:rsid w:val="001D4E62"/>
    <w:rsid w:val="001D5050"/>
    <w:rsid w:val="001E087B"/>
    <w:rsid w:val="001E2FBA"/>
    <w:rsid w:val="001E2FD9"/>
    <w:rsid w:val="001F31AE"/>
    <w:rsid w:val="001F52D2"/>
    <w:rsid w:val="001F5C55"/>
    <w:rsid w:val="00201EC3"/>
    <w:rsid w:val="0020574F"/>
    <w:rsid w:val="00211F0C"/>
    <w:rsid w:val="00220D35"/>
    <w:rsid w:val="002230E3"/>
    <w:rsid w:val="00224519"/>
    <w:rsid w:val="002248FD"/>
    <w:rsid w:val="00230E88"/>
    <w:rsid w:val="0023508E"/>
    <w:rsid w:val="00235DF0"/>
    <w:rsid w:val="00244669"/>
    <w:rsid w:val="00246239"/>
    <w:rsid w:val="002476F7"/>
    <w:rsid w:val="0026436E"/>
    <w:rsid w:val="00281874"/>
    <w:rsid w:val="0028665C"/>
    <w:rsid w:val="00286F87"/>
    <w:rsid w:val="00293EAE"/>
    <w:rsid w:val="002A4ED9"/>
    <w:rsid w:val="002B0D72"/>
    <w:rsid w:val="002B596E"/>
    <w:rsid w:val="002B6BE2"/>
    <w:rsid w:val="002C12BC"/>
    <w:rsid w:val="002C2DC6"/>
    <w:rsid w:val="002D480B"/>
    <w:rsid w:val="002E1978"/>
    <w:rsid w:val="003104E4"/>
    <w:rsid w:val="0031514A"/>
    <w:rsid w:val="00335297"/>
    <w:rsid w:val="003425A9"/>
    <w:rsid w:val="003425E3"/>
    <w:rsid w:val="003448A3"/>
    <w:rsid w:val="00360658"/>
    <w:rsid w:val="00361478"/>
    <w:rsid w:val="00374674"/>
    <w:rsid w:val="003769AA"/>
    <w:rsid w:val="00383425"/>
    <w:rsid w:val="003844BA"/>
    <w:rsid w:val="00384507"/>
    <w:rsid w:val="00384DE1"/>
    <w:rsid w:val="00387BBC"/>
    <w:rsid w:val="00394A69"/>
    <w:rsid w:val="003A12C4"/>
    <w:rsid w:val="003A7176"/>
    <w:rsid w:val="003B4515"/>
    <w:rsid w:val="003B4907"/>
    <w:rsid w:val="003B53E9"/>
    <w:rsid w:val="003B5D3C"/>
    <w:rsid w:val="003C6B19"/>
    <w:rsid w:val="003C6FC7"/>
    <w:rsid w:val="003D1B94"/>
    <w:rsid w:val="003D4579"/>
    <w:rsid w:val="003E0BD3"/>
    <w:rsid w:val="003F2BA3"/>
    <w:rsid w:val="003F7FF5"/>
    <w:rsid w:val="00402998"/>
    <w:rsid w:val="00411A7A"/>
    <w:rsid w:val="00413BBD"/>
    <w:rsid w:val="00413F0D"/>
    <w:rsid w:val="00414600"/>
    <w:rsid w:val="004211FA"/>
    <w:rsid w:val="00424723"/>
    <w:rsid w:val="00430389"/>
    <w:rsid w:val="00430D89"/>
    <w:rsid w:val="00432158"/>
    <w:rsid w:val="00454226"/>
    <w:rsid w:val="00457483"/>
    <w:rsid w:val="0046107A"/>
    <w:rsid w:val="004656B0"/>
    <w:rsid w:val="004849BB"/>
    <w:rsid w:val="004857F6"/>
    <w:rsid w:val="00491910"/>
    <w:rsid w:val="00494241"/>
    <w:rsid w:val="00497735"/>
    <w:rsid w:val="004A1D38"/>
    <w:rsid w:val="004A59E5"/>
    <w:rsid w:val="004A6E29"/>
    <w:rsid w:val="004D0CCD"/>
    <w:rsid w:val="004D5983"/>
    <w:rsid w:val="004D63F2"/>
    <w:rsid w:val="004E07BA"/>
    <w:rsid w:val="004E3D73"/>
    <w:rsid w:val="004E7414"/>
    <w:rsid w:val="0050079D"/>
    <w:rsid w:val="00500B03"/>
    <w:rsid w:val="00522073"/>
    <w:rsid w:val="005246BA"/>
    <w:rsid w:val="0052553E"/>
    <w:rsid w:val="00530CAD"/>
    <w:rsid w:val="00537386"/>
    <w:rsid w:val="0054069D"/>
    <w:rsid w:val="00540879"/>
    <w:rsid w:val="00541422"/>
    <w:rsid w:val="00541BA0"/>
    <w:rsid w:val="00546F02"/>
    <w:rsid w:val="00566726"/>
    <w:rsid w:val="0057176E"/>
    <w:rsid w:val="00573057"/>
    <w:rsid w:val="00585CA2"/>
    <w:rsid w:val="005A6ACD"/>
    <w:rsid w:val="005A7F3D"/>
    <w:rsid w:val="005C5894"/>
    <w:rsid w:val="005D087B"/>
    <w:rsid w:val="005D0C1E"/>
    <w:rsid w:val="005D1791"/>
    <w:rsid w:val="005D38F0"/>
    <w:rsid w:val="005D485A"/>
    <w:rsid w:val="005E4910"/>
    <w:rsid w:val="005F3CB1"/>
    <w:rsid w:val="006056CA"/>
    <w:rsid w:val="006101A7"/>
    <w:rsid w:val="006110CA"/>
    <w:rsid w:val="00621F3E"/>
    <w:rsid w:val="0062758F"/>
    <w:rsid w:val="00631E4A"/>
    <w:rsid w:val="006334E8"/>
    <w:rsid w:val="00635971"/>
    <w:rsid w:val="006371BF"/>
    <w:rsid w:val="0064023F"/>
    <w:rsid w:val="00651F05"/>
    <w:rsid w:val="00653E9B"/>
    <w:rsid w:val="006615F2"/>
    <w:rsid w:val="00661B8B"/>
    <w:rsid w:val="00663267"/>
    <w:rsid w:val="00664A8F"/>
    <w:rsid w:val="00664F54"/>
    <w:rsid w:val="00665098"/>
    <w:rsid w:val="006774D1"/>
    <w:rsid w:val="00685672"/>
    <w:rsid w:val="00690952"/>
    <w:rsid w:val="006976AD"/>
    <w:rsid w:val="006A0115"/>
    <w:rsid w:val="006A4765"/>
    <w:rsid w:val="006A47F8"/>
    <w:rsid w:val="006A6312"/>
    <w:rsid w:val="006A6B54"/>
    <w:rsid w:val="006B36F2"/>
    <w:rsid w:val="006C3BA5"/>
    <w:rsid w:val="006D1B50"/>
    <w:rsid w:val="006D32BC"/>
    <w:rsid w:val="006D4799"/>
    <w:rsid w:val="006E2222"/>
    <w:rsid w:val="006E7C64"/>
    <w:rsid w:val="006F4691"/>
    <w:rsid w:val="006F6047"/>
    <w:rsid w:val="006F7F36"/>
    <w:rsid w:val="0070023E"/>
    <w:rsid w:val="007146D1"/>
    <w:rsid w:val="00716301"/>
    <w:rsid w:val="0072475A"/>
    <w:rsid w:val="007263AB"/>
    <w:rsid w:val="007315DB"/>
    <w:rsid w:val="00737A0F"/>
    <w:rsid w:val="007406C7"/>
    <w:rsid w:val="0074235D"/>
    <w:rsid w:val="00745D63"/>
    <w:rsid w:val="007467CF"/>
    <w:rsid w:val="00751AD6"/>
    <w:rsid w:val="00755829"/>
    <w:rsid w:val="00760DAF"/>
    <w:rsid w:val="00773A85"/>
    <w:rsid w:val="00782F78"/>
    <w:rsid w:val="00790935"/>
    <w:rsid w:val="007A018D"/>
    <w:rsid w:val="007B6D04"/>
    <w:rsid w:val="007D4A96"/>
    <w:rsid w:val="007E30E0"/>
    <w:rsid w:val="007F1C17"/>
    <w:rsid w:val="007F276C"/>
    <w:rsid w:val="007F3540"/>
    <w:rsid w:val="007F385C"/>
    <w:rsid w:val="007F69BC"/>
    <w:rsid w:val="007F6E30"/>
    <w:rsid w:val="008006F5"/>
    <w:rsid w:val="00805813"/>
    <w:rsid w:val="008126F2"/>
    <w:rsid w:val="00812C83"/>
    <w:rsid w:val="00817206"/>
    <w:rsid w:val="00817A38"/>
    <w:rsid w:val="00822EDC"/>
    <w:rsid w:val="00823E1F"/>
    <w:rsid w:val="00825833"/>
    <w:rsid w:val="0083319F"/>
    <w:rsid w:val="00835345"/>
    <w:rsid w:val="008412FB"/>
    <w:rsid w:val="0084279E"/>
    <w:rsid w:val="00845144"/>
    <w:rsid w:val="0085197E"/>
    <w:rsid w:val="00855024"/>
    <w:rsid w:val="0085611F"/>
    <w:rsid w:val="00857BD3"/>
    <w:rsid w:val="00871943"/>
    <w:rsid w:val="008879C5"/>
    <w:rsid w:val="00890662"/>
    <w:rsid w:val="00892327"/>
    <w:rsid w:val="008C0DBE"/>
    <w:rsid w:val="008C4606"/>
    <w:rsid w:val="008C64B2"/>
    <w:rsid w:val="008D1C6A"/>
    <w:rsid w:val="008D5505"/>
    <w:rsid w:val="008D7532"/>
    <w:rsid w:val="008D7C1C"/>
    <w:rsid w:val="008E74C7"/>
    <w:rsid w:val="008E7A32"/>
    <w:rsid w:val="00900BD2"/>
    <w:rsid w:val="00906DB6"/>
    <w:rsid w:val="00911C03"/>
    <w:rsid w:val="00911C2B"/>
    <w:rsid w:val="009210E8"/>
    <w:rsid w:val="009214E2"/>
    <w:rsid w:val="00923855"/>
    <w:rsid w:val="00932ED9"/>
    <w:rsid w:val="00937F6A"/>
    <w:rsid w:val="00940813"/>
    <w:rsid w:val="009502F8"/>
    <w:rsid w:val="00960024"/>
    <w:rsid w:val="00960484"/>
    <w:rsid w:val="009630D5"/>
    <w:rsid w:val="00964AF9"/>
    <w:rsid w:val="009660E7"/>
    <w:rsid w:val="00973BB6"/>
    <w:rsid w:val="0097486A"/>
    <w:rsid w:val="00986FEF"/>
    <w:rsid w:val="00996286"/>
    <w:rsid w:val="009A0DD2"/>
    <w:rsid w:val="009A4799"/>
    <w:rsid w:val="009A5798"/>
    <w:rsid w:val="009B438F"/>
    <w:rsid w:val="009C0F98"/>
    <w:rsid w:val="009E0F53"/>
    <w:rsid w:val="009E2149"/>
    <w:rsid w:val="009E4DEF"/>
    <w:rsid w:val="009F5813"/>
    <w:rsid w:val="00A0511A"/>
    <w:rsid w:val="00A0517A"/>
    <w:rsid w:val="00A15ACE"/>
    <w:rsid w:val="00A22571"/>
    <w:rsid w:val="00A25C52"/>
    <w:rsid w:val="00A26DEE"/>
    <w:rsid w:val="00A42088"/>
    <w:rsid w:val="00A451C3"/>
    <w:rsid w:val="00A467BD"/>
    <w:rsid w:val="00A478D9"/>
    <w:rsid w:val="00A533FB"/>
    <w:rsid w:val="00A57736"/>
    <w:rsid w:val="00A66623"/>
    <w:rsid w:val="00A725D2"/>
    <w:rsid w:val="00A7330F"/>
    <w:rsid w:val="00A73868"/>
    <w:rsid w:val="00A75464"/>
    <w:rsid w:val="00A8203E"/>
    <w:rsid w:val="00A85772"/>
    <w:rsid w:val="00A8702B"/>
    <w:rsid w:val="00A93F4B"/>
    <w:rsid w:val="00A97984"/>
    <w:rsid w:val="00AA5A86"/>
    <w:rsid w:val="00AA5C15"/>
    <w:rsid w:val="00AB33F4"/>
    <w:rsid w:val="00AB48E4"/>
    <w:rsid w:val="00AB57F7"/>
    <w:rsid w:val="00AC243A"/>
    <w:rsid w:val="00AE5822"/>
    <w:rsid w:val="00AE65EA"/>
    <w:rsid w:val="00AF0E14"/>
    <w:rsid w:val="00AF634C"/>
    <w:rsid w:val="00B00068"/>
    <w:rsid w:val="00B025D3"/>
    <w:rsid w:val="00B04B67"/>
    <w:rsid w:val="00B125B1"/>
    <w:rsid w:val="00B14389"/>
    <w:rsid w:val="00B15D1C"/>
    <w:rsid w:val="00B167E5"/>
    <w:rsid w:val="00B22B7D"/>
    <w:rsid w:val="00B251D5"/>
    <w:rsid w:val="00B31832"/>
    <w:rsid w:val="00B40203"/>
    <w:rsid w:val="00B459D9"/>
    <w:rsid w:val="00B46A0E"/>
    <w:rsid w:val="00B50520"/>
    <w:rsid w:val="00B54FB6"/>
    <w:rsid w:val="00B552F1"/>
    <w:rsid w:val="00B74E6A"/>
    <w:rsid w:val="00B82AE5"/>
    <w:rsid w:val="00B82CAE"/>
    <w:rsid w:val="00B91FD1"/>
    <w:rsid w:val="00B9314A"/>
    <w:rsid w:val="00B97E8B"/>
    <w:rsid w:val="00BA5F46"/>
    <w:rsid w:val="00BB0DD6"/>
    <w:rsid w:val="00BB0FE7"/>
    <w:rsid w:val="00BB13C7"/>
    <w:rsid w:val="00BB79AE"/>
    <w:rsid w:val="00BD4C10"/>
    <w:rsid w:val="00BD5A1A"/>
    <w:rsid w:val="00BD67B1"/>
    <w:rsid w:val="00BF0D35"/>
    <w:rsid w:val="00BF2ACB"/>
    <w:rsid w:val="00BF443B"/>
    <w:rsid w:val="00BF606B"/>
    <w:rsid w:val="00C018AC"/>
    <w:rsid w:val="00C070A7"/>
    <w:rsid w:val="00C07D40"/>
    <w:rsid w:val="00C25EFB"/>
    <w:rsid w:val="00C31F60"/>
    <w:rsid w:val="00C33061"/>
    <w:rsid w:val="00C43CA0"/>
    <w:rsid w:val="00C53B7C"/>
    <w:rsid w:val="00C54A33"/>
    <w:rsid w:val="00C569FE"/>
    <w:rsid w:val="00C66D38"/>
    <w:rsid w:val="00C73406"/>
    <w:rsid w:val="00C7549A"/>
    <w:rsid w:val="00C80FC9"/>
    <w:rsid w:val="00C8226F"/>
    <w:rsid w:val="00C87516"/>
    <w:rsid w:val="00C90703"/>
    <w:rsid w:val="00C92045"/>
    <w:rsid w:val="00CA30A9"/>
    <w:rsid w:val="00CB3811"/>
    <w:rsid w:val="00CB4AEA"/>
    <w:rsid w:val="00CC016D"/>
    <w:rsid w:val="00CF1371"/>
    <w:rsid w:val="00CF1CDF"/>
    <w:rsid w:val="00D03C11"/>
    <w:rsid w:val="00D04A44"/>
    <w:rsid w:val="00D0678C"/>
    <w:rsid w:val="00D13B3E"/>
    <w:rsid w:val="00D15183"/>
    <w:rsid w:val="00D163C7"/>
    <w:rsid w:val="00D20454"/>
    <w:rsid w:val="00D25FB8"/>
    <w:rsid w:val="00D2756B"/>
    <w:rsid w:val="00D31837"/>
    <w:rsid w:val="00D43F28"/>
    <w:rsid w:val="00D51D42"/>
    <w:rsid w:val="00D53A8F"/>
    <w:rsid w:val="00D6559A"/>
    <w:rsid w:val="00D70A38"/>
    <w:rsid w:val="00D729A8"/>
    <w:rsid w:val="00D7546D"/>
    <w:rsid w:val="00D77846"/>
    <w:rsid w:val="00D87340"/>
    <w:rsid w:val="00DB299B"/>
    <w:rsid w:val="00DB319B"/>
    <w:rsid w:val="00DB4688"/>
    <w:rsid w:val="00DB6EC4"/>
    <w:rsid w:val="00DB7A08"/>
    <w:rsid w:val="00DC694B"/>
    <w:rsid w:val="00DE0C52"/>
    <w:rsid w:val="00DE7123"/>
    <w:rsid w:val="00DF40E2"/>
    <w:rsid w:val="00E23209"/>
    <w:rsid w:val="00E24C8E"/>
    <w:rsid w:val="00E40975"/>
    <w:rsid w:val="00E4328A"/>
    <w:rsid w:val="00E45687"/>
    <w:rsid w:val="00E50237"/>
    <w:rsid w:val="00E52D8A"/>
    <w:rsid w:val="00E560B5"/>
    <w:rsid w:val="00E67CC0"/>
    <w:rsid w:val="00E70863"/>
    <w:rsid w:val="00E70FDF"/>
    <w:rsid w:val="00E75C3A"/>
    <w:rsid w:val="00E7605A"/>
    <w:rsid w:val="00E800E8"/>
    <w:rsid w:val="00E82171"/>
    <w:rsid w:val="00E85ADA"/>
    <w:rsid w:val="00E87355"/>
    <w:rsid w:val="00EA2AD9"/>
    <w:rsid w:val="00EA58FA"/>
    <w:rsid w:val="00EB27E9"/>
    <w:rsid w:val="00EB5059"/>
    <w:rsid w:val="00EB557D"/>
    <w:rsid w:val="00EB57EA"/>
    <w:rsid w:val="00EC289B"/>
    <w:rsid w:val="00EC2BB0"/>
    <w:rsid w:val="00EC38ED"/>
    <w:rsid w:val="00EC5D51"/>
    <w:rsid w:val="00ED72BB"/>
    <w:rsid w:val="00EE0F80"/>
    <w:rsid w:val="00EE1D49"/>
    <w:rsid w:val="00EF1924"/>
    <w:rsid w:val="00EF4098"/>
    <w:rsid w:val="00EF4BED"/>
    <w:rsid w:val="00F01167"/>
    <w:rsid w:val="00F069D7"/>
    <w:rsid w:val="00F0772F"/>
    <w:rsid w:val="00F07E3B"/>
    <w:rsid w:val="00F1441F"/>
    <w:rsid w:val="00F159E2"/>
    <w:rsid w:val="00F16FD3"/>
    <w:rsid w:val="00F33710"/>
    <w:rsid w:val="00F41540"/>
    <w:rsid w:val="00F44CC4"/>
    <w:rsid w:val="00F532EA"/>
    <w:rsid w:val="00F553B1"/>
    <w:rsid w:val="00F60CA7"/>
    <w:rsid w:val="00F63117"/>
    <w:rsid w:val="00F66511"/>
    <w:rsid w:val="00F713AF"/>
    <w:rsid w:val="00F8420A"/>
    <w:rsid w:val="00F91918"/>
    <w:rsid w:val="00F91B32"/>
    <w:rsid w:val="00F9236A"/>
    <w:rsid w:val="00F96C71"/>
    <w:rsid w:val="00FA5BD0"/>
    <w:rsid w:val="00FA6954"/>
    <w:rsid w:val="00FB1950"/>
    <w:rsid w:val="00FB1B47"/>
    <w:rsid w:val="00FC2C50"/>
    <w:rsid w:val="00FC2CC4"/>
    <w:rsid w:val="00FC3582"/>
    <w:rsid w:val="00FD2252"/>
    <w:rsid w:val="00FD3474"/>
    <w:rsid w:val="00FE09DF"/>
    <w:rsid w:val="00FE3D08"/>
    <w:rsid w:val="00FF0699"/>
    <w:rsid w:val="00FF0BD7"/>
    <w:rsid w:val="00FF0DA0"/>
    <w:rsid w:val="00FF1225"/>
    <w:rsid w:val="00FF190B"/>
    <w:rsid w:val="00FF3D3E"/>
    <w:rsid w:val="00FF55A8"/>
    <w:rsid w:val="00FF5B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59244"/>
  <w15:chartTrackingRefBased/>
  <w15:docId w15:val="{B3DD2CBD-DA02-48C4-991E-FF14B4A5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6F7"/>
    <w:pPr>
      <w:jc w:val="both"/>
    </w:pPr>
    <w:rPr>
      <w:sz w:val="16"/>
      <w:szCs w:val="16"/>
      <w:lang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C070A7"/>
    <w:rPr>
      <w:szCs w:val="20"/>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rsid w:val="00C070A7"/>
    <w:rPr>
      <w:sz w:val="16"/>
      <w:lang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2A4ED9"/>
    <w:pPr>
      <w:spacing w:line="252" w:lineRule="auto"/>
      <w:jc w:val="center"/>
    </w:pPr>
    <w:rPr>
      <w:b/>
      <w:caps/>
      <w:color w:val="000000"/>
      <w:sz w:val="24"/>
      <w:szCs w:val="16"/>
      <w:lang w:eastAsia="es-ES_tradnl"/>
    </w:rPr>
  </w:style>
  <w:style w:type="character" w:customStyle="1" w:styleId="SinespaciadoCar">
    <w:name w:val="Sin espaciado Car"/>
    <w:aliases w:val="Encabezado1 Car"/>
    <w:link w:val="Sinespaciado"/>
    <w:uiPriority w:val="1"/>
    <w:rsid w:val="002A4ED9"/>
    <w:rPr>
      <w:b/>
      <w:caps/>
      <w:color w:val="000000"/>
      <w:sz w:val="24"/>
      <w:szCs w:val="16"/>
      <w:lang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customStyle="1" w:styleId="normaltextrun">
    <w:name w:val="normaltextrun"/>
    <w:rsid w:val="00211F0C"/>
  </w:style>
  <w:style w:type="paragraph" w:styleId="Textodeglobo">
    <w:name w:val="Balloon Text"/>
    <w:basedOn w:val="Normal"/>
    <w:link w:val="TextodegloboCar"/>
    <w:uiPriority w:val="99"/>
    <w:semiHidden/>
    <w:unhideWhenUsed/>
    <w:rsid w:val="00D03C11"/>
    <w:rPr>
      <w:rFonts w:ascii="Segoe UI" w:hAnsi="Segoe UI" w:cs="Segoe UI"/>
      <w:sz w:val="18"/>
      <w:szCs w:val="18"/>
    </w:rPr>
  </w:style>
  <w:style w:type="character" w:customStyle="1" w:styleId="TextodegloboCar">
    <w:name w:val="Texto de globo Car"/>
    <w:link w:val="Textodeglobo"/>
    <w:uiPriority w:val="99"/>
    <w:semiHidden/>
    <w:rsid w:val="00D03C11"/>
    <w:rPr>
      <w:rFonts w:ascii="Segoe UI" w:hAnsi="Segoe UI" w:cs="Segoe UI"/>
      <w:sz w:val="18"/>
      <w:szCs w:val="18"/>
      <w:lang w:val="es-CO" w:eastAsia="es-ES_tradnl"/>
    </w:rPr>
  </w:style>
  <w:style w:type="paragraph" w:styleId="Prrafodelista">
    <w:name w:val="List Paragraph"/>
    <w:basedOn w:val="Normal"/>
    <w:uiPriority w:val="34"/>
    <w:qFormat/>
    <w:rsid w:val="006E7C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84627">
      <w:bodyDiv w:val="1"/>
      <w:marLeft w:val="0"/>
      <w:marRight w:val="0"/>
      <w:marTop w:val="0"/>
      <w:marBottom w:val="0"/>
      <w:divBdr>
        <w:top w:val="none" w:sz="0" w:space="0" w:color="auto"/>
        <w:left w:val="none" w:sz="0" w:space="0" w:color="auto"/>
        <w:bottom w:val="none" w:sz="0" w:space="0" w:color="auto"/>
        <w:right w:val="none" w:sz="0" w:space="0" w:color="auto"/>
      </w:divBdr>
    </w:div>
    <w:div w:id="637997276">
      <w:bodyDiv w:val="1"/>
      <w:marLeft w:val="0"/>
      <w:marRight w:val="0"/>
      <w:marTop w:val="0"/>
      <w:marBottom w:val="0"/>
      <w:divBdr>
        <w:top w:val="none" w:sz="0" w:space="0" w:color="auto"/>
        <w:left w:val="none" w:sz="0" w:space="0" w:color="auto"/>
        <w:bottom w:val="none" w:sz="0" w:space="0" w:color="auto"/>
        <w:right w:val="none" w:sz="0" w:space="0" w:color="auto"/>
      </w:divBdr>
    </w:div>
    <w:div w:id="859246855">
      <w:bodyDiv w:val="1"/>
      <w:marLeft w:val="0"/>
      <w:marRight w:val="0"/>
      <w:marTop w:val="0"/>
      <w:marBottom w:val="0"/>
      <w:divBdr>
        <w:top w:val="none" w:sz="0" w:space="0" w:color="auto"/>
        <w:left w:val="none" w:sz="0" w:space="0" w:color="auto"/>
        <w:bottom w:val="none" w:sz="0" w:space="0" w:color="auto"/>
        <w:right w:val="none" w:sz="0" w:space="0" w:color="auto"/>
      </w:divBdr>
    </w:div>
    <w:div w:id="1262107411">
      <w:bodyDiv w:val="1"/>
      <w:marLeft w:val="0"/>
      <w:marRight w:val="0"/>
      <w:marTop w:val="0"/>
      <w:marBottom w:val="0"/>
      <w:divBdr>
        <w:top w:val="none" w:sz="0" w:space="0" w:color="auto"/>
        <w:left w:val="none" w:sz="0" w:space="0" w:color="auto"/>
        <w:bottom w:val="none" w:sz="0" w:space="0" w:color="auto"/>
        <w:right w:val="none" w:sz="0" w:space="0" w:color="auto"/>
      </w:divBdr>
      <w:divsChild>
        <w:div w:id="705175893">
          <w:marLeft w:val="0"/>
          <w:marRight w:val="0"/>
          <w:marTop w:val="0"/>
          <w:marBottom w:val="0"/>
          <w:divBdr>
            <w:top w:val="none" w:sz="0" w:space="0" w:color="auto"/>
            <w:left w:val="none" w:sz="0" w:space="0" w:color="auto"/>
            <w:bottom w:val="none" w:sz="0" w:space="0" w:color="auto"/>
            <w:right w:val="none" w:sz="0" w:space="0" w:color="auto"/>
          </w:divBdr>
        </w:div>
      </w:divsChild>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781488926">
      <w:bodyDiv w:val="1"/>
      <w:marLeft w:val="0"/>
      <w:marRight w:val="0"/>
      <w:marTop w:val="0"/>
      <w:marBottom w:val="0"/>
      <w:divBdr>
        <w:top w:val="none" w:sz="0" w:space="0" w:color="auto"/>
        <w:left w:val="none" w:sz="0" w:space="0" w:color="auto"/>
        <w:bottom w:val="none" w:sz="0" w:space="0" w:color="auto"/>
        <w:right w:val="none" w:sz="0" w:space="0" w:color="auto"/>
      </w:divBdr>
      <w:divsChild>
        <w:div w:id="858157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4" ma:contentTypeDescription="Crear nuevo documento." ma:contentTypeScope="" ma:versionID="009d0fa7a313128e1412fafcd6d28c44">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bdd6e4f71b287bc7376bd530dc6d1a11"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2.xml><?xml version="1.0" encoding="utf-8"?>
<ds:datastoreItem xmlns:ds="http://schemas.openxmlformats.org/officeDocument/2006/customXml" ds:itemID="{B57BB4E1-1899-4523-870C-57C003ACF4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0B50BC-EBBD-4B91-8787-19EB22814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B0F848-B178-4128-8234-A842E821E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954</Words>
  <Characters>5248</Characters>
  <Application>Microsoft Office Word</Application>
  <DocSecurity>0</DocSecurity>
  <Lines>43</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PAULINA RENDON BENITEZ</dc:creator>
  <cp:keywords/>
  <dc:description/>
  <cp:lastModifiedBy>jaime rodríguez</cp:lastModifiedBy>
  <cp:revision>2</cp:revision>
  <cp:lastPrinted>2020-01-14T15:01:00Z</cp:lastPrinted>
  <dcterms:created xsi:type="dcterms:W3CDTF">2021-05-14T01:37:00Z</dcterms:created>
  <dcterms:modified xsi:type="dcterms:W3CDTF">2021-05-14T01:37:00Z</dcterms:modified>
</cp:coreProperties>
</file>