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2C7CECA9" w:rsidR="00066B29" w:rsidRPr="0026030A" w:rsidRDefault="00066B29" w:rsidP="00066B29">
      <w:pPr>
        <w:rPr>
          <w:sz w:val="24"/>
          <w:szCs w:val="24"/>
        </w:rPr>
      </w:pPr>
      <w:r w:rsidRPr="0026030A">
        <w:rPr>
          <w:sz w:val="24"/>
          <w:szCs w:val="24"/>
        </w:rPr>
        <w:t xml:space="preserve">Bogotá D.C., </w:t>
      </w:r>
      <w:r w:rsidR="00D00B69">
        <w:rPr>
          <w:sz w:val="24"/>
          <w:szCs w:val="24"/>
        </w:rPr>
        <w:t>ocho</w:t>
      </w:r>
      <w:r w:rsidR="00B3341B">
        <w:rPr>
          <w:sz w:val="24"/>
          <w:szCs w:val="24"/>
        </w:rPr>
        <w:t xml:space="preserve"> </w:t>
      </w:r>
      <w:r w:rsidR="00264C48">
        <w:rPr>
          <w:sz w:val="24"/>
          <w:szCs w:val="24"/>
        </w:rPr>
        <w:t>(</w:t>
      </w:r>
      <w:r w:rsidR="00D00B69">
        <w:rPr>
          <w:sz w:val="24"/>
          <w:szCs w:val="24"/>
        </w:rPr>
        <w:t>8</w:t>
      </w:r>
      <w:r w:rsidRPr="0026030A">
        <w:rPr>
          <w:sz w:val="24"/>
          <w:szCs w:val="24"/>
        </w:rPr>
        <w:t xml:space="preserve">) de </w:t>
      </w:r>
      <w:r w:rsidR="00264C48">
        <w:rPr>
          <w:sz w:val="24"/>
          <w:szCs w:val="24"/>
        </w:rPr>
        <w:t xml:space="preserve">abril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7D31254A"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264C48" w:rsidRPr="00264C48">
        <w:rPr>
          <w:sz w:val="24"/>
          <w:szCs w:val="24"/>
        </w:rPr>
        <w:t>11001-03-15-000-2021-01297</w:t>
      </w:r>
      <w:r w:rsidR="00B3341B" w:rsidRPr="00B3341B">
        <w:rPr>
          <w:sz w:val="24"/>
          <w:szCs w:val="24"/>
        </w:rPr>
        <w:t>-00</w:t>
      </w:r>
    </w:p>
    <w:p w14:paraId="669B1115" w14:textId="7E603C87" w:rsidR="00066B29" w:rsidRPr="0026030A" w:rsidRDefault="000D0EC0" w:rsidP="00C94147">
      <w:pPr>
        <w:spacing w:line="276" w:lineRule="auto"/>
        <w:rPr>
          <w:sz w:val="24"/>
          <w:szCs w:val="24"/>
        </w:rPr>
      </w:pPr>
      <w:r w:rsidRPr="0026030A">
        <w:rPr>
          <w:b/>
          <w:sz w:val="24"/>
          <w:szCs w:val="24"/>
        </w:rPr>
        <w:t>Accionante</w:t>
      </w:r>
      <w:r w:rsidR="00264C48" w:rsidRPr="00A54E08">
        <w:rPr>
          <w:sz w:val="24"/>
          <w:szCs w:val="24"/>
        </w:rPr>
        <w:t>:</w:t>
      </w:r>
      <w:r w:rsidR="00264C48" w:rsidRPr="0026030A">
        <w:rPr>
          <w:sz w:val="24"/>
          <w:szCs w:val="24"/>
        </w:rPr>
        <w:t xml:space="preserve"> </w:t>
      </w:r>
      <w:proofErr w:type="spellStart"/>
      <w:r w:rsidR="00264C48" w:rsidRPr="00264C48">
        <w:rPr>
          <w:sz w:val="24"/>
          <w:szCs w:val="24"/>
        </w:rPr>
        <w:t>Enilsa</w:t>
      </w:r>
      <w:proofErr w:type="spellEnd"/>
      <w:r w:rsidR="00264C48" w:rsidRPr="00264C48">
        <w:rPr>
          <w:sz w:val="24"/>
          <w:szCs w:val="24"/>
        </w:rPr>
        <w:t xml:space="preserve"> </w:t>
      </w:r>
      <w:r w:rsidR="00B21DD0" w:rsidRPr="00264C48">
        <w:rPr>
          <w:sz w:val="24"/>
          <w:szCs w:val="24"/>
        </w:rPr>
        <w:t xml:space="preserve">del </w:t>
      </w:r>
      <w:r w:rsidR="00264C48" w:rsidRPr="00264C48">
        <w:rPr>
          <w:sz w:val="24"/>
          <w:szCs w:val="24"/>
        </w:rPr>
        <w:t>Carmen Reyes López</w:t>
      </w:r>
    </w:p>
    <w:p w14:paraId="65EB5274" w14:textId="73973B1F" w:rsidR="00066B29" w:rsidRPr="0026030A" w:rsidRDefault="00066B29" w:rsidP="00FF5A7F">
      <w:pPr>
        <w:spacing w:line="276" w:lineRule="auto"/>
        <w:rPr>
          <w:b/>
          <w:sz w:val="24"/>
          <w:szCs w:val="24"/>
        </w:rPr>
      </w:pPr>
      <w:r w:rsidRPr="0026030A">
        <w:rPr>
          <w:b/>
          <w:sz w:val="24"/>
          <w:szCs w:val="24"/>
        </w:rPr>
        <w:t>Accionado</w:t>
      </w:r>
      <w:r w:rsidRPr="0098445B">
        <w:rPr>
          <w:sz w:val="24"/>
          <w:szCs w:val="24"/>
        </w:rPr>
        <w:t>:</w:t>
      </w:r>
      <w:r w:rsidRPr="0026030A">
        <w:rPr>
          <w:b/>
          <w:sz w:val="24"/>
          <w:szCs w:val="24"/>
        </w:rPr>
        <w:t xml:space="preserve"> </w:t>
      </w:r>
      <w:r w:rsidR="00264C48">
        <w:rPr>
          <w:sz w:val="24"/>
          <w:szCs w:val="24"/>
        </w:rPr>
        <w:t>Tribunal Administrativo de Sucre</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6E63F10E"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6E5D81" w:rsidRPr="007679B5">
        <w:rPr>
          <w:sz w:val="24"/>
          <w:szCs w:val="24"/>
          <w:shd w:val="clear" w:color="auto" w:fill="FFFFFF" w:themeFill="background1"/>
        </w:rPr>
        <w:t xml:space="preserve"> </w:t>
      </w:r>
      <w:proofErr w:type="spellStart"/>
      <w:r w:rsidR="00B21DD0" w:rsidRPr="00264C48">
        <w:rPr>
          <w:sz w:val="24"/>
          <w:szCs w:val="24"/>
        </w:rPr>
        <w:t>Enilsa</w:t>
      </w:r>
      <w:proofErr w:type="spellEnd"/>
      <w:r w:rsidR="00B21DD0" w:rsidRPr="00264C48">
        <w:rPr>
          <w:sz w:val="24"/>
          <w:szCs w:val="24"/>
        </w:rPr>
        <w:t xml:space="preserve"> del Carmen Reyes López</w:t>
      </w:r>
      <w:r w:rsidR="00B21DD0">
        <w:rPr>
          <w:sz w:val="24"/>
          <w:szCs w:val="24"/>
          <w:shd w:val="clear" w:color="auto" w:fill="FFFFFF" w:themeFill="background1"/>
        </w:rPr>
        <w:t>, a</w:t>
      </w:r>
      <w:r w:rsidR="00B21DD0" w:rsidRPr="007679B5">
        <w:rPr>
          <w:sz w:val="24"/>
          <w:szCs w:val="24"/>
          <w:shd w:val="clear" w:color="auto" w:fill="FFFFFF" w:themeFill="background1"/>
        </w:rPr>
        <w:t xml:space="preserve"> </w:t>
      </w:r>
      <w:r w:rsidR="00B21DD0">
        <w:rPr>
          <w:sz w:val="24"/>
          <w:szCs w:val="24"/>
          <w:shd w:val="clear" w:color="auto" w:fill="FFFFFF" w:themeFill="background1"/>
        </w:rPr>
        <w:t>nombre propio</w:t>
      </w:r>
      <w:r w:rsidR="00B21DD0" w:rsidRPr="00D50EAA">
        <w:rPr>
          <w:sz w:val="24"/>
          <w:szCs w:val="24"/>
        </w:rPr>
        <w:t>,</w:t>
      </w:r>
      <w:r w:rsidR="00B21DD0">
        <w:rPr>
          <w:sz w:val="24"/>
          <w:szCs w:val="24"/>
        </w:rPr>
        <w:t xml:space="preserve"> </w:t>
      </w:r>
      <w:r w:rsidR="000B759F" w:rsidRPr="00D50EAA">
        <w:rPr>
          <w:sz w:val="24"/>
          <w:szCs w:val="24"/>
        </w:rPr>
        <w:t xml:space="preserve">en </w:t>
      </w:r>
      <w:r w:rsidR="00FF5A7F" w:rsidRPr="00D50EAA">
        <w:rPr>
          <w:sz w:val="24"/>
          <w:szCs w:val="24"/>
        </w:rPr>
        <w:t>contra</w:t>
      </w:r>
      <w:r w:rsidR="008D4A4B">
        <w:rPr>
          <w:sz w:val="24"/>
          <w:szCs w:val="24"/>
        </w:rPr>
        <w:t xml:space="preserve"> </w:t>
      </w:r>
      <w:r w:rsidR="00007FDF">
        <w:rPr>
          <w:sz w:val="24"/>
          <w:szCs w:val="24"/>
        </w:rPr>
        <w:t xml:space="preserve">del </w:t>
      </w:r>
      <w:r w:rsidR="00B21DD0">
        <w:rPr>
          <w:sz w:val="24"/>
          <w:szCs w:val="24"/>
        </w:rPr>
        <w:t>Tribunal Administrativo de Sucre</w:t>
      </w:r>
      <w:r w:rsidR="00FF5A7F" w:rsidRPr="0026030A">
        <w:rPr>
          <w:sz w:val="24"/>
          <w:szCs w:val="24"/>
        </w:rPr>
        <w:t>, en</w:t>
      </w:r>
      <w:r w:rsidR="00B91004" w:rsidRPr="0026030A">
        <w:rPr>
          <w:sz w:val="24"/>
          <w:szCs w:val="24"/>
        </w:rPr>
        <w:t xml:space="preserve"> procura de la protección de su</w:t>
      </w:r>
      <w:r w:rsidR="00293880">
        <w:rPr>
          <w:sz w:val="24"/>
          <w:szCs w:val="24"/>
        </w:rPr>
        <w:t>s</w:t>
      </w:r>
      <w:r w:rsidR="00B91004" w:rsidRPr="0026030A">
        <w:rPr>
          <w:sz w:val="24"/>
          <w:szCs w:val="24"/>
        </w:rPr>
        <w:t xml:space="preserve"> derecho</w:t>
      </w:r>
      <w:r w:rsidR="00293880">
        <w:rPr>
          <w:sz w:val="24"/>
          <w:szCs w:val="24"/>
        </w:rPr>
        <w:t>s</w:t>
      </w:r>
      <w:r w:rsidR="00B91004" w:rsidRPr="0026030A">
        <w:rPr>
          <w:sz w:val="24"/>
          <w:szCs w:val="24"/>
        </w:rPr>
        <w:t xml:space="preserve"> fundamental</w:t>
      </w:r>
      <w:r w:rsidR="00293880">
        <w:rPr>
          <w:sz w:val="24"/>
          <w:szCs w:val="24"/>
        </w:rPr>
        <w:t>es</w:t>
      </w:r>
      <w:r w:rsidR="00B67C65" w:rsidRPr="0026030A">
        <w:rPr>
          <w:sz w:val="24"/>
          <w:szCs w:val="24"/>
        </w:rPr>
        <w:t xml:space="preserve"> </w:t>
      </w:r>
      <w:r w:rsidR="00253D57">
        <w:rPr>
          <w:sz w:val="24"/>
          <w:szCs w:val="24"/>
        </w:rPr>
        <w:t>al debido proceso</w:t>
      </w:r>
      <w:r w:rsidR="000C5CDA">
        <w:rPr>
          <w:sz w:val="24"/>
          <w:szCs w:val="24"/>
        </w:rPr>
        <w:t>,</w:t>
      </w:r>
      <w:r w:rsidR="00147640">
        <w:rPr>
          <w:sz w:val="24"/>
          <w:szCs w:val="24"/>
        </w:rPr>
        <w:t xml:space="preserve"> a la defensa, a la igualdad,</w:t>
      </w:r>
      <w:r w:rsidR="008D4A4B">
        <w:rPr>
          <w:sz w:val="24"/>
          <w:szCs w:val="24"/>
        </w:rPr>
        <w:t xml:space="preserve"> de acceso</w:t>
      </w:r>
      <w:r w:rsidR="000B4F96">
        <w:rPr>
          <w:sz w:val="24"/>
          <w:szCs w:val="24"/>
        </w:rPr>
        <w:t xml:space="preserve"> a la administración de justicia</w:t>
      </w:r>
      <w:r w:rsidR="000C5CDA">
        <w:rPr>
          <w:sz w:val="24"/>
          <w:szCs w:val="24"/>
        </w:rPr>
        <w:t xml:space="preserve"> y</w:t>
      </w:r>
      <w:r w:rsidR="00640C14">
        <w:rPr>
          <w:sz w:val="24"/>
          <w:szCs w:val="24"/>
        </w:rPr>
        <w:t xml:space="preserve"> a la</w:t>
      </w:r>
      <w:r w:rsidR="000C5CDA">
        <w:rPr>
          <w:sz w:val="24"/>
          <w:szCs w:val="24"/>
        </w:rPr>
        <w:t xml:space="preserve"> especial protección por</w:t>
      </w:r>
      <w:r w:rsidR="00640C14">
        <w:rPr>
          <w:sz w:val="24"/>
          <w:szCs w:val="24"/>
        </w:rPr>
        <w:t xml:space="preserve"> su</w:t>
      </w:r>
      <w:r w:rsidR="000C5CDA">
        <w:rPr>
          <w:sz w:val="24"/>
          <w:szCs w:val="24"/>
        </w:rPr>
        <w:t xml:space="preserve"> condición de desplazada</w:t>
      </w:r>
      <w:r w:rsidR="007D5069" w:rsidRPr="0026030A">
        <w:rPr>
          <w:rStyle w:val="Refdenotaalpie"/>
          <w:sz w:val="24"/>
          <w:szCs w:val="24"/>
        </w:rPr>
        <w:footnoteReference w:id="2"/>
      </w:r>
      <w:r w:rsidR="00C64836" w:rsidRPr="0026030A">
        <w:rPr>
          <w:iCs/>
          <w:sz w:val="24"/>
          <w:szCs w:val="24"/>
        </w:rPr>
        <w:t>.</w:t>
      </w:r>
    </w:p>
    <w:p w14:paraId="305C6E46" w14:textId="77777777" w:rsidR="00FF5A7F" w:rsidRPr="004C1E4C" w:rsidRDefault="00FF5A7F" w:rsidP="00FF5A7F">
      <w:pPr>
        <w:spacing w:line="360" w:lineRule="auto"/>
        <w:rPr>
          <w:sz w:val="24"/>
          <w:szCs w:val="24"/>
        </w:rPr>
      </w:pPr>
    </w:p>
    <w:p w14:paraId="0A4C4472" w14:textId="5A1927BA" w:rsidR="005A7D40" w:rsidRDefault="00FF5A7F" w:rsidP="00FF5A7F">
      <w:pPr>
        <w:spacing w:line="360" w:lineRule="auto"/>
        <w:rPr>
          <w:sz w:val="24"/>
          <w:szCs w:val="24"/>
        </w:rPr>
      </w:pPr>
      <w:r w:rsidRPr="004C1E4C">
        <w:rPr>
          <w:sz w:val="24"/>
          <w:szCs w:val="24"/>
        </w:rPr>
        <w:t xml:space="preserve">1.2.- </w:t>
      </w:r>
      <w:r w:rsidR="00147640">
        <w:rPr>
          <w:sz w:val="24"/>
          <w:szCs w:val="24"/>
        </w:rPr>
        <w:t>La peticionaria</w:t>
      </w:r>
      <w:r w:rsidR="00C64836" w:rsidRPr="004C1E4C">
        <w:rPr>
          <w:sz w:val="24"/>
          <w:szCs w:val="24"/>
        </w:rPr>
        <w:t xml:space="preserve"> </w:t>
      </w:r>
      <w:r w:rsidRPr="004C1E4C">
        <w:rPr>
          <w:sz w:val="24"/>
          <w:szCs w:val="24"/>
        </w:rPr>
        <w:t>estim</w:t>
      </w:r>
      <w:r w:rsidR="00162F36" w:rsidRPr="004C1E4C">
        <w:rPr>
          <w:sz w:val="24"/>
          <w:szCs w:val="24"/>
        </w:rPr>
        <w:t>a</w:t>
      </w:r>
      <w:r w:rsidR="003D7A52" w:rsidRPr="004C1E4C">
        <w:rPr>
          <w:sz w:val="24"/>
          <w:szCs w:val="24"/>
        </w:rPr>
        <w:t xml:space="preserve"> vulnerada</w:t>
      </w:r>
      <w:r w:rsidR="000B4F96">
        <w:rPr>
          <w:sz w:val="24"/>
          <w:szCs w:val="24"/>
        </w:rPr>
        <w:t>s</w:t>
      </w:r>
      <w:r w:rsidRPr="004C1E4C">
        <w:rPr>
          <w:sz w:val="24"/>
          <w:szCs w:val="24"/>
        </w:rPr>
        <w:t xml:space="preserve"> </w:t>
      </w:r>
      <w:r w:rsidR="007D258D" w:rsidRPr="004C1E4C">
        <w:rPr>
          <w:sz w:val="24"/>
          <w:szCs w:val="24"/>
        </w:rPr>
        <w:t>su</w:t>
      </w:r>
      <w:r w:rsidR="000B4F96">
        <w:rPr>
          <w:sz w:val="24"/>
          <w:szCs w:val="24"/>
        </w:rPr>
        <w:t>s</w:t>
      </w:r>
      <w:r w:rsidR="00D51F8F" w:rsidRPr="004C1E4C">
        <w:rPr>
          <w:sz w:val="24"/>
          <w:szCs w:val="24"/>
        </w:rPr>
        <w:t xml:space="preserve"> prerrogativa</w:t>
      </w:r>
      <w:r w:rsidR="000B4F96">
        <w:rPr>
          <w:sz w:val="24"/>
          <w:szCs w:val="24"/>
        </w:rPr>
        <w:t>s</w:t>
      </w:r>
      <w:r w:rsidR="00D51F8F" w:rsidRPr="004C1E4C">
        <w:rPr>
          <w:sz w:val="24"/>
          <w:szCs w:val="24"/>
        </w:rPr>
        <w:t xml:space="preserve"> </w:t>
      </w:r>
      <w:r w:rsidRPr="004C1E4C">
        <w:rPr>
          <w:sz w:val="24"/>
          <w:szCs w:val="24"/>
        </w:rPr>
        <w:t>funda</w:t>
      </w:r>
      <w:r w:rsidR="007D258D" w:rsidRPr="004C1E4C">
        <w:rPr>
          <w:sz w:val="24"/>
          <w:szCs w:val="24"/>
        </w:rPr>
        <w:t>mental</w:t>
      </w:r>
      <w:r w:rsidR="000B4F96">
        <w:rPr>
          <w:sz w:val="24"/>
          <w:szCs w:val="24"/>
        </w:rPr>
        <w:t>es</w:t>
      </w:r>
      <w:r w:rsidR="003B6AB9" w:rsidRPr="004C1E4C">
        <w:rPr>
          <w:sz w:val="24"/>
          <w:szCs w:val="24"/>
        </w:rPr>
        <w:t xml:space="preserve"> </w:t>
      </w:r>
      <w:r w:rsidR="008771B4" w:rsidRPr="004C1E4C">
        <w:rPr>
          <w:sz w:val="24"/>
          <w:szCs w:val="24"/>
        </w:rPr>
        <w:t>con</w:t>
      </w:r>
      <w:r w:rsidR="0062107C">
        <w:rPr>
          <w:sz w:val="24"/>
          <w:szCs w:val="24"/>
        </w:rPr>
        <w:t xml:space="preserve"> </w:t>
      </w:r>
      <w:r w:rsidR="00A939C7">
        <w:rPr>
          <w:sz w:val="24"/>
          <w:szCs w:val="24"/>
        </w:rPr>
        <w:t>el fallo de tutela proferido</w:t>
      </w:r>
      <w:r w:rsidR="00951F3D">
        <w:rPr>
          <w:sz w:val="24"/>
          <w:szCs w:val="24"/>
        </w:rPr>
        <w:t xml:space="preserve"> el </w:t>
      </w:r>
      <w:r w:rsidR="002E16F5">
        <w:rPr>
          <w:sz w:val="24"/>
          <w:szCs w:val="24"/>
        </w:rPr>
        <w:t>1</w:t>
      </w:r>
      <w:r w:rsidR="00D83115">
        <w:rPr>
          <w:sz w:val="24"/>
          <w:szCs w:val="24"/>
        </w:rPr>
        <w:t>6</w:t>
      </w:r>
      <w:r w:rsidR="00951F3D">
        <w:rPr>
          <w:sz w:val="24"/>
          <w:szCs w:val="24"/>
        </w:rPr>
        <w:t xml:space="preserve"> de </w:t>
      </w:r>
      <w:r w:rsidR="002E16F5">
        <w:rPr>
          <w:sz w:val="24"/>
          <w:szCs w:val="24"/>
        </w:rPr>
        <w:t xml:space="preserve">febrero </w:t>
      </w:r>
      <w:r w:rsidR="00951F3D">
        <w:rPr>
          <w:sz w:val="24"/>
          <w:szCs w:val="24"/>
        </w:rPr>
        <w:t xml:space="preserve">de </w:t>
      </w:r>
      <w:r w:rsidR="002E16F5">
        <w:rPr>
          <w:sz w:val="24"/>
          <w:szCs w:val="24"/>
        </w:rPr>
        <w:t xml:space="preserve">2021 </w:t>
      </w:r>
      <w:r w:rsidR="00951F3D">
        <w:rPr>
          <w:sz w:val="24"/>
          <w:szCs w:val="24"/>
        </w:rPr>
        <w:t xml:space="preserve">por el </w:t>
      </w:r>
      <w:r w:rsidR="002E16F5">
        <w:rPr>
          <w:sz w:val="24"/>
          <w:szCs w:val="24"/>
        </w:rPr>
        <w:t>Tribunal Administrativo de Sucre</w:t>
      </w:r>
      <w:r w:rsidR="00951F3D">
        <w:rPr>
          <w:sz w:val="24"/>
          <w:szCs w:val="24"/>
        </w:rPr>
        <w:t xml:space="preserve">, </w:t>
      </w:r>
      <w:r w:rsidR="0091498B">
        <w:rPr>
          <w:sz w:val="24"/>
          <w:szCs w:val="24"/>
        </w:rPr>
        <w:t xml:space="preserve">en </w:t>
      </w:r>
      <w:r w:rsidR="002D6CA5">
        <w:rPr>
          <w:sz w:val="24"/>
          <w:szCs w:val="24"/>
        </w:rPr>
        <w:t>el</w:t>
      </w:r>
      <w:r w:rsidR="00C2355B">
        <w:rPr>
          <w:sz w:val="24"/>
          <w:szCs w:val="24"/>
        </w:rPr>
        <w:t xml:space="preserve"> cual se</w:t>
      </w:r>
      <w:r w:rsidR="005E7216">
        <w:rPr>
          <w:sz w:val="24"/>
          <w:szCs w:val="24"/>
        </w:rPr>
        <w:t xml:space="preserve"> </w:t>
      </w:r>
      <w:r w:rsidR="002E16F5">
        <w:rPr>
          <w:sz w:val="24"/>
          <w:szCs w:val="24"/>
        </w:rPr>
        <w:t xml:space="preserve">confirmó la </w:t>
      </w:r>
      <w:r w:rsidR="002D6CA5">
        <w:rPr>
          <w:sz w:val="24"/>
          <w:szCs w:val="24"/>
        </w:rPr>
        <w:t>providencia</w:t>
      </w:r>
      <w:r w:rsidR="002E16F5">
        <w:rPr>
          <w:sz w:val="24"/>
          <w:szCs w:val="24"/>
        </w:rPr>
        <w:t xml:space="preserve"> del 18 de diciembre de 2020 </w:t>
      </w:r>
      <w:r w:rsidR="00C2355B">
        <w:rPr>
          <w:sz w:val="24"/>
          <w:szCs w:val="24"/>
        </w:rPr>
        <w:t>dictada</w:t>
      </w:r>
      <w:r w:rsidR="00A939C7">
        <w:rPr>
          <w:sz w:val="24"/>
          <w:szCs w:val="24"/>
        </w:rPr>
        <w:t xml:space="preserve"> por el Juzgado Sexto Administrativo del Circuito de Sincelejo</w:t>
      </w:r>
      <w:r w:rsidR="00C2355B">
        <w:rPr>
          <w:sz w:val="24"/>
          <w:szCs w:val="24"/>
        </w:rPr>
        <w:t xml:space="preserve">, </w:t>
      </w:r>
      <w:r w:rsidR="0091498B">
        <w:rPr>
          <w:sz w:val="24"/>
          <w:szCs w:val="24"/>
        </w:rPr>
        <w:t>mediante</w:t>
      </w:r>
      <w:r w:rsidR="00C2355B">
        <w:rPr>
          <w:sz w:val="24"/>
          <w:szCs w:val="24"/>
        </w:rPr>
        <w:t xml:space="preserve"> la que se </w:t>
      </w:r>
      <w:r w:rsidR="002639EC">
        <w:rPr>
          <w:sz w:val="24"/>
          <w:szCs w:val="24"/>
        </w:rPr>
        <w:t>declaró improcedente</w:t>
      </w:r>
      <w:r w:rsidR="00C2355B">
        <w:rPr>
          <w:sz w:val="24"/>
          <w:szCs w:val="24"/>
        </w:rPr>
        <w:t xml:space="preserve"> </w:t>
      </w:r>
      <w:r w:rsidR="002B71AA">
        <w:rPr>
          <w:sz w:val="24"/>
          <w:szCs w:val="24"/>
        </w:rPr>
        <w:t>la</w:t>
      </w:r>
      <w:r w:rsidR="00C2355B">
        <w:rPr>
          <w:sz w:val="24"/>
          <w:szCs w:val="24"/>
        </w:rPr>
        <w:t xml:space="preserve"> tutela </w:t>
      </w:r>
      <w:r w:rsidR="002B71AA">
        <w:rPr>
          <w:sz w:val="24"/>
          <w:szCs w:val="24"/>
        </w:rPr>
        <w:t>No. 70</w:t>
      </w:r>
      <w:r w:rsidR="002B71AA" w:rsidRPr="002B71AA">
        <w:rPr>
          <w:sz w:val="24"/>
          <w:szCs w:val="24"/>
        </w:rPr>
        <w:t>001-33-33-006-2020-00189-</w:t>
      </w:r>
      <w:r w:rsidR="002B71AA">
        <w:rPr>
          <w:sz w:val="24"/>
          <w:szCs w:val="24"/>
        </w:rPr>
        <w:t>00/01</w:t>
      </w:r>
      <w:r w:rsidR="004E2758">
        <w:rPr>
          <w:sz w:val="24"/>
          <w:szCs w:val="24"/>
        </w:rPr>
        <w:t xml:space="preserve"> en contra de la Comisión Nacional del Servicio Civil </w:t>
      </w:r>
      <w:r w:rsidR="004E2758" w:rsidRPr="0026030A">
        <w:rPr>
          <w:sz w:val="24"/>
          <w:szCs w:val="24"/>
        </w:rPr>
        <w:t>–</w:t>
      </w:r>
      <w:r w:rsidR="004E2758">
        <w:rPr>
          <w:sz w:val="24"/>
          <w:szCs w:val="24"/>
        </w:rPr>
        <w:t>CNSC</w:t>
      </w:r>
      <w:r w:rsidR="004E2758" w:rsidRPr="0026030A">
        <w:rPr>
          <w:sz w:val="24"/>
          <w:szCs w:val="24"/>
        </w:rPr>
        <w:t>–</w:t>
      </w:r>
      <w:r w:rsidR="002D6CA5">
        <w:rPr>
          <w:sz w:val="24"/>
          <w:szCs w:val="24"/>
        </w:rPr>
        <w:t>; por cuanto considera</w:t>
      </w:r>
      <w:r w:rsidR="00BF2AFA">
        <w:rPr>
          <w:sz w:val="24"/>
          <w:szCs w:val="24"/>
        </w:rPr>
        <w:t xml:space="preserve"> que </w:t>
      </w:r>
      <w:r w:rsidR="00FD1077">
        <w:rPr>
          <w:sz w:val="24"/>
          <w:szCs w:val="24"/>
        </w:rPr>
        <w:t>la</w:t>
      </w:r>
      <w:r w:rsidR="00827668">
        <w:rPr>
          <w:sz w:val="24"/>
          <w:szCs w:val="24"/>
        </w:rPr>
        <w:t xml:space="preserve"> </w:t>
      </w:r>
      <w:r w:rsidR="0091498B">
        <w:rPr>
          <w:sz w:val="24"/>
          <w:szCs w:val="24"/>
        </w:rPr>
        <w:t xml:space="preserve">autoridad </w:t>
      </w:r>
      <w:r w:rsidR="00827668">
        <w:rPr>
          <w:sz w:val="24"/>
          <w:szCs w:val="24"/>
        </w:rPr>
        <w:t>accionada</w:t>
      </w:r>
      <w:r w:rsidR="005A7D40">
        <w:rPr>
          <w:sz w:val="24"/>
          <w:szCs w:val="24"/>
        </w:rPr>
        <w:t xml:space="preserve"> no valoró en debida forma </w:t>
      </w:r>
      <w:r w:rsidR="006676D5">
        <w:rPr>
          <w:sz w:val="24"/>
          <w:szCs w:val="24"/>
        </w:rPr>
        <w:t xml:space="preserve">los medios probatorios </w:t>
      </w:r>
      <w:r w:rsidR="0091498B">
        <w:rPr>
          <w:sz w:val="24"/>
          <w:szCs w:val="24"/>
        </w:rPr>
        <w:t>allegados</w:t>
      </w:r>
      <w:r w:rsidR="006676D5">
        <w:rPr>
          <w:sz w:val="24"/>
          <w:szCs w:val="24"/>
        </w:rPr>
        <w:t xml:space="preserve"> </w:t>
      </w:r>
      <w:r w:rsidR="00F47DC8">
        <w:rPr>
          <w:sz w:val="24"/>
          <w:szCs w:val="24"/>
        </w:rPr>
        <w:t>a partir de</w:t>
      </w:r>
      <w:r w:rsidR="006676D5">
        <w:rPr>
          <w:sz w:val="24"/>
          <w:szCs w:val="24"/>
        </w:rPr>
        <w:t xml:space="preserve"> </w:t>
      </w:r>
      <w:r w:rsidR="00DD2FCC">
        <w:rPr>
          <w:sz w:val="24"/>
          <w:szCs w:val="24"/>
        </w:rPr>
        <w:t>l</w:t>
      </w:r>
      <w:r w:rsidR="006676D5">
        <w:rPr>
          <w:sz w:val="24"/>
          <w:szCs w:val="24"/>
        </w:rPr>
        <w:t>os</w:t>
      </w:r>
      <w:r w:rsidR="00DD2FCC">
        <w:rPr>
          <w:sz w:val="24"/>
          <w:szCs w:val="24"/>
        </w:rPr>
        <w:t xml:space="preserve"> </w:t>
      </w:r>
      <w:r w:rsidR="006676D5">
        <w:rPr>
          <w:sz w:val="24"/>
          <w:szCs w:val="24"/>
        </w:rPr>
        <w:t xml:space="preserve">cuales </w:t>
      </w:r>
      <w:r w:rsidR="00D06EBA">
        <w:rPr>
          <w:sz w:val="24"/>
          <w:szCs w:val="24"/>
        </w:rPr>
        <w:t xml:space="preserve">era evidente </w:t>
      </w:r>
      <w:r w:rsidR="00197473">
        <w:rPr>
          <w:sz w:val="24"/>
          <w:szCs w:val="24"/>
        </w:rPr>
        <w:t>su</w:t>
      </w:r>
      <w:r w:rsidR="0048315B">
        <w:rPr>
          <w:sz w:val="24"/>
          <w:szCs w:val="24"/>
        </w:rPr>
        <w:t xml:space="preserve"> condición de desplazada</w:t>
      </w:r>
      <w:r w:rsidR="00D83115">
        <w:rPr>
          <w:sz w:val="24"/>
          <w:szCs w:val="24"/>
        </w:rPr>
        <w:t xml:space="preserve"> según el Decreto 1782 de 2013</w:t>
      </w:r>
      <w:r w:rsidR="00613803">
        <w:rPr>
          <w:sz w:val="24"/>
          <w:szCs w:val="24"/>
        </w:rPr>
        <w:t>.</w:t>
      </w:r>
      <w:r w:rsidR="004174B4">
        <w:rPr>
          <w:sz w:val="24"/>
          <w:szCs w:val="24"/>
        </w:rPr>
        <w:t xml:space="preserve"> </w:t>
      </w:r>
      <w:r w:rsidR="00613803">
        <w:rPr>
          <w:sz w:val="24"/>
          <w:szCs w:val="24"/>
        </w:rPr>
        <w:t>Igualmente</w:t>
      </w:r>
      <w:r w:rsidR="004174B4">
        <w:rPr>
          <w:sz w:val="24"/>
          <w:szCs w:val="24"/>
        </w:rPr>
        <w:t xml:space="preserve">, porque desconoció </w:t>
      </w:r>
      <w:r w:rsidR="002923FA">
        <w:rPr>
          <w:sz w:val="24"/>
          <w:szCs w:val="24"/>
        </w:rPr>
        <w:t>su propio</w:t>
      </w:r>
      <w:r w:rsidR="004174B4">
        <w:rPr>
          <w:sz w:val="24"/>
          <w:szCs w:val="24"/>
        </w:rPr>
        <w:t xml:space="preserve"> precedente </w:t>
      </w:r>
      <w:r w:rsidR="002923FA">
        <w:rPr>
          <w:sz w:val="24"/>
          <w:szCs w:val="24"/>
        </w:rPr>
        <w:t xml:space="preserve">y el </w:t>
      </w:r>
      <w:r w:rsidR="0091498B">
        <w:rPr>
          <w:sz w:val="24"/>
          <w:szCs w:val="24"/>
        </w:rPr>
        <w:t xml:space="preserve">fijado por </w:t>
      </w:r>
      <w:r w:rsidR="002923FA">
        <w:rPr>
          <w:sz w:val="24"/>
          <w:szCs w:val="24"/>
        </w:rPr>
        <w:t>el Tribunal Superior de Sincelejo</w:t>
      </w:r>
      <w:r w:rsidR="00F47DC8">
        <w:rPr>
          <w:sz w:val="24"/>
          <w:szCs w:val="24"/>
        </w:rPr>
        <w:t>.</w:t>
      </w:r>
    </w:p>
    <w:p w14:paraId="7580F7E5" w14:textId="77777777" w:rsidR="005A7D40" w:rsidRDefault="005A7D40"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3"/>
      </w:r>
      <w:r w:rsidRPr="0026030A">
        <w:rPr>
          <w:rFonts w:ascii="Arial" w:hAnsi="Arial" w:cs="Arial"/>
        </w:rPr>
        <w:t xml:space="preserve">, </w:t>
      </w:r>
      <w:r w:rsidRPr="0026030A">
        <w:rPr>
          <w:rFonts w:ascii="Arial" w:hAnsi="Arial" w:cs="Arial"/>
        </w:rPr>
        <w:lastRenderedPageBreak/>
        <w:t>37</w:t>
      </w:r>
      <w:r w:rsidRPr="0026030A">
        <w:rPr>
          <w:rFonts w:ascii="Arial" w:hAnsi="Arial" w:cs="Arial"/>
          <w:vertAlign w:val="superscript"/>
        </w:rPr>
        <w:footnoteReference w:id="4"/>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397291" w:rsidRDefault="00A42C77" w:rsidP="00A42C77">
      <w:pPr>
        <w:spacing w:line="360" w:lineRule="auto"/>
        <w:rPr>
          <w:rFonts w:cs="Arial"/>
          <w:b/>
          <w:color w:val="000000" w:themeColor="text1"/>
          <w:sz w:val="24"/>
          <w:szCs w:val="24"/>
        </w:rPr>
      </w:pPr>
    </w:p>
    <w:p w14:paraId="5C2CAC28" w14:textId="1C895BD5" w:rsidR="00FA22B0" w:rsidRPr="00397291" w:rsidRDefault="00A42C77" w:rsidP="00A42C77">
      <w:pPr>
        <w:spacing w:line="360" w:lineRule="auto"/>
        <w:rPr>
          <w:rFonts w:eastAsia="Times New Roman" w:cs="Arial"/>
          <w:color w:val="000000" w:themeColor="text1"/>
          <w:sz w:val="24"/>
          <w:szCs w:val="24"/>
          <w:lang w:eastAsia="es-CO"/>
        </w:rPr>
      </w:pPr>
      <w:r w:rsidRPr="00397291">
        <w:rPr>
          <w:rFonts w:eastAsia="Times New Roman" w:cs="Arial"/>
          <w:color w:val="000000" w:themeColor="text1"/>
          <w:sz w:val="24"/>
          <w:szCs w:val="24"/>
          <w:lang w:eastAsia="es-CO"/>
        </w:rPr>
        <w:t xml:space="preserve">2.2.- Así mismo, el Despacho encuentra que se reúnen los requisitos de forma exigidos en el artículo 14 del Decreto Ley 2591 de 1991 y procede a admitir la acción de tutela interpuesta </w:t>
      </w:r>
      <w:r w:rsidR="003C050F" w:rsidRPr="00397291">
        <w:rPr>
          <w:rFonts w:eastAsia="Times New Roman" w:cs="Arial"/>
          <w:color w:val="000000" w:themeColor="text1"/>
          <w:sz w:val="24"/>
          <w:szCs w:val="24"/>
          <w:lang w:eastAsia="es-CO"/>
        </w:rPr>
        <w:t>por</w:t>
      </w:r>
      <w:r w:rsidR="006C4E1A" w:rsidRPr="00397291">
        <w:rPr>
          <w:color w:val="000000" w:themeColor="text1"/>
          <w:sz w:val="24"/>
          <w:szCs w:val="24"/>
          <w:shd w:val="clear" w:color="auto" w:fill="FFFFFF" w:themeFill="background1"/>
        </w:rPr>
        <w:t xml:space="preserve"> </w:t>
      </w:r>
      <w:proofErr w:type="spellStart"/>
      <w:r w:rsidR="000F2595" w:rsidRPr="00397291">
        <w:rPr>
          <w:color w:val="000000" w:themeColor="text1"/>
          <w:sz w:val="24"/>
          <w:szCs w:val="24"/>
        </w:rPr>
        <w:t>Enilsa</w:t>
      </w:r>
      <w:proofErr w:type="spellEnd"/>
      <w:r w:rsidR="000F2595" w:rsidRPr="00397291">
        <w:rPr>
          <w:color w:val="000000" w:themeColor="text1"/>
          <w:sz w:val="24"/>
          <w:szCs w:val="24"/>
        </w:rPr>
        <w:t xml:space="preserve"> del Carmen Reyes López</w:t>
      </w:r>
      <w:r w:rsidR="000F2595" w:rsidRPr="00397291">
        <w:rPr>
          <w:color w:val="000000" w:themeColor="text1"/>
          <w:sz w:val="24"/>
          <w:szCs w:val="24"/>
          <w:shd w:val="clear" w:color="auto" w:fill="FFFFFF" w:themeFill="background1"/>
        </w:rPr>
        <w:t xml:space="preserve"> </w:t>
      </w:r>
      <w:r w:rsidR="000F2595" w:rsidRPr="00397291">
        <w:rPr>
          <w:color w:val="000000" w:themeColor="text1"/>
          <w:sz w:val="24"/>
          <w:szCs w:val="24"/>
        </w:rPr>
        <w:t>en contra del Tribunal Administrativo de Sucre</w:t>
      </w:r>
      <w:r w:rsidR="00FA22B0" w:rsidRPr="00397291">
        <w:rPr>
          <w:rFonts w:eastAsia="Times New Roman" w:cs="Arial"/>
          <w:color w:val="000000" w:themeColor="text1"/>
          <w:sz w:val="24"/>
          <w:szCs w:val="24"/>
          <w:lang w:eastAsia="es-CO"/>
        </w:rPr>
        <w:t>.</w:t>
      </w:r>
    </w:p>
    <w:p w14:paraId="4C101FE4" w14:textId="7E4AF48A" w:rsidR="00B232EE" w:rsidRPr="00397291" w:rsidRDefault="00B232EE" w:rsidP="00A42C77">
      <w:pPr>
        <w:spacing w:line="360" w:lineRule="auto"/>
        <w:rPr>
          <w:rFonts w:eastAsia="Times New Roman" w:cs="Arial"/>
          <w:color w:val="000000" w:themeColor="text1"/>
          <w:sz w:val="24"/>
          <w:szCs w:val="24"/>
          <w:lang w:eastAsia="es-CO"/>
        </w:rPr>
      </w:pPr>
    </w:p>
    <w:p w14:paraId="06FA9A65" w14:textId="785659AB" w:rsidR="00060808" w:rsidRPr="00397291" w:rsidRDefault="00060808" w:rsidP="00060808">
      <w:pPr>
        <w:spacing w:line="360" w:lineRule="auto"/>
        <w:rPr>
          <w:rFonts w:cs="Arial"/>
          <w:color w:val="000000" w:themeColor="text1"/>
          <w:sz w:val="24"/>
          <w:szCs w:val="24"/>
        </w:rPr>
      </w:pPr>
      <w:r w:rsidRPr="00397291">
        <w:rPr>
          <w:rFonts w:cs="Arial"/>
          <w:color w:val="000000" w:themeColor="text1"/>
          <w:sz w:val="24"/>
          <w:szCs w:val="24"/>
        </w:rPr>
        <w:t xml:space="preserve">En </w:t>
      </w:r>
      <w:r w:rsidR="000C7B02" w:rsidRPr="00397291">
        <w:rPr>
          <w:rFonts w:cs="Arial"/>
          <w:color w:val="000000" w:themeColor="text1"/>
          <w:sz w:val="24"/>
          <w:szCs w:val="24"/>
        </w:rPr>
        <w:t>consecuencia, se</w:t>
      </w:r>
      <w:r w:rsidRPr="00397291">
        <w:rPr>
          <w:rFonts w:cs="Arial"/>
          <w:color w:val="000000" w:themeColor="text1"/>
          <w:sz w:val="24"/>
          <w:szCs w:val="24"/>
        </w:rPr>
        <w:t xml:space="preserve"> </w:t>
      </w:r>
    </w:p>
    <w:p w14:paraId="5701CACA" w14:textId="77777777" w:rsidR="00060808" w:rsidRPr="00397291" w:rsidRDefault="00060808" w:rsidP="00060808">
      <w:pPr>
        <w:spacing w:line="360" w:lineRule="auto"/>
        <w:rPr>
          <w:rFonts w:cs="Arial"/>
          <w:color w:val="000000" w:themeColor="text1"/>
          <w:sz w:val="24"/>
          <w:szCs w:val="24"/>
        </w:rPr>
      </w:pPr>
    </w:p>
    <w:p w14:paraId="7ACD86C3" w14:textId="77777777" w:rsidR="00060808" w:rsidRPr="00397291" w:rsidRDefault="00060808" w:rsidP="00060808">
      <w:pPr>
        <w:spacing w:line="360" w:lineRule="auto"/>
        <w:jc w:val="center"/>
        <w:rPr>
          <w:rFonts w:cs="Arial"/>
          <w:b/>
          <w:color w:val="000000" w:themeColor="text1"/>
          <w:sz w:val="24"/>
          <w:szCs w:val="24"/>
        </w:rPr>
      </w:pPr>
      <w:r w:rsidRPr="00397291">
        <w:rPr>
          <w:rFonts w:cs="Arial"/>
          <w:b/>
          <w:color w:val="000000" w:themeColor="text1"/>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3AC0C6A7"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21339F">
        <w:rPr>
          <w:sz w:val="24"/>
          <w:szCs w:val="24"/>
          <w:shd w:val="clear" w:color="auto" w:fill="FFFFFF" w:themeFill="background1"/>
        </w:rPr>
        <w:t xml:space="preserve"> </w:t>
      </w:r>
      <w:proofErr w:type="spellStart"/>
      <w:r w:rsidR="0021339F" w:rsidRPr="00264C48">
        <w:rPr>
          <w:sz w:val="24"/>
          <w:szCs w:val="24"/>
        </w:rPr>
        <w:t>Enilsa</w:t>
      </w:r>
      <w:proofErr w:type="spellEnd"/>
      <w:r w:rsidR="0021339F" w:rsidRPr="00264C48">
        <w:rPr>
          <w:sz w:val="24"/>
          <w:szCs w:val="24"/>
        </w:rPr>
        <w:t xml:space="preserve"> del Carmen Reyes López</w:t>
      </w:r>
      <w:r w:rsidR="0021339F">
        <w:rPr>
          <w:sz w:val="24"/>
          <w:szCs w:val="24"/>
          <w:shd w:val="clear" w:color="auto" w:fill="FFFFFF" w:themeFill="background1"/>
        </w:rPr>
        <w:t xml:space="preserve"> </w:t>
      </w:r>
      <w:r w:rsidR="0021339F" w:rsidRPr="00D50EAA">
        <w:rPr>
          <w:sz w:val="24"/>
          <w:szCs w:val="24"/>
        </w:rPr>
        <w:t>en contra</w:t>
      </w:r>
      <w:r w:rsidR="0021339F">
        <w:rPr>
          <w:sz w:val="24"/>
          <w:szCs w:val="24"/>
        </w:rPr>
        <w:t xml:space="preserve"> del Tribunal Administrativo de Sucre</w:t>
      </w:r>
      <w:r w:rsidRPr="000D7A24">
        <w:rPr>
          <w:rFonts w:cs="Arial"/>
          <w:sz w:val="24"/>
          <w:szCs w:val="24"/>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622D760E"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mediante oficio, a</w:t>
      </w:r>
      <w:r w:rsidR="005B0A59">
        <w:rPr>
          <w:sz w:val="24"/>
          <w:szCs w:val="24"/>
        </w:rPr>
        <w:t>l</w:t>
      </w:r>
      <w:r w:rsidR="00983C19" w:rsidRPr="0026030A">
        <w:rPr>
          <w:sz w:val="24"/>
          <w:szCs w:val="24"/>
        </w:rPr>
        <w:t xml:space="preserve"> </w:t>
      </w:r>
      <w:r w:rsidR="0021339F">
        <w:rPr>
          <w:sz w:val="24"/>
          <w:szCs w:val="24"/>
        </w:rPr>
        <w:t>Tribunal Administrativo de Sucre</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6A5A3118"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2623AB">
        <w:rPr>
          <w:sz w:val="24"/>
          <w:szCs w:val="24"/>
        </w:rPr>
        <w:t xml:space="preserve"> del Decreto Ley 2591 de 1991, </w:t>
      </w:r>
      <w:r w:rsidR="00A31DAF">
        <w:rPr>
          <w:sz w:val="24"/>
          <w:szCs w:val="24"/>
        </w:rPr>
        <w:t>a</w:t>
      </w:r>
      <w:r w:rsidR="0021339F">
        <w:rPr>
          <w:sz w:val="24"/>
          <w:szCs w:val="24"/>
        </w:rPr>
        <w:t>l Juzgado Sexto Administrativo de Sincelejo</w:t>
      </w:r>
      <w:r w:rsidR="00190055">
        <w:rPr>
          <w:sz w:val="24"/>
          <w:szCs w:val="24"/>
        </w:rPr>
        <w:t xml:space="preserve">, en su condición de juez de primera instancia dentro de la tutela 2020-00189-00, y a la Comisión Nacional del Servicio Civil </w:t>
      </w:r>
      <w:r w:rsidR="00AC6952" w:rsidRPr="0026030A">
        <w:rPr>
          <w:sz w:val="24"/>
          <w:szCs w:val="24"/>
        </w:rPr>
        <w:t>–</w:t>
      </w:r>
      <w:r w:rsidR="00AC6952">
        <w:rPr>
          <w:sz w:val="24"/>
          <w:szCs w:val="24"/>
        </w:rPr>
        <w:t>CNSC</w:t>
      </w:r>
      <w:r w:rsidR="00AC6952" w:rsidRPr="0026030A">
        <w:rPr>
          <w:sz w:val="24"/>
          <w:szCs w:val="24"/>
        </w:rPr>
        <w:t>–</w:t>
      </w:r>
      <w:r w:rsidR="00AC6952">
        <w:rPr>
          <w:sz w:val="24"/>
          <w:szCs w:val="24"/>
        </w:rPr>
        <w:t>, como demandada</w:t>
      </w:r>
      <w:r w:rsidR="00296187">
        <w:rPr>
          <w:sz w:val="24"/>
          <w:szCs w:val="24"/>
        </w:rPr>
        <w:t xml:space="preserve"> en el anterior asunto</w:t>
      </w:r>
      <w:r w:rsidR="006411CB" w:rsidRPr="00AB3847">
        <w:rPr>
          <w:rFonts w:cs="Arial"/>
          <w:bCs/>
          <w:sz w:val="24"/>
          <w:szCs w:val="24"/>
        </w:rPr>
        <w:t>;</w:t>
      </w:r>
      <w:r w:rsidR="00983C19" w:rsidRPr="00AB3847">
        <w:rPr>
          <w:sz w:val="24"/>
          <w:szCs w:val="24"/>
        </w:rPr>
        <w:t xml:space="preserve"> para que, en el término de (2) días contados a partir de su notificación, se pronuncie</w:t>
      </w:r>
      <w:r w:rsidR="00FD627C">
        <w:rPr>
          <w:sz w:val="24"/>
          <w:szCs w:val="24"/>
        </w:rPr>
        <w:t>n</w:t>
      </w:r>
      <w:r w:rsidR="00983C19" w:rsidRPr="00AB3847">
        <w:rPr>
          <w:sz w:val="24"/>
          <w:szCs w:val="24"/>
        </w:rPr>
        <w:t xml:space="preserve"> sobre el contenido de la acción de amparo impetrada.</w:t>
      </w:r>
    </w:p>
    <w:p w14:paraId="48B4ABAF" w14:textId="77777777" w:rsidR="00983C19" w:rsidRPr="00983C19" w:rsidRDefault="00983C19" w:rsidP="001C5D78">
      <w:pPr>
        <w:spacing w:line="360" w:lineRule="auto"/>
        <w:rPr>
          <w:sz w:val="24"/>
          <w:szCs w:val="24"/>
        </w:rPr>
      </w:pPr>
    </w:p>
    <w:p w14:paraId="11BD0E25" w14:textId="10062AA7"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5F5D9D" w:rsidRPr="0026030A">
        <w:rPr>
          <w:rFonts w:cs="Arial"/>
          <w:b/>
          <w:sz w:val="24"/>
          <w:szCs w:val="24"/>
        </w:rPr>
        <w:t xml:space="preserve">ORDENAR </w:t>
      </w:r>
      <w:r w:rsidR="005F5D9D" w:rsidRPr="0026030A">
        <w:rPr>
          <w:rFonts w:cs="Arial"/>
          <w:sz w:val="24"/>
          <w:szCs w:val="24"/>
        </w:rPr>
        <w:t xml:space="preserve">al </w:t>
      </w:r>
      <w:r w:rsidR="00C84FF1">
        <w:rPr>
          <w:sz w:val="24"/>
          <w:szCs w:val="24"/>
        </w:rPr>
        <w:t>Tribunal</w:t>
      </w:r>
      <w:r w:rsidR="00A01396">
        <w:rPr>
          <w:sz w:val="24"/>
          <w:szCs w:val="24"/>
        </w:rPr>
        <w:t xml:space="preserve"> Administrativo </w:t>
      </w:r>
      <w:r w:rsidR="00C84FF1">
        <w:rPr>
          <w:sz w:val="24"/>
          <w:szCs w:val="24"/>
        </w:rPr>
        <w:t xml:space="preserve">de </w:t>
      </w:r>
      <w:r w:rsidR="00821CE6">
        <w:rPr>
          <w:sz w:val="24"/>
          <w:szCs w:val="24"/>
        </w:rPr>
        <w:t>Sucre</w:t>
      </w:r>
      <w:r w:rsidR="00A504D6">
        <w:rPr>
          <w:sz w:val="24"/>
          <w:szCs w:val="24"/>
        </w:rPr>
        <w:t xml:space="preserve"> o al </w:t>
      </w:r>
      <w:r w:rsidR="00821CE6">
        <w:rPr>
          <w:sz w:val="24"/>
          <w:szCs w:val="24"/>
        </w:rPr>
        <w:t>Juzgado Sexto Administrativo de Sincelejo</w:t>
      </w:r>
      <w:r w:rsidR="00F41911">
        <w:rPr>
          <w:sz w:val="24"/>
          <w:szCs w:val="24"/>
        </w:rPr>
        <w:t xml:space="preserve">, </w:t>
      </w:r>
      <w:r w:rsidR="00F41911">
        <w:rPr>
          <w:rFonts w:cs="Arial"/>
          <w:bCs/>
          <w:sz w:val="24"/>
          <w:szCs w:val="24"/>
        </w:rPr>
        <w:t xml:space="preserve">según la ubicación del </w:t>
      </w:r>
      <w:r w:rsidR="00432980">
        <w:rPr>
          <w:rFonts w:cs="Arial"/>
          <w:bCs/>
          <w:sz w:val="24"/>
          <w:szCs w:val="24"/>
        </w:rPr>
        <w:t>expediente</w:t>
      </w:r>
      <w:r w:rsidR="00296187">
        <w:rPr>
          <w:rStyle w:val="Refdenotaalpie"/>
          <w:sz w:val="24"/>
          <w:szCs w:val="24"/>
        </w:rPr>
        <w:footnoteReference w:id="5"/>
      </w:r>
      <w:r w:rsidR="00F41911">
        <w:rPr>
          <w:rFonts w:cs="Arial"/>
          <w:bCs/>
          <w:sz w:val="24"/>
          <w:szCs w:val="24"/>
        </w:rPr>
        <w:t>,</w:t>
      </w:r>
      <w:r w:rsidR="00C84FF1">
        <w:rPr>
          <w:sz w:val="24"/>
          <w:szCs w:val="24"/>
        </w:rPr>
        <w:t xml:space="preserve"> </w:t>
      </w:r>
      <w:r w:rsidR="005F5D9D" w:rsidRPr="0026030A">
        <w:rPr>
          <w:rFonts w:cs="Arial"/>
          <w:sz w:val="24"/>
          <w:szCs w:val="24"/>
        </w:rPr>
        <w:t xml:space="preserve">que, en el término más </w:t>
      </w:r>
      <w:r w:rsidR="005F5D9D" w:rsidRPr="0026030A">
        <w:rPr>
          <w:rFonts w:cs="Arial"/>
          <w:sz w:val="24"/>
          <w:szCs w:val="24"/>
        </w:rPr>
        <w:lastRenderedPageBreak/>
        <w:t>expedito, remita</w:t>
      </w:r>
      <w:r w:rsidR="00AE3044">
        <w:rPr>
          <w:rFonts w:cs="Arial"/>
          <w:sz w:val="24"/>
          <w:szCs w:val="24"/>
        </w:rPr>
        <w:t>n</w:t>
      </w:r>
      <w:r w:rsidR="005F5D9D" w:rsidRPr="0026030A">
        <w:rPr>
          <w:rFonts w:cs="Arial"/>
          <w:sz w:val="24"/>
          <w:szCs w:val="24"/>
        </w:rPr>
        <w:t xml:space="preserve"> a esta oficina judicial, en medio digital,</w:t>
      </w:r>
      <w:r w:rsidR="00733BFB">
        <w:rPr>
          <w:rFonts w:cs="Arial"/>
          <w:sz w:val="24"/>
          <w:szCs w:val="24"/>
        </w:rPr>
        <w:t xml:space="preserve"> el </w:t>
      </w:r>
      <w:r w:rsidR="000046AD">
        <w:rPr>
          <w:rFonts w:cs="Arial"/>
          <w:bCs/>
          <w:sz w:val="24"/>
          <w:szCs w:val="24"/>
        </w:rPr>
        <w:t>proceso</w:t>
      </w:r>
      <w:r w:rsidR="000046AD" w:rsidRPr="00DC699C">
        <w:rPr>
          <w:rFonts w:cs="Arial"/>
          <w:bCs/>
          <w:sz w:val="24"/>
          <w:szCs w:val="24"/>
        </w:rPr>
        <w:t xml:space="preserve"> de </w:t>
      </w:r>
      <w:r w:rsidR="00821CE6">
        <w:rPr>
          <w:rFonts w:cs="Arial"/>
          <w:bCs/>
          <w:sz w:val="24"/>
          <w:szCs w:val="24"/>
        </w:rPr>
        <w:t xml:space="preserve">tutela </w:t>
      </w:r>
      <w:r w:rsidR="000046AD">
        <w:rPr>
          <w:sz w:val="24"/>
          <w:szCs w:val="24"/>
        </w:rPr>
        <w:t xml:space="preserve">No. </w:t>
      </w:r>
      <w:r w:rsidR="00821CE6">
        <w:rPr>
          <w:sz w:val="24"/>
          <w:szCs w:val="24"/>
        </w:rPr>
        <w:t>70</w:t>
      </w:r>
      <w:r w:rsidR="00821CE6" w:rsidRPr="002B71AA">
        <w:rPr>
          <w:sz w:val="24"/>
          <w:szCs w:val="24"/>
        </w:rPr>
        <w:t>001-33-33-006-2020-00189-</w:t>
      </w:r>
      <w:r w:rsidR="00821CE6">
        <w:rPr>
          <w:sz w:val="24"/>
          <w:szCs w:val="24"/>
        </w:rPr>
        <w:t>00/01</w:t>
      </w:r>
      <w:r w:rsidR="00FF03D3">
        <w:rPr>
          <w:sz w:val="24"/>
          <w:szCs w:val="24"/>
        </w:rPr>
        <w:t>.</w:t>
      </w:r>
    </w:p>
    <w:p w14:paraId="5D0DAAAA" w14:textId="77777777" w:rsidR="00757128" w:rsidRPr="0026030A" w:rsidRDefault="00757128" w:rsidP="001C5D78">
      <w:pPr>
        <w:spacing w:line="360" w:lineRule="auto"/>
        <w:rPr>
          <w:rFonts w:cs="Arial"/>
          <w:sz w:val="24"/>
          <w:szCs w:val="24"/>
        </w:rPr>
      </w:pPr>
    </w:p>
    <w:p w14:paraId="05CB9084" w14:textId="3F841A49" w:rsidR="00060808" w:rsidRDefault="006411CB" w:rsidP="001C5D78">
      <w:pPr>
        <w:spacing w:line="360" w:lineRule="auto"/>
        <w:rPr>
          <w:rFonts w:cs="Arial"/>
          <w:sz w:val="24"/>
          <w:szCs w:val="24"/>
        </w:rPr>
      </w:pPr>
      <w:r w:rsidRPr="0026030A">
        <w:rPr>
          <w:b/>
          <w:sz w:val="24"/>
          <w:szCs w:val="24"/>
        </w:rPr>
        <w:t xml:space="preserve">QUINTO: </w:t>
      </w:r>
      <w:r w:rsidR="005F5D9D" w:rsidRPr="0026030A">
        <w:rPr>
          <w:rFonts w:cs="Arial"/>
          <w:b/>
          <w:sz w:val="24"/>
          <w:szCs w:val="24"/>
        </w:rPr>
        <w:t xml:space="preserve">TENER </w:t>
      </w:r>
      <w:r w:rsidR="005F5D9D" w:rsidRPr="0026030A">
        <w:rPr>
          <w:rFonts w:cs="Arial"/>
          <w:sz w:val="24"/>
          <w:szCs w:val="24"/>
        </w:rPr>
        <w:t>como pruebas los documentos arrimados con la solicitud de amparo.</w:t>
      </w:r>
    </w:p>
    <w:p w14:paraId="1FEAF5D1" w14:textId="77777777" w:rsidR="005A2355" w:rsidRPr="0026030A" w:rsidRDefault="005A2355" w:rsidP="001C5D78">
      <w:pPr>
        <w:spacing w:line="360" w:lineRule="auto"/>
        <w:rPr>
          <w:rFonts w:cs="Arial"/>
          <w:sz w:val="24"/>
          <w:szCs w:val="24"/>
        </w:rPr>
      </w:pPr>
    </w:p>
    <w:p w14:paraId="0E66C404" w14:textId="313F44E4" w:rsidR="00F0415F" w:rsidRDefault="006411CB" w:rsidP="00060808">
      <w:pPr>
        <w:spacing w:line="360" w:lineRule="auto"/>
        <w:rPr>
          <w:rFonts w:cs="Arial"/>
          <w:sz w:val="24"/>
          <w:szCs w:val="24"/>
        </w:rPr>
      </w:pPr>
      <w:r w:rsidRPr="0026030A">
        <w:rPr>
          <w:rFonts w:cs="Arial"/>
          <w:b/>
          <w:sz w:val="24"/>
          <w:szCs w:val="24"/>
        </w:rPr>
        <w:t xml:space="preserve">SEXTO: </w:t>
      </w:r>
      <w:r w:rsidR="001444DF" w:rsidRPr="0026030A">
        <w:rPr>
          <w:rFonts w:cs="Arial"/>
          <w:b/>
          <w:sz w:val="24"/>
          <w:szCs w:val="24"/>
        </w:rPr>
        <w:t xml:space="preserve">PUBLICAR </w:t>
      </w:r>
      <w:r w:rsidR="001444DF" w:rsidRPr="0026030A">
        <w:rPr>
          <w:rFonts w:cs="Arial"/>
          <w:sz w:val="24"/>
          <w:szCs w:val="24"/>
        </w:rPr>
        <w:t xml:space="preserve">la presente providencia en las páginas web </w:t>
      </w:r>
      <w:r w:rsidR="001444DF" w:rsidRPr="0026030A">
        <w:rPr>
          <w:rFonts w:cs="Arial"/>
          <w:bCs/>
          <w:sz w:val="24"/>
          <w:szCs w:val="24"/>
        </w:rPr>
        <w:t>de esta Corporación, de la Rama Judicial, de la autoridad tutelada y de las vinculadas.</w:t>
      </w:r>
    </w:p>
    <w:p w14:paraId="410320FE" w14:textId="77777777" w:rsidR="004104B4" w:rsidRPr="0026030A" w:rsidRDefault="004104B4" w:rsidP="00060808">
      <w:pPr>
        <w:spacing w:line="360" w:lineRule="auto"/>
        <w:rPr>
          <w:rFonts w:cs="Arial"/>
          <w:sz w:val="24"/>
          <w:szCs w:val="24"/>
        </w:rPr>
      </w:pPr>
    </w:p>
    <w:p w14:paraId="6C799AAC" w14:textId="64C60A17" w:rsidR="00D86D8B" w:rsidRPr="00BA6CB1" w:rsidRDefault="006411CB" w:rsidP="00964A03">
      <w:pPr>
        <w:spacing w:line="360" w:lineRule="auto"/>
        <w:rPr>
          <w:rFonts w:cs="Arial"/>
          <w:bCs/>
          <w:sz w:val="24"/>
          <w:szCs w:val="24"/>
        </w:rPr>
      </w:pPr>
      <w:r w:rsidRPr="0026030A">
        <w:rPr>
          <w:rFonts w:cs="Arial"/>
          <w:b/>
          <w:bCs/>
          <w:sz w:val="24"/>
          <w:szCs w:val="24"/>
        </w:rPr>
        <w:t>SÉPTIMO:</w:t>
      </w:r>
      <w:r w:rsidR="00BA6CB1">
        <w:rPr>
          <w:rFonts w:cs="Arial"/>
          <w:b/>
          <w:bCs/>
          <w:sz w:val="24"/>
          <w:szCs w:val="24"/>
        </w:rPr>
        <w:t xml:space="preserve"> </w:t>
      </w:r>
      <w:r w:rsidR="001444DF" w:rsidRPr="0026030A">
        <w:rPr>
          <w:rFonts w:cs="Arial"/>
          <w:b/>
          <w:bCs/>
          <w:sz w:val="24"/>
          <w:szCs w:val="24"/>
        </w:rPr>
        <w:t xml:space="preserve">SUSPENDER </w:t>
      </w:r>
      <w:r w:rsidR="001444DF" w:rsidRPr="0026030A">
        <w:rPr>
          <w:rFonts w:cs="Arial"/>
          <w:bCs/>
          <w:sz w:val="24"/>
          <w:szCs w:val="24"/>
        </w:rPr>
        <w:t xml:space="preserve">los términos del presente asunto desde el </w:t>
      </w:r>
      <w:r w:rsidR="00821CE6">
        <w:rPr>
          <w:rFonts w:cs="Arial"/>
          <w:bCs/>
          <w:sz w:val="24"/>
          <w:szCs w:val="24"/>
        </w:rPr>
        <w:t>6</w:t>
      </w:r>
      <w:r w:rsidR="001444DF" w:rsidRPr="0026030A">
        <w:rPr>
          <w:rFonts w:cs="Arial"/>
          <w:bCs/>
          <w:sz w:val="24"/>
          <w:szCs w:val="24"/>
        </w:rPr>
        <w:t xml:space="preserve"> de </w:t>
      </w:r>
      <w:r w:rsidR="00821CE6">
        <w:rPr>
          <w:rFonts w:cs="Arial"/>
          <w:bCs/>
          <w:sz w:val="24"/>
          <w:szCs w:val="24"/>
        </w:rPr>
        <w:t xml:space="preserve">abril </w:t>
      </w:r>
      <w:r w:rsidR="001444DF" w:rsidRPr="0026030A">
        <w:rPr>
          <w:rFonts w:cs="Arial"/>
          <w:bCs/>
          <w:sz w:val="24"/>
          <w:szCs w:val="24"/>
        </w:rPr>
        <w:t>de 2021, inclusive, hasta que reingrese el expediente al Despacho.</w:t>
      </w:r>
    </w:p>
    <w:p w14:paraId="16252944" w14:textId="77777777" w:rsidR="004E017A" w:rsidRPr="0026030A" w:rsidRDefault="004E017A" w:rsidP="003E25F4">
      <w:pPr>
        <w:keepNext/>
        <w:spacing w:line="360" w:lineRule="auto"/>
        <w:rPr>
          <w:rFonts w:cs="Arial"/>
          <w:b/>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49CAE49A" w14:textId="50119AA4" w:rsidR="00593C37" w:rsidRDefault="00593C37" w:rsidP="00AD5997">
      <w:pPr>
        <w:keepNext/>
        <w:spacing w:line="360" w:lineRule="auto"/>
        <w:jc w:val="center"/>
        <w:rPr>
          <w:rFonts w:cs="Arial"/>
          <w:b/>
          <w:noProof/>
          <w:sz w:val="24"/>
          <w:szCs w:val="24"/>
          <w:lang w:val="es-ES"/>
        </w:rPr>
      </w:pPr>
    </w:p>
    <w:p w14:paraId="4E666509" w14:textId="79452FE5" w:rsidR="005A0F99" w:rsidRDefault="005A0F99" w:rsidP="00AD5997">
      <w:pPr>
        <w:keepNext/>
        <w:spacing w:line="360" w:lineRule="auto"/>
        <w:jc w:val="center"/>
        <w:rPr>
          <w:rFonts w:cs="Arial"/>
          <w:b/>
          <w:noProof/>
          <w:sz w:val="24"/>
          <w:szCs w:val="24"/>
          <w:lang w:val="es-ES"/>
        </w:rPr>
      </w:pPr>
    </w:p>
    <w:p w14:paraId="6E4B5ABA" w14:textId="77777777" w:rsidR="005A0F99" w:rsidRPr="005A0F99" w:rsidRDefault="005A0F99" w:rsidP="00AD5997">
      <w:pPr>
        <w:keepNext/>
        <w:spacing w:line="360" w:lineRule="auto"/>
        <w:jc w:val="center"/>
        <w:rPr>
          <w:rFonts w:cs="Arial"/>
          <w:b/>
          <w:noProof/>
          <w:sz w:val="24"/>
          <w:szCs w:val="24"/>
          <w:lang w:val="es-ES"/>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A3365" w14:textId="77777777" w:rsidR="008D6932" w:rsidRDefault="008D6932" w:rsidP="00066B29">
      <w:r>
        <w:separator/>
      </w:r>
    </w:p>
  </w:endnote>
  <w:endnote w:type="continuationSeparator" w:id="0">
    <w:p w14:paraId="27AB1D48" w14:textId="77777777" w:rsidR="008D6932" w:rsidRDefault="008D6932"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434D3" w14:textId="77777777" w:rsidR="008D6932" w:rsidRDefault="008D6932" w:rsidP="00066B29">
      <w:r>
        <w:separator/>
      </w:r>
    </w:p>
  </w:footnote>
  <w:footnote w:type="continuationSeparator" w:id="0">
    <w:p w14:paraId="4FA8C142" w14:textId="77777777" w:rsidR="008D6932" w:rsidRDefault="008D6932" w:rsidP="00066B29">
      <w:r>
        <w:continuationSeparator/>
      </w:r>
    </w:p>
  </w:footnote>
  <w:footnote w:id="1">
    <w:p w14:paraId="3EA1C864" w14:textId="16CFBAC4" w:rsidR="00FF5A7F" w:rsidRPr="005D1C17" w:rsidRDefault="00FF5A7F" w:rsidP="002B5428">
      <w:pPr>
        <w:pStyle w:val="Textonotapie"/>
        <w:rPr>
          <w:rFonts w:cs="Arial"/>
        </w:rPr>
      </w:pPr>
      <w:r w:rsidRPr="005D1C17">
        <w:rPr>
          <w:rStyle w:val="Refdenotaalpie"/>
          <w:rFonts w:cs="Arial"/>
        </w:rPr>
        <w:footnoteRef/>
      </w:r>
      <w:r w:rsidRPr="005D1C17">
        <w:rPr>
          <w:rFonts w:cs="Arial"/>
        </w:rPr>
        <w:t xml:space="preserve"> </w:t>
      </w:r>
      <w:r w:rsidR="00500189" w:rsidRPr="005D1C17">
        <w:rPr>
          <w:rFonts w:cs="Arial"/>
        </w:rPr>
        <w:t xml:space="preserve">Obra escrito de tutela </w:t>
      </w:r>
      <w:r w:rsidR="00237A39" w:rsidRPr="005D1C17">
        <w:rPr>
          <w:rFonts w:cs="Arial"/>
        </w:rPr>
        <w:t>en el</w:t>
      </w:r>
      <w:r w:rsidR="00500189" w:rsidRPr="005D1C17">
        <w:rPr>
          <w:rFonts w:cs="Arial"/>
        </w:rPr>
        <w:t xml:space="preserve"> </w:t>
      </w:r>
      <w:r w:rsidRPr="005D1C17">
        <w:rPr>
          <w:rFonts w:cs="Arial"/>
        </w:rPr>
        <w:t xml:space="preserve">documento </w:t>
      </w:r>
      <w:r w:rsidR="008A6341" w:rsidRPr="005D1C17">
        <w:rPr>
          <w:rFonts w:cs="Arial"/>
        </w:rPr>
        <w:t xml:space="preserve">subido en SAMAI </w:t>
      </w:r>
      <w:r w:rsidR="0016334B" w:rsidRPr="005D1C17">
        <w:rPr>
          <w:rFonts w:cs="Arial"/>
        </w:rPr>
        <w:t>con</w:t>
      </w:r>
      <w:r w:rsidRPr="005D1C17">
        <w:rPr>
          <w:rFonts w:cs="Arial"/>
        </w:rPr>
        <w:t xml:space="preserve"> certificado </w:t>
      </w:r>
      <w:r w:rsidR="00205A26" w:rsidRPr="00205A26">
        <w:rPr>
          <w:rFonts w:cs="Arial"/>
        </w:rPr>
        <w:t>12AC2DFA931E73CA AB0F58166BCE6E54 11CF5069C4F7DE1B ACD89B0ABF7EC522</w:t>
      </w:r>
      <w:r w:rsidRPr="005D1C17">
        <w:rPr>
          <w:rFonts w:cs="Arial"/>
        </w:rPr>
        <w:t xml:space="preserve">. </w:t>
      </w:r>
    </w:p>
  </w:footnote>
  <w:footnote w:id="2">
    <w:p w14:paraId="1F3B42A0" w14:textId="040F1199" w:rsidR="007D5069" w:rsidRPr="005D1C17" w:rsidRDefault="007D5069" w:rsidP="002B5428">
      <w:pPr>
        <w:pStyle w:val="Textonotapie"/>
        <w:rPr>
          <w:rFonts w:cs="Arial"/>
        </w:rPr>
      </w:pPr>
      <w:r w:rsidRPr="005D1C17">
        <w:rPr>
          <w:rStyle w:val="Refdenotaalpie"/>
          <w:rFonts w:cs="Arial"/>
        </w:rPr>
        <w:footnoteRef/>
      </w:r>
      <w:r w:rsidRPr="005D1C17">
        <w:rPr>
          <w:rFonts w:cs="Arial"/>
        </w:rPr>
        <w:t xml:space="preserve"> </w:t>
      </w:r>
      <w:r w:rsidR="00253D57" w:rsidRPr="005D1C17">
        <w:rPr>
          <w:rFonts w:cs="Arial"/>
        </w:rPr>
        <w:t>A</w:t>
      </w:r>
      <w:r w:rsidR="001F3D55" w:rsidRPr="005D1C17">
        <w:rPr>
          <w:rFonts w:cs="Arial"/>
        </w:rPr>
        <w:t xml:space="preserve"> folio</w:t>
      </w:r>
      <w:r w:rsidR="007613E5" w:rsidRPr="005D1C17">
        <w:rPr>
          <w:rFonts w:cs="Arial"/>
        </w:rPr>
        <w:t xml:space="preserve"> </w:t>
      </w:r>
      <w:r w:rsidR="000B4F96" w:rsidRPr="005D1C17">
        <w:rPr>
          <w:rFonts w:cs="Arial"/>
        </w:rPr>
        <w:t>1</w:t>
      </w:r>
      <w:r w:rsidR="00253D57" w:rsidRPr="005D1C17">
        <w:rPr>
          <w:rFonts w:cs="Arial"/>
        </w:rPr>
        <w:t xml:space="preserve"> </w:t>
      </w:r>
      <w:r w:rsidR="007A6996" w:rsidRPr="005D1C17">
        <w:rPr>
          <w:rFonts w:cs="Arial"/>
        </w:rPr>
        <w:t xml:space="preserve">del escrito de tutela </w:t>
      </w:r>
      <w:r w:rsidR="00FC08AF" w:rsidRPr="005D1C17">
        <w:rPr>
          <w:rFonts w:cs="Arial"/>
        </w:rPr>
        <w:t xml:space="preserve">en el </w:t>
      </w:r>
      <w:r w:rsidR="007A6996" w:rsidRPr="005D1C17">
        <w:rPr>
          <w:rFonts w:cs="Arial"/>
        </w:rPr>
        <w:t xml:space="preserve">documento </w:t>
      </w:r>
      <w:r w:rsidR="00FC08AF" w:rsidRPr="005D1C17">
        <w:rPr>
          <w:rFonts w:cs="Arial"/>
        </w:rPr>
        <w:t xml:space="preserve">subido en SAMAI </w:t>
      </w:r>
      <w:r w:rsidR="007A6996" w:rsidRPr="005D1C17">
        <w:rPr>
          <w:rFonts w:cs="Arial"/>
        </w:rPr>
        <w:t xml:space="preserve">con certificado </w:t>
      </w:r>
      <w:r w:rsidR="00147640" w:rsidRPr="00205A26">
        <w:rPr>
          <w:rFonts w:cs="Arial"/>
        </w:rPr>
        <w:t>12AC2DFA931E73CA AB0F58166BCE6E54 11CF5069C4F7DE1B ACD89B0ABF7EC522</w:t>
      </w:r>
      <w:r w:rsidR="007A6996" w:rsidRPr="005D1C17">
        <w:rPr>
          <w:rFonts w:cs="Arial"/>
        </w:rPr>
        <w:t>.</w:t>
      </w:r>
    </w:p>
  </w:footnote>
  <w:footnote w:id="3">
    <w:p w14:paraId="620FDCD5" w14:textId="18E35694" w:rsidR="00A42C77" w:rsidRPr="00E03C78" w:rsidRDefault="00A42C77" w:rsidP="00F95069">
      <w:pPr>
        <w:pStyle w:val="Textonotapie"/>
        <w:rPr>
          <w:rFonts w:cs="Arial"/>
        </w:rPr>
      </w:pPr>
      <w:r w:rsidRPr="005D1C17">
        <w:rPr>
          <w:rStyle w:val="Refdenotaalpie"/>
          <w:rFonts w:cs="Arial"/>
        </w:rPr>
        <w:footnoteRef/>
      </w:r>
      <w:r w:rsidRPr="005D1C17">
        <w:rPr>
          <w:rFonts w:cs="Arial"/>
        </w:rPr>
        <w:t xml:space="preserve"> </w:t>
      </w:r>
      <w:r w:rsidR="004B42D4" w:rsidRPr="005D1C17">
        <w:rPr>
          <w:rFonts w:cs="Arial"/>
          <w:i/>
          <w:iCs/>
        </w:rPr>
        <w:t>“</w:t>
      </w:r>
      <w:r w:rsidRPr="005D1C17">
        <w:rPr>
          <w:rFonts w:cs="Arial"/>
          <w:i/>
          <w:iCs/>
        </w:rPr>
        <w:t>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w:t>
      </w:r>
      <w:r w:rsidR="00E03C78" w:rsidRPr="005D1C17">
        <w:rPr>
          <w:rFonts w:cs="Arial"/>
          <w:i/>
          <w:iCs/>
        </w:rPr>
        <w:t xml:space="preserve"> de cualquier autoridad pública</w:t>
      </w:r>
      <w:r w:rsidRPr="005D1C17">
        <w:rPr>
          <w:rFonts w:cs="Arial"/>
          <w:i/>
          <w:iCs/>
        </w:rPr>
        <w:t xml:space="preserve"> (…)</w:t>
      </w:r>
      <w:r w:rsidR="00E03C78" w:rsidRPr="005D1C17">
        <w:rPr>
          <w:rFonts w:cs="Arial"/>
          <w:i/>
          <w:iCs/>
        </w:rPr>
        <w:t>”</w:t>
      </w:r>
      <w:r w:rsidRPr="005D1C17">
        <w:rPr>
          <w:rFonts w:cs="Arial"/>
        </w:rPr>
        <w:t>.</w:t>
      </w:r>
    </w:p>
  </w:footnote>
  <w:footnote w:id="4">
    <w:p w14:paraId="1597BE42" w14:textId="6D777386" w:rsidR="00A42C77" w:rsidRPr="00186A5B" w:rsidRDefault="00A42C77" w:rsidP="00F95069">
      <w:pPr>
        <w:pStyle w:val="Textonotapie"/>
        <w:rPr>
          <w:rFonts w:cs="Arial"/>
          <w:i/>
          <w:shd w:val="clear" w:color="auto" w:fill="FFFFFF"/>
        </w:rPr>
      </w:pPr>
      <w:r w:rsidRPr="00186A5B">
        <w:rPr>
          <w:rStyle w:val="Refdenotaalpie"/>
          <w:rFonts w:cs="Arial"/>
        </w:rPr>
        <w:footnoteRef/>
      </w:r>
      <w:r w:rsidRPr="00186A5B">
        <w:rPr>
          <w:rFonts w:cs="Arial"/>
        </w:rPr>
        <w:t xml:space="preserve"> </w:t>
      </w:r>
      <w:r w:rsidR="00CE1E43" w:rsidRPr="00186A5B">
        <w:rPr>
          <w:rFonts w:cs="Arial"/>
          <w:i/>
          <w:iCs/>
        </w:rPr>
        <w:t>“</w:t>
      </w:r>
      <w:r w:rsidRPr="00186A5B">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186A5B">
        <w:rPr>
          <w:rFonts w:cs="Arial"/>
          <w:i/>
          <w:iCs/>
          <w:shd w:val="clear" w:color="auto" w:fill="FFFFFF"/>
        </w:rPr>
        <w:t>”</w:t>
      </w:r>
      <w:r w:rsidR="00081F2C" w:rsidRPr="00186A5B">
        <w:rPr>
          <w:rFonts w:cs="Arial"/>
          <w:i/>
          <w:shd w:val="clear" w:color="auto" w:fill="FFFFFF"/>
        </w:rPr>
        <w:t>.</w:t>
      </w:r>
    </w:p>
  </w:footnote>
  <w:footnote w:id="5">
    <w:p w14:paraId="579F092E" w14:textId="77777777" w:rsidR="00296187" w:rsidRPr="00186A5B" w:rsidRDefault="00296187" w:rsidP="00296187">
      <w:pPr>
        <w:pStyle w:val="Textonotapie"/>
      </w:pPr>
      <w:r w:rsidRPr="00186A5B">
        <w:rPr>
          <w:rStyle w:val="Refdenotaalpie"/>
        </w:rPr>
        <w:footnoteRef/>
      </w:r>
      <w:r w:rsidRPr="00186A5B">
        <w:t xml:space="preserve"> Revisado el sistema de consulta digital de la Rama Judicial, no se advierte el registro correspondiente</w:t>
      </w:r>
      <w:r>
        <w:t xml:space="preserve"> a este proceso, lo que impide determinar su ubicación actual</w:t>
      </w:r>
      <w:r w:rsidRPr="00186A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1CA64B8B" w:rsidR="00D57ADF" w:rsidRDefault="00D57ADF">
        <w:pPr>
          <w:pStyle w:val="Encabezado"/>
          <w:jc w:val="center"/>
        </w:pPr>
        <w:r>
          <w:fldChar w:fldCharType="begin"/>
        </w:r>
        <w:r>
          <w:instrText>PAGE   \* MERGEFORMAT</w:instrText>
        </w:r>
        <w:r>
          <w:fldChar w:fldCharType="separate"/>
        </w:r>
        <w:r w:rsidR="00296187" w:rsidRPr="00296187">
          <w:rPr>
            <w:noProof/>
            <w:lang w:val="es-ES"/>
          </w:rPr>
          <w:t>3</w:t>
        </w:r>
        <w:r>
          <w:fldChar w:fldCharType="end"/>
        </w:r>
      </w:p>
    </w:sdtContent>
  </w:sdt>
  <w:p w14:paraId="283F39F5" w14:textId="77777777" w:rsidR="00D57ADF" w:rsidRPr="00D57ADF" w:rsidRDefault="00D57ADF" w:rsidP="00D57ADF">
    <w:pPr>
      <w:spacing w:line="276" w:lineRule="auto"/>
      <w:jc w:val="right"/>
      <w:rPr>
        <w:i/>
        <w:sz w:val="18"/>
        <w:szCs w:val="18"/>
      </w:rPr>
    </w:pPr>
    <w:r w:rsidRPr="00D57ADF">
      <w:rPr>
        <w:i/>
        <w:sz w:val="18"/>
        <w:szCs w:val="18"/>
      </w:rPr>
      <w:t xml:space="preserve">Admisión de la acción de tutela </w:t>
    </w:r>
  </w:p>
  <w:p w14:paraId="1C9F39B5" w14:textId="1379D1A5" w:rsidR="00D57ADF" w:rsidRPr="00D57ADF" w:rsidRDefault="00D57ADF" w:rsidP="00D57ADF">
    <w:pPr>
      <w:spacing w:line="276" w:lineRule="auto"/>
      <w:jc w:val="right"/>
      <w:rPr>
        <w:i/>
        <w:sz w:val="18"/>
        <w:szCs w:val="18"/>
      </w:rPr>
    </w:pPr>
    <w:r w:rsidRPr="00D57ADF">
      <w:rPr>
        <w:i/>
        <w:sz w:val="18"/>
        <w:szCs w:val="18"/>
      </w:rPr>
      <w:t xml:space="preserve">Radicación: </w:t>
    </w:r>
    <w:r w:rsidR="00821CE6" w:rsidRPr="00821CE6">
      <w:rPr>
        <w:i/>
        <w:sz w:val="18"/>
        <w:szCs w:val="18"/>
      </w:rPr>
      <w:t>11001-03-15-000-2021-01297</w:t>
    </w:r>
    <w:r w:rsidR="006F57AD">
      <w:rPr>
        <w:i/>
        <w:sz w:val="18"/>
        <w:szCs w:val="18"/>
      </w:rPr>
      <w:t>-</w:t>
    </w:r>
    <w:r w:rsidR="00AA4368" w:rsidRPr="00AA4368">
      <w:rPr>
        <w:i/>
        <w:sz w:val="18"/>
        <w:szCs w:val="18"/>
      </w:rPr>
      <w:t>00</w:t>
    </w:r>
  </w:p>
  <w:p w14:paraId="23759618" w14:textId="28BC17BD" w:rsidR="00D57ADF" w:rsidRPr="00D57ADF" w:rsidRDefault="00D57ADF" w:rsidP="00D57ADF">
    <w:pPr>
      <w:spacing w:line="276" w:lineRule="auto"/>
      <w:jc w:val="right"/>
      <w:rPr>
        <w:i/>
        <w:sz w:val="18"/>
        <w:szCs w:val="18"/>
      </w:rPr>
    </w:pPr>
    <w:r w:rsidRPr="00D57ADF">
      <w:rPr>
        <w:i/>
        <w:sz w:val="18"/>
        <w:szCs w:val="18"/>
      </w:rPr>
      <w:t>Accionante:</w:t>
    </w:r>
    <w:r w:rsidR="0018525A" w:rsidRPr="009225FA">
      <w:rPr>
        <w:i/>
        <w:sz w:val="18"/>
        <w:szCs w:val="18"/>
      </w:rPr>
      <w:t xml:space="preserve"> </w:t>
    </w:r>
    <w:proofErr w:type="spellStart"/>
    <w:r w:rsidR="00821CE6" w:rsidRPr="00821CE6">
      <w:rPr>
        <w:i/>
        <w:sz w:val="18"/>
        <w:szCs w:val="18"/>
      </w:rPr>
      <w:t>Enilsa</w:t>
    </w:r>
    <w:proofErr w:type="spellEnd"/>
    <w:r w:rsidR="00821CE6" w:rsidRPr="00821CE6">
      <w:rPr>
        <w:i/>
        <w:sz w:val="18"/>
        <w:szCs w:val="18"/>
      </w:rPr>
      <w:t xml:space="preserve"> del Carmen Reyes López</w:t>
    </w:r>
  </w:p>
  <w:p w14:paraId="710BD92D" w14:textId="374F88C9" w:rsidR="00D57ADF" w:rsidRPr="00D57ADF" w:rsidRDefault="00C416F4" w:rsidP="00D57ADF">
    <w:pPr>
      <w:spacing w:line="276" w:lineRule="auto"/>
      <w:jc w:val="right"/>
      <w:rPr>
        <w:i/>
        <w:sz w:val="18"/>
        <w:szCs w:val="18"/>
      </w:rPr>
    </w:pPr>
    <w:r>
      <w:rPr>
        <w:i/>
        <w:sz w:val="18"/>
        <w:szCs w:val="18"/>
      </w:rPr>
      <w:t xml:space="preserve">Accionado: </w:t>
    </w:r>
    <w:r w:rsidR="00821CE6">
      <w:rPr>
        <w:i/>
        <w:sz w:val="18"/>
        <w:szCs w:val="18"/>
      </w:rPr>
      <w:t xml:space="preserve">Tribunal </w:t>
    </w:r>
    <w:r w:rsidR="00E2723E" w:rsidRPr="00E2723E">
      <w:rPr>
        <w:i/>
        <w:sz w:val="18"/>
        <w:szCs w:val="18"/>
      </w:rPr>
      <w:t xml:space="preserve">Administrativo de </w:t>
    </w:r>
    <w:r w:rsidR="00821CE6">
      <w:rPr>
        <w:i/>
        <w:sz w:val="18"/>
        <w:szCs w:val="18"/>
      </w:rPr>
      <w:t>Sucre</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7FDF"/>
    <w:rsid w:val="00021BC0"/>
    <w:rsid w:val="00022709"/>
    <w:rsid w:val="00022D60"/>
    <w:rsid w:val="000252A5"/>
    <w:rsid w:val="00031389"/>
    <w:rsid w:val="00033C9A"/>
    <w:rsid w:val="00046381"/>
    <w:rsid w:val="00047E12"/>
    <w:rsid w:val="0005664E"/>
    <w:rsid w:val="000606ED"/>
    <w:rsid w:val="00060808"/>
    <w:rsid w:val="00060AB1"/>
    <w:rsid w:val="000621B3"/>
    <w:rsid w:val="000630A4"/>
    <w:rsid w:val="00063B09"/>
    <w:rsid w:val="00063D74"/>
    <w:rsid w:val="000650EA"/>
    <w:rsid w:val="00066B29"/>
    <w:rsid w:val="00081F2C"/>
    <w:rsid w:val="00086F8E"/>
    <w:rsid w:val="000944BA"/>
    <w:rsid w:val="000B31C6"/>
    <w:rsid w:val="000B4F96"/>
    <w:rsid w:val="000B759F"/>
    <w:rsid w:val="000C5CDA"/>
    <w:rsid w:val="000C6879"/>
    <w:rsid w:val="000C7B02"/>
    <w:rsid w:val="000D0EC0"/>
    <w:rsid w:val="000D6A17"/>
    <w:rsid w:val="000D7A24"/>
    <w:rsid w:val="000F1903"/>
    <w:rsid w:val="000F2595"/>
    <w:rsid w:val="000F5B3E"/>
    <w:rsid w:val="00100957"/>
    <w:rsid w:val="001049E1"/>
    <w:rsid w:val="001059A9"/>
    <w:rsid w:val="0011059A"/>
    <w:rsid w:val="001241EF"/>
    <w:rsid w:val="00126D40"/>
    <w:rsid w:val="00127B3B"/>
    <w:rsid w:val="00133A2D"/>
    <w:rsid w:val="00134A65"/>
    <w:rsid w:val="0014168D"/>
    <w:rsid w:val="001444DF"/>
    <w:rsid w:val="001466D3"/>
    <w:rsid w:val="00147640"/>
    <w:rsid w:val="001555C5"/>
    <w:rsid w:val="00155EC4"/>
    <w:rsid w:val="0015728E"/>
    <w:rsid w:val="00162508"/>
    <w:rsid w:val="00162F36"/>
    <w:rsid w:val="0016334B"/>
    <w:rsid w:val="001635B4"/>
    <w:rsid w:val="00165EF8"/>
    <w:rsid w:val="00167DCF"/>
    <w:rsid w:val="0017160A"/>
    <w:rsid w:val="001811B4"/>
    <w:rsid w:val="00181FBA"/>
    <w:rsid w:val="00183DDA"/>
    <w:rsid w:val="0018525A"/>
    <w:rsid w:val="0018536B"/>
    <w:rsid w:val="00186A5B"/>
    <w:rsid w:val="00190055"/>
    <w:rsid w:val="001900AB"/>
    <w:rsid w:val="00193F3C"/>
    <w:rsid w:val="00197473"/>
    <w:rsid w:val="001A1A1A"/>
    <w:rsid w:val="001A40E4"/>
    <w:rsid w:val="001A4824"/>
    <w:rsid w:val="001B1279"/>
    <w:rsid w:val="001B5A1C"/>
    <w:rsid w:val="001C115C"/>
    <w:rsid w:val="001C5D78"/>
    <w:rsid w:val="001D3D4E"/>
    <w:rsid w:val="001E2A0E"/>
    <w:rsid w:val="001E3202"/>
    <w:rsid w:val="001E7ACD"/>
    <w:rsid w:val="001E7FA4"/>
    <w:rsid w:val="001F06F2"/>
    <w:rsid w:val="001F08DD"/>
    <w:rsid w:val="001F2352"/>
    <w:rsid w:val="001F3D55"/>
    <w:rsid w:val="001F633A"/>
    <w:rsid w:val="001F6904"/>
    <w:rsid w:val="00200E75"/>
    <w:rsid w:val="00205A26"/>
    <w:rsid w:val="002077BC"/>
    <w:rsid w:val="0021040A"/>
    <w:rsid w:val="00211DA6"/>
    <w:rsid w:val="0021339F"/>
    <w:rsid w:val="00216785"/>
    <w:rsid w:val="00217D89"/>
    <w:rsid w:val="0023045C"/>
    <w:rsid w:val="00234557"/>
    <w:rsid w:val="002369FC"/>
    <w:rsid w:val="00237A39"/>
    <w:rsid w:val="00246B01"/>
    <w:rsid w:val="00250651"/>
    <w:rsid w:val="00253D57"/>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23FA"/>
    <w:rsid w:val="00293880"/>
    <w:rsid w:val="00296187"/>
    <w:rsid w:val="002A14DC"/>
    <w:rsid w:val="002A20C1"/>
    <w:rsid w:val="002A2728"/>
    <w:rsid w:val="002A3ABD"/>
    <w:rsid w:val="002A4C76"/>
    <w:rsid w:val="002B467E"/>
    <w:rsid w:val="002B46A8"/>
    <w:rsid w:val="002B4D51"/>
    <w:rsid w:val="002B5428"/>
    <w:rsid w:val="002B71AA"/>
    <w:rsid w:val="002D01CA"/>
    <w:rsid w:val="002D1CFC"/>
    <w:rsid w:val="002D5F23"/>
    <w:rsid w:val="002D6CA5"/>
    <w:rsid w:val="002D73CC"/>
    <w:rsid w:val="002E006D"/>
    <w:rsid w:val="002E16F5"/>
    <w:rsid w:val="002E7A14"/>
    <w:rsid w:val="002F7180"/>
    <w:rsid w:val="002F765C"/>
    <w:rsid w:val="003028FD"/>
    <w:rsid w:val="00303269"/>
    <w:rsid w:val="00304881"/>
    <w:rsid w:val="00317113"/>
    <w:rsid w:val="0031727E"/>
    <w:rsid w:val="003176EA"/>
    <w:rsid w:val="00324ABA"/>
    <w:rsid w:val="003277B2"/>
    <w:rsid w:val="003417D5"/>
    <w:rsid w:val="0036085E"/>
    <w:rsid w:val="00364AA8"/>
    <w:rsid w:val="0037315F"/>
    <w:rsid w:val="00374CAF"/>
    <w:rsid w:val="0038223F"/>
    <w:rsid w:val="003905AD"/>
    <w:rsid w:val="00391AAB"/>
    <w:rsid w:val="00394BF0"/>
    <w:rsid w:val="003958D8"/>
    <w:rsid w:val="00396207"/>
    <w:rsid w:val="00397291"/>
    <w:rsid w:val="003A1525"/>
    <w:rsid w:val="003A3E3D"/>
    <w:rsid w:val="003A51B0"/>
    <w:rsid w:val="003A6D33"/>
    <w:rsid w:val="003B0496"/>
    <w:rsid w:val="003B1CD6"/>
    <w:rsid w:val="003B32A4"/>
    <w:rsid w:val="003B6AB9"/>
    <w:rsid w:val="003C0244"/>
    <w:rsid w:val="003C050F"/>
    <w:rsid w:val="003C06D4"/>
    <w:rsid w:val="003C1C2C"/>
    <w:rsid w:val="003D284A"/>
    <w:rsid w:val="003D32B2"/>
    <w:rsid w:val="003D7090"/>
    <w:rsid w:val="003D7A52"/>
    <w:rsid w:val="003E25F4"/>
    <w:rsid w:val="003E37F4"/>
    <w:rsid w:val="003E5EB8"/>
    <w:rsid w:val="003E7964"/>
    <w:rsid w:val="00403D4F"/>
    <w:rsid w:val="004055F3"/>
    <w:rsid w:val="004070D8"/>
    <w:rsid w:val="004104B4"/>
    <w:rsid w:val="0041165E"/>
    <w:rsid w:val="0041212A"/>
    <w:rsid w:val="00414268"/>
    <w:rsid w:val="00416E68"/>
    <w:rsid w:val="004174B4"/>
    <w:rsid w:val="00421D3C"/>
    <w:rsid w:val="004229CC"/>
    <w:rsid w:val="00425976"/>
    <w:rsid w:val="00426359"/>
    <w:rsid w:val="00426371"/>
    <w:rsid w:val="00432980"/>
    <w:rsid w:val="00446775"/>
    <w:rsid w:val="0044778F"/>
    <w:rsid w:val="00452DEE"/>
    <w:rsid w:val="0046037A"/>
    <w:rsid w:val="00461FDD"/>
    <w:rsid w:val="0046238E"/>
    <w:rsid w:val="004679B1"/>
    <w:rsid w:val="004723DC"/>
    <w:rsid w:val="00474042"/>
    <w:rsid w:val="00474343"/>
    <w:rsid w:val="00474B1E"/>
    <w:rsid w:val="00476EF3"/>
    <w:rsid w:val="0048315B"/>
    <w:rsid w:val="004926C6"/>
    <w:rsid w:val="004A7326"/>
    <w:rsid w:val="004B0CCD"/>
    <w:rsid w:val="004B2F5E"/>
    <w:rsid w:val="004B42D4"/>
    <w:rsid w:val="004C1E4C"/>
    <w:rsid w:val="004C4456"/>
    <w:rsid w:val="004C523E"/>
    <w:rsid w:val="004C7CD5"/>
    <w:rsid w:val="004D5522"/>
    <w:rsid w:val="004D5876"/>
    <w:rsid w:val="004E017A"/>
    <w:rsid w:val="004E2758"/>
    <w:rsid w:val="004E6D09"/>
    <w:rsid w:val="004F254B"/>
    <w:rsid w:val="00500189"/>
    <w:rsid w:val="00501B81"/>
    <w:rsid w:val="0050681A"/>
    <w:rsid w:val="00507D82"/>
    <w:rsid w:val="005126C9"/>
    <w:rsid w:val="005261AD"/>
    <w:rsid w:val="00526342"/>
    <w:rsid w:val="0053180D"/>
    <w:rsid w:val="00532558"/>
    <w:rsid w:val="00550A9C"/>
    <w:rsid w:val="00552A35"/>
    <w:rsid w:val="00552BD3"/>
    <w:rsid w:val="00585716"/>
    <w:rsid w:val="0058648E"/>
    <w:rsid w:val="00592015"/>
    <w:rsid w:val="00593826"/>
    <w:rsid w:val="00593C37"/>
    <w:rsid w:val="00595704"/>
    <w:rsid w:val="005A0F99"/>
    <w:rsid w:val="005A2355"/>
    <w:rsid w:val="005A4E0E"/>
    <w:rsid w:val="005A5B36"/>
    <w:rsid w:val="005A7D40"/>
    <w:rsid w:val="005B05F8"/>
    <w:rsid w:val="005B0A59"/>
    <w:rsid w:val="005B243B"/>
    <w:rsid w:val="005B3FF9"/>
    <w:rsid w:val="005C6E18"/>
    <w:rsid w:val="005C7471"/>
    <w:rsid w:val="005D1C17"/>
    <w:rsid w:val="005D538D"/>
    <w:rsid w:val="005D5792"/>
    <w:rsid w:val="005E1B42"/>
    <w:rsid w:val="005E6CA9"/>
    <w:rsid w:val="005E6F50"/>
    <w:rsid w:val="005E7216"/>
    <w:rsid w:val="005F5D9D"/>
    <w:rsid w:val="00613803"/>
    <w:rsid w:val="006146D7"/>
    <w:rsid w:val="0061741F"/>
    <w:rsid w:val="006202F0"/>
    <w:rsid w:val="006205B6"/>
    <w:rsid w:val="00620FF1"/>
    <w:rsid w:val="0062107C"/>
    <w:rsid w:val="00621369"/>
    <w:rsid w:val="00622F68"/>
    <w:rsid w:val="006253BC"/>
    <w:rsid w:val="00630482"/>
    <w:rsid w:val="00632C87"/>
    <w:rsid w:val="00632D1D"/>
    <w:rsid w:val="00633686"/>
    <w:rsid w:val="00640C14"/>
    <w:rsid w:val="006411CB"/>
    <w:rsid w:val="00642901"/>
    <w:rsid w:val="00644684"/>
    <w:rsid w:val="00645A83"/>
    <w:rsid w:val="00647C16"/>
    <w:rsid w:val="0065218B"/>
    <w:rsid w:val="00652CCF"/>
    <w:rsid w:val="00657B6C"/>
    <w:rsid w:val="00657F1A"/>
    <w:rsid w:val="00657F69"/>
    <w:rsid w:val="006676D5"/>
    <w:rsid w:val="00685422"/>
    <w:rsid w:val="006933F2"/>
    <w:rsid w:val="00693E07"/>
    <w:rsid w:val="00694EF5"/>
    <w:rsid w:val="006A5736"/>
    <w:rsid w:val="006B1BB7"/>
    <w:rsid w:val="006B4F5D"/>
    <w:rsid w:val="006B507D"/>
    <w:rsid w:val="006C00E0"/>
    <w:rsid w:val="006C4E1A"/>
    <w:rsid w:val="006D38D4"/>
    <w:rsid w:val="006D47E1"/>
    <w:rsid w:val="006D5E07"/>
    <w:rsid w:val="006D73CA"/>
    <w:rsid w:val="006E2540"/>
    <w:rsid w:val="006E2664"/>
    <w:rsid w:val="006E5D81"/>
    <w:rsid w:val="006F0ABA"/>
    <w:rsid w:val="006F0FF1"/>
    <w:rsid w:val="006F28D5"/>
    <w:rsid w:val="006F2CA3"/>
    <w:rsid w:val="006F2F40"/>
    <w:rsid w:val="006F32DE"/>
    <w:rsid w:val="006F57AD"/>
    <w:rsid w:val="006F5CA1"/>
    <w:rsid w:val="007041E4"/>
    <w:rsid w:val="00704AF7"/>
    <w:rsid w:val="0071141F"/>
    <w:rsid w:val="0071441A"/>
    <w:rsid w:val="00715778"/>
    <w:rsid w:val="007160D2"/>
    <w:rsid w:val="007244AE"/>
    <w:rsid w:val="00726F2E"/>
    <w:rsid w:val="00727596"/>
    <w:rsid w:val="00730188"/>
    <w:rsid w:val="00730937"/>
    <w:rsid w:val="00730E0E"/>
    <w:rsid w:val="00733BFB"/>
    <w:rsid w:val="007351BB"/>
    <w:rsid w:val="0073556D"/>
    <w:rsid w:val="0074034B"/>
    <w:rsid w:val="00741A13"/>
    <w:rsid w:val="00745D2D"/>
    <w:rsid w:val="00747F59"/>
    <w:rsid w:val="00757128"/>
    <w:rsid w:val="0076050F"/>
    <w:rsid w:val="00761063"/>
    <w:rsid w:val="007613E5"/>
    <w:rsid w:val="007679B5"/>
    <w:rsid w:val="00773EA1"/>
    <w:rsid w:val="0077525F"/>
    <w:rsid w:val="00794450"/>
    <w:rsid w:val="007A3286"/>
    <w:rsid w:val="007A4D38"/>
    <w:rsid w:val="007A6996"/>
    <w:rsid w:val="007B3A99"/>
    <w:rsid w:val="007B703B"/>
    <w:rsid w:val="007C3719"/>
    <w:rsid w:val="007C558D"/>
    <w:rsid w:val="007C5F36"/>
    <w:rsid w:val="007C5F74"/>
    <w:rsid w:val="007D258D"/>
    <w:rsid w:val="007D427B"/>
    <w:rsid w:val="007D5069"/>
    <w:rsid w:val="007E0010"/>
    <w:rsid w:val="007E127A"/>
    <w:rsid w:val="007E34C3"/>
    <w:rsid w:val="007E4892"/>
    <w:rsid w:val="007F10D3"/>
    <w:rsid w:val="007F4152"/>
    <w:rsid w:val="008002E1"/>
    <w:rsid w:val="0080404E"/>
    <w:rsid w:val="00810B28"/>
    <w:rsid w:val="00821851"/>
    <w:rsid w:val="00821CE6"/>
    <w:rsid w:val="00823A47"/>
    <w:rsid w:val="00826233"/>
    <w:rsid w:val="00826A2C"/>
    <w:rsid w:val="00827668"/>
    <w:rsid w:val="00832422"/>
    <w:rsid w:val="00835F5F"/>
    <w:rsid w:val="00840023"/>
    <w:rsid w:val="00840AEF"/>
    <w:rsid w:val="008410EC"/>
    <w:rsid w:val="0084359C"/>
    <w:rsid w:val="00844A67"/>
    <w:rsid w:val="00851199"/>
    <w:rsid w:val="00860E08"/>
    <w:rsid w:val="00862F88"/>
    <w:rsid w:val="0086442F"/>
    <w:rsid w:val="00867A18"/>
    <w:rsid w:val="00871A45"/>
    <w:rsid w:val="00875A89"/>
    <w:rsid w:val="00875E18"/>
    <w:rsid w:val="00877187"/>
    <w:rsid w:val="008771B4"/>
    <w:rsid w:val="008830F3"/>
    <w:rsid w:val="0088504A"/>
    <w:rsid w:val="00885AAE"/>
    <w:rsid w:val="008865F3"/>
    <w:rsid w:val="0088690A"/>
    <w:rsid w:val="00886DF9"/>
    <w:rsid w:val="0089148D"/>
    <w:rsid w:val="00894B15"/>
    <w:rsid w:val="008A0278"/>
    <w:rsid w:val="008A40DA"/>
    <w:rsid w:val="008A4116"/>
    <w:rsid w:val="008A6341"/>
    <w:rsid w:val="008A6CED"/>
    <w:rsid w:val="008B66E8"/>
    <w:rsid w:val="008C1C03"/>
    <w:rsid w:val="008C6453"/>
    <w:rsid w:val="008C7623"/>
    <w:rsid w:val="008C777B"/>
    <w:rsid w:val="008D062E"/>
    <w:rsid w:val="008D4A4B"/>
    <w:rsid w:val="008D4E68"/>
    <w:rsid w:val="008D50D4"/>
    <w:rsid w:val="008D6932"/>
    <w:rsid w:val="008E46FB"/>
    <w:rsid w:val="008E6E37"/>
    <w:rsid w:val="008E6F29"/>
    <w:rsid w:val="008F30CC"/>
    <w:rsid w:val="008F3625"/>
    <w:rsid w:val="008F70E0"/>
    <w:rsid w:val="00900967"/>
    <w:rsid w:val="00902C3A"/>
    <w:rsid w:val="00903FA8"/>
    <w:rsid w:val="009067E1"/>
    <w:rsid w:val="009068F3"/>
    <w:rsid w:val="0091498B"/>
    <w:rsid w:val="00921625"/>
    <w:rsid w:val="009225FA"/>
    <w:rsid w:val="0092710E"/>
    <w:rsid w:val="00930E28"/>
    <w:rsid w:val="00932B06"/>
    <w:rsid w:val="00935177"/>
    <w:rsid w:val="009354E1"/>
    <w:rsid w:val="009357B1"/>
    <w:rsid w:val="00941F89"/>
    <w:rsid w:val="00944770"/>
    <w:rsid w:val="00946C2D"/>
    <w:rsid w:val="00951F3D"/>
    <w:rsid w:val="00952C07"/>
    <w:rsid w:val="0095725F"/>
    <w:rsid w:val="00964A03"/>
    <w:rsid w:val="00971223"/>
    <w:rsid w:val="009728E4"/>
    <w:rsid w:val="00972F3F"/>
    <w:rsid w:val="0097654B"/>
    <w:rsid w:val="00976CD0"/>
    <w:rsid w:val="00980A4C"/>
    <w:rsid w:val="00981C08"/>
    <w:rsid w:val="00983AB2"/>
    <w:rsid w:val="00983C19"/>
    <w:rsid w:val="0098445B"/>
    <w:rsid w:val="009863CF"/>
    <w:rsid w:val="00987D2F"/>
    <w:rsid w:val="0099245B"/>
    <w:rsid w:val="00996709"/>
    <w:rsid w:val="00996B56"/>
    <w:rsid w:val="009A0107"/>
    <w:rsid w:val="009A06B1"/>
    <w:rsid w:val="009A6394"/>
    <w:rsid w:val="009A7586"/>
    <w:rsid w:val="009C2723"/>
    <w:rsid w:val="009C3007"/>
    <w:rsid w:val="009C79C6"/>
    <w:rsid w:val="009D55C9"/>
    <w:rsid w:val="009D63D1"/>
    <w:rsid w:val="009E185C"/>
    <w:rsid w:val="009F0360"/>
    <w:rsid w:val="009F1F4A"/>
    <w:rsid w:val="009F22D4"/>
    <w:rsid w:val="009F2936"/>
    <w:rsid w:val="00A00E84"/>
    <w:rsid w:val="00A01247"/>
    <w:rsid w:val="00A01396"/>
    <w:rsid w:val="00A0601B"/>
    <w:rsid w:val="00A108E5"/>
    <w:rsid w:val="00A31DAF"/>
    <w:rsid w:val="00A42C77"/>
    <w:rsid w:val="00A45ADA"/>
    <w:rsid w:val="00A504D6"/>
    <w:rsid w:val="00A54E08"/>
    <w:rsid w:val="00A62CE9"/>
    <w:rsid w:val="00A703D8"/>
    <w:rsid w:val="00A71E36"/>
    <w:rsid w:val="00A74187"/>
    <w:rsid w:val="00A84907"/>
    <w:rsid w:val="00A90FFF"/>
    <w:rsid w:val="00A939C7"/>
    <w:rsid w:val="00A96E51"/>
    <w:rsid w:val="00AA08F8"/>
    <w:rsid w:val="00AA21E1"/>
    <w:rsid w:val="00AA237B"/>
    <w:rsid w:val="00AA3E91"/>
    <w:rsid w:val="00AA4368"/>
    <w:rsid w:val="00AA5482"/>
    <w:rsid w:val="00AA6653"/>
    <w:rsid w:val="00AB258F"/>
    <w:rsid w:val="00AB3847"/>
    <w:rsid w:val="00AB65D7"/>
    <w:rsid w:val="00AB69DC"/>
    <w:rsid w:val="00AC2EFE"/>
    <w:rsid w:val="00AC6952"/>
    <w:rsid w:val="00AD3BB5"/>
    <w:rsid w:val="00AD537E"/>
    <w:rsid w:val="00AD5997"/>
    <w:rsid w:val="00AD5D59"/>
    <w:rsid w:val="00AE3044"/>
    <w:rsid w:val="00AF7D42"/>
    <w:rsid w:val="00B022F3"/>
    <w:rsid w:val="00B06F7B"/>
    <w:rsid w:val="00B13EC2"/>
    <w:rsid w:val="00B210D4"/>
    <w:rsid w:val="00B21DD0"/>
    <w:rsid w:val="00B232EE"/>
    <w:rsid w:val="00B27A99"/>
    <w:rsid w:val="00B27FBE"/>
    <w:rsid w:val="00B30376"/>
    <w:rsid w:val="00B327B6"/>
    <w:rsid w:val="00B3341B"/>
    <w:rsid w:val="00B47687"/>
    <w:rsid w:val="00B53211"/>
    <w:rsid w:val="00B543AF"/>
    <w:rsid w:val="00B56E95"/>
    <w:rsid w:val="00B578F1"/>
    <w:rsid w:val="00B67C65"/>
    <w:rsid w:val="00B70277"/>
    <w:rsid w:val="00B70C6E"/>
    <w:rsid w:val="00B718F2"/>
    <w:rsid w:val="00B72C1D"/>
    <w:rsid w:val="00B73864"/>
    <w:rsid w:val="00B74DC9"/>
    <w:rsid w:val="00B75B55"/>
    <w:rsid w:val="00B7643F"/>
    <w:rsid w:val="00B77099"/>
    <w:rsid w:val="00B81F1B"/>
    <w:rsid w:val="00B83FDF"/>
    <w:rsid w:val="00B91004"/>
    <w:rsid w:val="00BA069F"/>
    <w:rsid w:val="00BA3258"/>
    <w:rsid w:val="00BA6CB1"/>
    <w:rsid w:val="00BB01A5"/>
    <w:rsid w:val="00BB5EF9"/>
    <w:rsid w:val="00BB79B3"/>
    <w:rsid w:val="00BD546B"/>
    <w:rsid w:val="00BE2800"/>
    <w:rsid w:val="00BE4A4E"/>
    <w:rsid w:val="00BE5574"/>
    <w:rsid w:val="00BF2AFA"/>
    <w:rsid w:val="00BF3139"/>
    <w:rsid w:val="00BF4CCC"/>
    <w:rsid w:val="00C0046C"/>
    <w:rsid w:val="00C01D62"/>
    <w:rsid w:val="00C0415E"/>
    <w:rsid w:val="00C11E4E"/>
    <w:rsid w:val="00C140DA"/>
    <w:rsid w:val="00C14721"/>
    <w:rsid w:val="00C20376"/>
    <w:rsid w:val="00C22E5F"/>
    <w:rsid w:val="00C23462"/>
    <w:rsid w:val="00C2355B"/>
    <w:rsid w:val="00C23B24"/>
    <w:rsid w:val="00C32E3E"/>
    <w:rsid w:val="00C33908"/>
    <w:rsid w:val="00C416F4"/>
    <w:rsid w:val="00C43D0B"/>
    <w:rsid w:val="00C45501"/>
    <w:rsid w:val="00C50BA6"/>
    <w:rsid w:val="00C547A0"/>
    <w:rsid w:val="00C64836"/>
    <w:rsid w:val="00C716EC"/>
    <w:rsid w:val="00C72126"/>
    <w:rsid w:val="00C73E6F"/>
    <w:rsid w:val="00C777A0"/>
    <w:rsid w:val="00C831DE"/>
    <w:rsid w:val="00C84FF1"/>
    <w:rsid w:val="00C92D06"/>
    <w:rsid w:val="00C9362E"/>
    <w:rsid w:val="00C94147"/>
    <w:rsid w:val="00C957BE"/>
    <w:rsid w:val="00C958FB"/>
    <w:rsid w:val="00CA2FD0"/>
    <w:rsid w:val="00CA5B09"/>
    <w:rsid w:val="00CC4CE4"/>
    <w:rsid w:val="00CC5976"/>
    <w:rsid w:val="00CD0D65"/>
    <w:rsid w:val="00CE1E43"/>
    <w:rsid w:val="00CE3031"/>
    <w:rsid w:val="00CE34F0"/>
    <w:rsid w:val="00CE3CE8"/>
    <w:rsid w:val="00CE3F66"/>
    <w:rsid w:val="00D00B69"/>
    <w:rsid w:val="00D00C27"/>
    <w:rsid w:val="00D06EBA"/>
    <w:rsid w:val="00D169D3"/>
    <w:rsid w:val="00D175CC"/>
    <w:rsid w:val="00D23DC3"/>
    <w:rsid w:val="00D2747B"/>
    <w:rsid w:val="00D328AA"/>
    <w:rsid w:val="00D415F3"/>
    <w:rsid w:val="00D4188D"/>
    <w:rsid w:val="00D41BE5"/>
    <w:rsid w:val="00D41E25"/>
    <w:rsid w:val="00D434F2"/>
    <w:rsid w:val="00D453DB"/>
    <w:rsid w:val="00D470C0"/>
    <w:rsid w:val="00D50EAA"/>
    <w:rsid w:val="00D51816"/>
    <w:rsid w:val="00D51F8F"/>
    <w:rsid w:val="00D57ADF"/>
    <w:rsid w:val="00D63D55"/>
    <w:rsid w:val="00D661CB"/>
    <w:rsid w:val="00D77B9B"/>
    <w:rsid w:val="00D83115"/>
    <w:rsid w:val="00D86D8B"/>
    <w:rsid w:val="00D965B9"/>
    <w:rsid w:val="00DA17B8"/>
    <w:rsid w:val="00DA2FFF"/>
    <w:rsid w:val="00DB23AA"/>
    <w:rsid w:val="00DB3AFD"/>
    <w:rsid w:val="00DB5820"/>
    <w:rsid w:val="00DB5D5A"/>
    <w:rsid w:val="00DB6B68"/>
    <w:rsid w:val="00DC35FC"/>
    <w:rsid w:val="00DD0CB6"/>
    <w:rsid w:val="00DD1CFF"/>
    <w:rsid w:val="00DD2FCC"/>
    <w:rsid w:val="00DD544F"/>
    <w:rsid w:val="00DD59AC"/>
    <w:rsid w:val="00DD6A41"/>
    <w:rsid w:val="00DD6B6C"/>
    <w:rsid w:val="00DD7355"/>
    <w:rsid w:val="00DE0F78"/>
    <w:rsid w:val="00DF2999"/>
    <w:rsid w:val="00E0081B"/>
    <w:rsid w:val="00E00A8F"/>
    <w:rsid w:val="00E025A8"/>
    <w:rsid w:val="00E0295F"/>
    <w:rsid w:val="00E02C5C"/>
    <w:rsid w:val="00E0369C"/>
    <w:rsid w:val="00E03C78"/>
    <w:rsid w:val="00E05156"/>
    <w:rsid w:val="00E06046"/>
    <w:rsid w:val="00E070B6"/>
    <w:rsid w:val="00E11739"/>
    <w:rsid w:val="00E123ED"/>
    <w:rsid w:val="00E13BF5"/>
    <w:rsid w:val="00E14126"/>
    <w:rsid w:val="00E202C5"/>
    <w:rsid w:val="00E221DA"/>
    <w:rsid w:val="00E22F75"/>
    <w:rsid w:val="00E24AC3"/>
    <w:rsid w:val="00E26BFC"/>
    <w:rsid w:val="00E2723E"/>
    <w:rsid w:val="00E33B38"/>
    <w:rsid w:val="00E3577C"/>
    <w:rsid w:val="00E418EF"/>
    <w:rsid w:val="00E4448C"/>
    <w:rsid w:val="00E444C9"/>
    <w:rsid w:val="00E44959"/>
    <w:rsid w:val="00E54139"/>
    <w:rsid w:val="00E571BE"/>
    <w:rsid w:val="00E70CB9"/>
    <w:rsid w:val="00E71B3A"/>
    <w:rsid w:val="00E71CF5"/>
    <w:rsid w:val="00E74749"/>
    <w:rsid w:val="00E75479"/>
    <w:rsid w:val="00E767FF"/>
    <w:rsid w:val="00E81D5F"/>
    <w:rsid w:val="00E83091"/>
    <w:rsid w:val="00E8383A"/>
    <w:rsid w:val="00E9477A"/>
    <w:rsid w:val="00EA3DC5"/>
    <w:rsid w:val="00EB3524"/>
    <w:rsid w:val="00EB785C"/>
    <w:rsid w:val="00EC2A7C"/>
    <w:rsid w:val="00EC3879"/>
    <w:rsid w:val="00EC601A"/>
    <w:rsid w:val="00ED110C"/>
    <w:rsid w:val="00ED1D27"/>
    <w:rsid w:val="00ED1DC5"/>
    <w:rsid w:val="00ED2991"/>
    <w:rsid w:val="00ED3492"/>
    <w:rsid w:val="00ED4BD8"/>
    <w:rsid w:val="00EE1DCD"/>
    <w:rsid w:val="00EF2532"/>
    <w:rsid w:val="00EF73BB"/>
    <w:rsid w:val="00EF7550"/>
    <w:rsid w:val="00F0415F"/>
    <w:rsid w:val="00F0588D"/>
    <w:rsid w:val="00F1082C"/>
    <w:rsid w:val="00F1224F"/>
    <w:rsid w:val="00F14E43"/>
    <w:rsid w:val="00F15D1B"/>
    <w:rsid w:val="00F16405"/>
    <w:rsid w:val="00F2218E"/>
    <w:rsid w:val="00F22510"/>
    <w:rsid w:val="00F24B0B"/>
    <w:rsid w:val="00F250F8"/>
    <w:rsid w:val="00F3005F"/>
    <w:rsid w:val="00F37D18"/>
    <w:rsid w:val="00F41911"/>
    <w:rsid w:val="00F42649"/>
    <w:rsid w:val="00F44036"/>
    <w:rsid w:val="00F47DC8"/>
    <w:rsid w:val="00F5610D"/>
    <w:rsid w:val="00F6240E"/>
    <w:rsid w:val="00F63FFD"/>
    <w:rsid w:val="00F641C1"/>
    <w:rsid w:val="00F724FA"/>
    <w:rsid w:val="00F76686"/>
    <w:rsid w:val="00F82A60"/>
    <w:rsid w:val="00F82F1F"/>
    <w:rsid w:val="00F86EE0"/>
    <w:rsid w:val="00F87225"/>
    <w:rsid w:val="00F95069"/>
    <w:rsid w:val="00FA1C05"/>
    <w:rsid w:val="00FA22B0"/>
    <w:rsid w:val="00FA51B5"/>
    <w:rsid w:val="00FA6587"/>
    <w:rsid w:val="00FA6D93"/>
    <w:rsid w:val="00FB0A51"/>
    <w:rsid w:val="00FB33C1"/>
    <w:rsid w:val="00FB3B38"/>
    <w:rsid w:val="00FB3CF0"/>
    <w:rsid w:val="00FB44E3"/>
    <w:rsid w:val="00FB7206"/>
    <w:rsid w:val="00FC08AF"/>
    <w:rsid w:val="00FC2C2F"/>
    <w:rsid w:val="00FC654F"/>
    <w:rsid w:val="00FD1077"/>
    <w:rsid w:val="00FD1392"/>
    <w:rsid w:val="00FD173D"/>
    <w:rsid w:val="00FD627C"/>
    <w:rsid w:val="00FE19A3"/>
    <w:rsid w:val="00FE55D8"/>
    <w:rsid w:val="00FF03D3"/>
    <w:rsid w:val="00FF0F6C"/>
    <w:rsid w:val="00FF5924"/>
    <w:rsid w:val="00FF5A7F"/>
    <w:rsid w:val="00FF6272"/>
    <w:rsid w:val="00FF6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8DEA-5A37-40F6-8A85-67698271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2021-04-08T21:40:00Z</cp:lastPrinted>
  <dcterms:created xsi:type="dcterms:W3CDTF">2021-04-08T21:40:00Z</dcterms:created>
  <dcterms:modified xsi:type="dcterms:W3CDTF">2021-04-08T21:40:00Z</dcterms:modified>
</cp:coreProperties>
</file>