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12F7D7A4"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0C39C0">
        <w:rPr>
          <w:bCs/>
          <w:sz w:val="24"/>
          <w:szCs w:val="24"/>
        </w:rPr>
        <w:t>veintiuno</w:t>
      </w:r>
      <w:r w:rsidR="006A6312" w:rsidRPr="00857BD3">
        <w:rPr>
          <w:bCs/>
          <w:sz w:val="24"/>
          <w:szCs w:val="24"/>
        </w:rPr>
        <w:t xml:space="preserve"> </w:t>
      </w:r>
      <w:r w:rsidRPr="00857BD3">
        <w:rPr>
          <w:bCs/>
          <w:sz w:val="24"/>
          <w:szCs w:val="24"/>
        </w:rPr>
        <w:t>(</w:t>
      </w:r>
      <w:r w:rsidR="000C39C0">
        <w:rPr>
          <w:bCs/>
          <w:sz w:val="24"/>
          <w:szCs w:val="24"/>
        </w:rPr>
        <w:t>21</w:t>
      </w:r>
      <w:r w:rsidRPr="00857BD3">
        <w:rPr>
          <w:bCs/>
          <w:sz w:val="24"/>
          <w:szCs w:val="24"/>
        </w:rPr>
        <w:t>) de</w:t>
      </w:r>
      <w:r w:rsidR="00C53B7C" w:rsidRPr="00857BD3">
        <w:rPr>
          <w:bCs/>
          <w:sz w:val="24"/>
          <w:szCs w:val="24"/>
        </w:rPr>
        <w:t xml:space="preserve"> </w:t>
      </w:r>
      <w:r w:rsidR="00D25FB8">
        <w:rPr>
          <w:bCs/>
          <w:sz w:val="24"/>
          <w:szCs w:val="24"/>
        </w:rPr>
        <w:t>abril</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veinte</w:t>
      </w:r>
      <w:r w:rsidRPr="00857BD3">
        <w:rPr>
          <w:bCs/>
          <w:sz w:val="24"/>
          <w:szCs w:val="24"/>
        </w:rPr>
        <w:t xml:space="preserve"> (</w:t>
      </w:r>
      <w:r w:rsidR="00C87516" w:rsidRPr="00857BD3">
        <w:rPr>
          <w:bCs/>
          <w:sz w:val="24"/>
          <w:szCs w:val="24"/>
        </w:rPr>
        <w:t>2020</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118F89C4"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D25FB8" w:rsidRPr="00D25FB8">
        <w:rPr>
          <w:sz w:val="24"/>
          <w:szCs w:val="24"/>
        </w:rPr>
        <w:t>11001-03-15-000-2021-01</w:t>
      </w:r>
      <w:r w:rsidR="000C39C0">
        <w:rPr>
          <w:sz w:val="24"/>
          <w:szCs w:val="24"/>
        </w:rPr>
        <w:t>720</w:t>
      </w:r>
      <w:r w:rsidR="00D25FB8" w:rsidRPr="00D25FB8">
        <w:rPr>
          <w:sz w:val="24"/>
          <w:szCs w:val="24"/>
        </w:rPr>
        <w:t>-00</w:t>
      </w:r>
    </w:p>
    <w:p w14:paraId="0D6849AD" w14:textId="54AD00E7"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proofErr w:type="spellStart"/>
      <w:r w:rsidR="000C39C0">
        <w:rPr>
          <w:bCs/>
          <w:sz w:val="24"/>
          <w:szCs w:val="24"/>
        </w:rPr>
        <w:t>Nagi</w:t>
      </w:r>
      <w:proofErr w:type="spellEnd"/>
      <w:r w:rsidR="000C39C0">
        <w:rPr>
          <w:bCs/>
          <w:sz w:val="24"/>
          <w:szCs w:val="24"/>
        </w:rPr>
        <w:t xml:space="preserve"> Daniela Meneses Olaya</w:t>
      </w:r>
    </w:p>
    <w:p w14:paraId="74DF3A4D" w14:textId="7D08AF1B"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0C39C0">
        <w:rPr>
          <w:b/>
          <w:sz w:val="24"/>
          <w:szCs w:val="24"/>
        </w:rPr>
        <w:t>:</w:t>
      </w:r>
      <w:r w:rsidRPr="00857BD3">
        <w:rPr>
          <w:b/>
          <w:sz w:val="24"/>
          <w:szCs w:val="24"/>
        </w:rPr>
        <w:tab/>
      </w:r>
      <w:r w:rsidR="000C39C0">
        <w:rPr>
          <w:bCs/>
          <w:sz w:val="24"/>
          <w:szCs w:val="24"/>
        </w:rPr>
        <w:t>Consejo Superior de la Judicatura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132DAF55" w:rsidR="00211F0C" w:rsidRPr="00857BD3" w:rsidRDefault="000C39C0" w:rsidP="00857BD3">
      <w:pPr>
        <w:spacing w:line="276" w:lineRule="auto"/>
        <w:rPr>
          <w:sz w:val="24"/>
          <w:szCs w:val="24"/>
        </w:rPr>
      </w:pPr>
      <w:proofErr w:type="spellStart"/>
      <w:r w:rsidRPr="000C39C0">
        <w:rPr>
          <w:sz w:val="24"/>
          <w:szCs w:val="24"/>
        </w:rPr>
        <w:t>Nagi</w:t>
      </w:r>
      <w:proofErr w:type="spellEnd"/>
      <w:r w:rsidRPr="000C39C0">
        <w:rPr>
          <w:sz w:val="24"/>
          <w:szCs w:val="24"/>
        </w:rPr>
        <w:t xml:space="preserve"> Daniela Meneses Olaya</w:t>
      </w:r>
      <w:r w:rsidR="00211F0C" w:rsidRPr="00857BD3">
        <w:rPr>
          <w:sz w:val="24"/>
          <w:szCs w:val="24"/>
        </w:rPr>
        <w:t xml:space="preserve">, </w:t>
      </w:r>
      <w:r>
        <w:rPr>
          <w:sz w:val="24"/>
          <w:szCs w:val="24"/>
        </w:rPr>
        <w:t>en nombre propio</w:t>
      </w:r>
      <w:r w:rsidR="008E74C7" w:rsidRPr="00857BD3">
        <w:rPr>
          <w:sz w:val="24"/>
          <w:szCs w:val="24"/>
        </w:rPr>
        <w:t>,</w:t>
      </w:r>
      <w:r w:rsidR="00211F0C" w:rsidRPr="00857BD3">
        <w:rPr>
          <w:sz w:val="24"/>
          <w:szCs w:val="24"/>
        </w:rPr>
        <w:t xml:space="preserve"> solicit</w:t>
      </w:r>
      <w:r w:rsidR="00DC694B">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w:t>
      </w:r>
      <w:r>
        <w:rPr>
          <w:sz w:val="24"/>
          <w:szCs w:val="24"/>
        </w:rPr>
        <w:t xml:space="preserve"> </w:t>
      </w:r>
      <w:r w:rsidR="00211F0C" w:rsidRPr="00857BD3">
        <w:rPr>
          <w:sz w:val="24"/>
          <w:szCs w:val="24"/>
        </w:rPr>
        <w:t>su derecho</w:t>
      </w:r>
      <w:r w:rsidR="00041C53" w:rsidRPr="00857BD3">
        <w:rPr>
          <w:sz w:val="24"/>
          <w:szCs w:val="24"/>
        </w:rPr>
        <w:t xml:space="preserve"> fundamental</w:t>
      </w:r>
      <w:r w:rsidR="008E74C7" w:rsidRPr="00857BD3">
        <w:rPr>
          <w:sz w:val="24"/>
          <w:szCs w:val="24"/>
        </w:rPr>
        <w:t xml:space="preserve"> </w:t>
      </w:r>
      <w:r>
        <w:rPr>
          <w:sz w:val="24"/>
          <w:szCs w:val="24"/>
        </w:rPr>
        <w:t xml:space="preserve">de petición, </w:t>
      </w:r>
      <w:r w:rsidR="00CA6CF0">
        <w:rPr>
          <w:sz w:val="24"/>
          <w:szCs w:val="24"/>
        </w:rPr>
        <w:t>que</w:t>
      </w:r>
      <w:r w:rsidR="002B0D72">
        <w:rPr>
          <w:sz w:val="24"/>
          <w:szCs w:val="24"/>
        </w:rPr>
        <w:t xml:space="preserve"> </w:t>
      </w:r>
      <w:r w:rsidR="006A6312" w:rsidRPr="00857BD3">
        <w:rPr>
          <w:sz w:val="24"/>
          <w:szCs w:val="24"/>
        </w:rPr>
        <w:t>consider</w:t>
      </w:r>
      <w:r w:rsidR="00C07D40">
        <w:rPr>
          <w:sz w:val="24"/>
          <w:szCs w:val="24"/>
        </w:rPr>
        <w:t>ó</w:t>
      </w:r>
      <w:r w:rsidR="006A6312" w:rsidRPr="00857BD3">
        <w:rPr>
          <w:sz w:val="24"/>
          <w:szCs w:val="24"/>
        </w:rPr>
        <w:t xml:space="preserve"> vulnerad</w:t>
      </w:r>
      <w:r>
        <w:rPr>
          <w:sz w:val="24"/>
          <w:szCs w:val="24"/>
        </w:rPr>
        <w:t>o</w:t>
      </w:r>
      <w:r w:rsidR="00211F0C" w:rsidRPr="00857BD3">
        <w:rPr>
          <w:sz w:val="24"/>
          <w:szCs w:val="24"/>
        </w:rPr>
        <w:t xml:space="preserve"> por </w:t>
      </w:r>
      <w:r w:rsidR="00DC694B">
        <w:rPr>
          <w:sz w:val="24"/>
          <w:szCs w:val="24"/>
        </w:rPr>
        <w:t xml:space="preserve">el </w:t>
      </w:r>
      <w:r>
        <w:rPr>
          <w:sz w:val="24"/>
          <w:szCs w:val="24"/>
        </w:rPr>
        <w:t>Consejo Superior de la Judicatura</w:t>
      </w:r>
      <w:r w:rsidR="002B0D72">
        <w:rPr>
          <w:sz w:val="24"/>
          <w:szCs w:val="24"/>
        </w:rPr>
        <w:t xml:space="preserve">. En su </w:t>
      </w:r>
      <w:r w:rsidR="00FF3D3E">
        <w:rPr>
          <w:sz w:val="24"/>
          <w:szCs w:val="24"/>
        </w:rPr>
        <w:t>memorial</w:t>
      </w:r>
      <w:r w:rsidR="002B0D72">
        <w:rPr>
          <w:sz w:val="24"/>
          <w:szCs w:val="24"/>
        </w:rPr>
        <w:t xml:space="preserve">, </w:t>
      </w:r>
      <w:r w:rsidR="00DC694B">
        <w:rPr>
          <w:sz w:val="24"/>
          <w:szCs w:val="24"/>
        </w:rPr>
        <w:t>la</w:t>
      </w:r>
      <w:r w:rsidR="00D25FB8">
        <w:rPr>
          <w:sz w:val="24"/>
          <w:szCs w:val="24"/>
        </w:rPr>
        <w:t xml:space="preserve"> actor</w:t>
      </w:r>
      <w:r w:rsidR="00DC694B">
        <w:rPr>
          <w:sz w:val="24"/>
          <w:szCs w:val="24"/>
        </w:rPr>
        <w:t>a</w:t>
      </w:r>
      <w:r w:rsidR="00D25FB8">
        <w:rPr>
          <w:sz w:val="24"/>
          <w:szCs w:val="24"/>
        </w:rPr>
        <w:t xml:space="preserve"> </w:t>
      </w:r>
      <w:r>
        <w:rPr>
          <w:sz w:val="24"/>
          <w:szCs w:val="24"/>
        </w:rPr>
        <w:t xml:space="preserve">manifestó que la citada autoridad no le ha expedido su tarjeta profesional de abogada a pesar de que </w:t>
      </w:r>
      <w:r w:rsidR="006774D1">
        <w:rPr>
          <w:sz w:val="24"/>
          <w:szCs w:val="24"/>
        </w:rPr>
        <w:t xml:space="preserve">ella </w:t>
      </w:r>
      <w:r>
        <w:rPr>
          <w:sz w:val="24"/>
          <w:szCs w:val="24"/>
        </w:rPr>
        <w:t>radicó el correspondiente formulario electrónico desde el 26 de febrero de los corrientes</w:t>
      </w:r>
      <w:r w:rsidR="00D25FB8">
        <w:rPr>
          <w:sz w:val="24"/>
          <w:szCs w:val="24"/>
        </w:rPr>
        <w:t>.</w:t>
      </w:r>
    </w:p>
    <w:p w14:paraId="07A51DF9" w14:textId="77777777" w:rsidR="00196199" w:rsidRPr="00857BD3" w:rsidRDefault="00196199" w:rsidP="00857BD3">
      <w:pPr>
        <w:spacing w:line="276" w:lineRule="auto"/>
        <w:rPr>
          <w:sz w:val="24"/>
          <w:szCs w:val="24"/>
        </w:rPr>
      </w:pPr>
    </w:p>
    <w:p w14:paraId="032AABF9" w14:textId="4BF356F6" w:rsidR="00196199" w:rsidRDefault="00105541" w:rsidP="00857BD3">
      <w:pPr>
        <w:spacing w:line="276" w:lineRule="auto"/>
        <w:rPr>
          <w:sz w:val="24"/>
          <w:szCs w:val="24"/>
        </w:rPr>
      </w:pPr>
      <w:r>
        <w:rPr>
          <w:sz w:val="24"/>
          <w:szCs w:val="24"/>
        </w:rPr>
        <w:t>En</w:t>
      </w:r>
      <w:r w:rsidR="00AE65EA">
        <w:rPr>
          <w:sz w:val="24"/>
          <w:szCs w:val="24"/>
        </w:rPr>
        <w:t xml:space="preserve"> la </w:t>
      </w:r>
      <w:r w:rsidR="00890662">
        <w:rPr>
          <w:sz w:val="24"/>
          <w:szCs w:val="24"/>
        </w:rPr>
        <w:t>petición</w:t>
      </w:r>
      <w:r w:rsidR="00AE65EA">
        <w:rPr>
          <w:sz w:val="24"/>
          <w:szCs w:val="24"/>
        </w:rPr>
        <w:t xml:space="preserve"> de amparo</w:t>
      </w:r>
      <w:r w:rsidR="00E23209" w:rsidRPr="00857BD3">
        <w:rPr>
          <w:sz w:val="24"/>
          <w:szCs w:val="24"/>
        </w:rPr>
        <w:t xml:space="preserve"> </w:t>
      </w:r>
      <w:r>
        <w:rPr>
          <w:sz w:val="24"/>
          <w:szCs w:val="24"/>
        </w:rPr>
        <w:t xml:space="preserve">fue relacionado el enlace electrónico a través del cual la accionante adelantó la gestión de su interés. Además, fueron detallados los pasos </w:t>
      </w:r>
      <w:r w:rsidR="00DB299B">
        <w:rPr>
          <w:sz w:val="24"/>
          <w:szCs w:val="24"/>
        </w:rPr>
        <w:t xml:space="preserve">informáticos </w:t>
      </w:r>
      <w:r>
        <w:rPr>
          <w:sz w:val="24"/>
          <w:szCs w:val="24"/>
        </w:rPr>
        <w:t>que siguió para completar esa actuación</w:t>
      </w:r>
      <w:r w:rsidR="00AE65EA">
        <w:rPr>
          <w:sz w:val="24"/>
          <w:szCs w:val="24"/>
        </w:rPr>
        <w:t xml:space="preserve">. </w:t>
      </w:r>
      <w:r>
        <w:rPr>
          <w:sz w:val="24"/>
          <w:szCs w:val="24"/>
        </w:rPr>
        <w:t>Los datos</w:t>
      </w:r>
      <w:r w:rsidR="00890662">
        <w:rPr>
          <w:sz w:val="24"/>
          <w:szCs w:val="24"/>
        </w:rPr>
        <w:t xml:space="preserve"> </w:t>
      </w:r>
      <w:r w:rsidR="00AE65EA">
        <w:rPr>
          <w:sz w:val="24"/>
          <w:szCs w:val="24"/>
        </w:rPr>
        <w:t xml:space="preserve">en </w:t>
      </w:r>
      <w:r w:rsidR="00890662">
        <w:rPr>
          <w:sz w:val="24"/>
          <w:szCs w:val="24"/>
        </w:rPr>
        <w:t>mención</w:t>
      </w:r>
      <w:r w:rsidR="00AE65EA">
        <w:rPr>
          <w:sz w:val="24"/>
          <w:szCs w:val="24"/>
        </w:rPr>
        <w:t xml:space="preserve"> lucen suficientes para adoptar la decisión que</w:t>
      </w:r>
      <w:r w:rsidR="00890662">
        <w:rPr>
          <w:sz w:val="24"/>
          <w:szCs w:val="24"/>
        </w:rPr>
        <w:t xml:space="preserve"> </w:t>
      </w:r>
      <w:r w:rsidR="00AE65EA">
        <w:rPr>
          <w:sz w:val="24"/>
          <w:szCs w:val="24"/>
        </w:rPr>
        <w:t>en corresponda</w:t>
      </w:r>
      <w:r w:rsidR="00890662">
        <w:rPr>
          <w:sz w:val="24"/>
          <w:szCs w:val="24"/>
        </w:rPr>
        <w:t xml:space="preserve"> dentro de este proceso</w:t>
      </w:r>
      <w:r w:rsidR="00AE65EA">
        <w:rPr>
          <w:sz w:val="24"/>
          <w:szCs w:val="24"/>
        </w:rPr>
        <w:t>.</w:t>
      </w:r>
    </w:p>
    <w:p w14:paraId="6A4256CF" w14:textId="77777777" w:rsidR="00286F87" w:rsidRPr="00857BD3" w:rsidRDefault="00286F87" w:rsidP="00286F87">
      <w:pPr>
        <w:spacing w:line="276" w:lineRule="auto"/>
        <w:rPr>
          <w:sz w:val="24"/>
          <w:szCs w:val="24"/>
        </w:rPr>
      </w:pPr>
    </w:p>
    <w:p w14:paraId="63AA1059" w14:textId="244E60E5" w:rsidR="00286F87" w:rsidRPr="00857BD3" w:rsidRDefault="00286F87" w:rsidP="00857BD3">
      <w:pPr>
        <w:spacing w:line="276" w:lineRule="auto"/>
        <w:rPr>
          <w:sz w:val="24"/>
          <w:szCs w:val="24"/>
        </w:rPr>
      </w:pPr>
      <w:r w:rsidRPr="00857BD3">
        <w:rPr>
          <w:sz w:val="24"/>
          <w:szCs w:val="24"/>
        </w:rPr>
        <w:t>En consonancia con lo expuesto, se ordenará</w:t>
      </w:r>
      <w:r w:rsidR="00FD2252">
        <w:rPr>
          <w:sz w:val="24"/>
          <w:szCs w:val="24"/>
        </w:rPr>
        <w:t xml:space="preserve"> a la Corporación accionada que rinda informe en el que se pronuncie sobre los fundamentos de hecho y de derecho expuestos en la solicitud de amparo. Por último,</w:t>
      </w:r>
      <w:r>
        <w:rPr>
          <w:sz w:val="24"/>
          <w:szCs w:val="24"/>
        </w:rPr>
        <w:t xml:space="preserve"> s</w:t>
      </w:r>
      <w:r w:rsidRPr="00857BD3">
        <w:rPr>
          <w:sz w:val="24"/>
          <w:szCs w:val="24"/>
        </w:rPr>
        <w:t>e suspenderán los términos del proceso mientras se cumplen las órdenes a dar en la parte resolutiva de este auto</w:t>
      </w:r>
      <w:r>
        <w:rPr>
          <w:sz w:val="24"/>
          <w:szCs w:val="24"/>
        </w:rPr>
        <w:t>.</w:t>
      </w:r>
    </w:p>
    <w:p w14:paraId="32DB5A99" w14:textId="77777777" w:rsidR="00196199" w:rsidRPr="00857BD3" w:rsidRDefault="00196199" w:rsidP="00857BD3">
      <w:pPr>
        <w:spacing w:line="276" w:lineRule="auto"/>
        <w:rPr>
          <w:sz w:val="24"/>
          <w:szCs w:val="24"/>
        </w:rPr>
      </w:pPr>
    </w:p>
    <w:p w14:paraId="47920143" w14:textId="0645D6BF"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w:t>
      </w:r>
      <w:proofErr w:type="spellStart"/>
      <w:r w:rsidRPr="00857BD3">
        <w:rPr>
          <w:rFonts w:cs="Arial"/>
          <w:sz w:val="24"/>
          <w:szCs w:val="24"/>
        </w:rPr>
        <w:t>n.°</w:t>
      </w:r>
      <w:proofErr w:type="spellEnd"/>
      <w:r w:rsidRPr="00857BD3">
        <w:rPr>
          <w:rFonts w:cs="Arial"/>
          <w:sz w:val="24"/>
          <w:szCs w:val="24"/>
        </w:rPr>
        <w:t xml:space="preserve">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7A61E7ED"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proofErr w:type="spellStart"/>
      <w:r w:rsidR="0046107A" w:rsidRPr="0046107A">
        <w:rPr>
          <w:sz w:val="24"/>
          <w:szCs w:val="24"/>
        </w:rPr>
        <w:t>Nagi</w:t>
      </w:r>
      <w:proofErr w:type="spellEnd"/>
      <w:r w:rsidR="0046107A" w:rsidRPr="0046107A">
        <w:rPr>
          <w:sz w:val="24"/>
          <w:szCs w:val="24"/>
        </w:rPr>
        <w:t xml:space="preserve"> Daniela Meneses Olaya</w:t>
      </w:r>
      <w:r w:rsidR="00115865" w:rsidRPr="00115865">
        <w:rPr>
          <w:sz w:val="24"/>
          <w:szCs w:val="24"/>
        </w:rPr>
        <w:t xml:space="preserve"> </w:t>
      </w:r>
      <w:r w:rsidRPr="00857BD3">
        <w:rPr>
          <w:sz w:val="24"/>
          <w:szCs w:val="24"/>
        </w:rPr>
        <w:t xml:space="preserve">contra </w:t>
      </w:r>
      <w:r w:rsidR="007146D1" w:rsidRPr="007146D1">
        <w:rPr>
          <w:sz w:val="24"/>
          <w:szCs w:val="24"/>
        </w:rPr>
        <w:t xml:space="preserve">el </w:t>
      </w:r>
      <w:r w:rsidR="0046107A" w:rsidRPr="0046107A">
        <w:rPr>
          <w:sz w:val="24"/>
          <w:szCs w:val="24"/>
        </w:rPr>
        <w:t>Consejo Superior de la Judicatura</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13CBF1F6" w14:textId="0905824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3262F746" w14:textId="475144DF" w:rsidR="00EA2AD9" w:rsidRPr="00857BD3" w:rsidRDefault="00D15183" w:rsidP="00857BD3">
      <w:pPr>
        <w:pStyle w:val="Prrafodelista"/>
        <w:spacing w:line="276" w:lineRule="auto"/>
        <w:ind w:left="0"/>
        <w:rPr>
          <w:sz w:val="24"/>
          <w:szCs w:val="24"/>
        </w:rPr>
      </w:pPr>
      <w:r w:rsidRPr="00857BD3">
        <w:rPr>
          <w:sz w:val="24"/>
          <w:szCs w:val="24"/>
        </w:rPr>
        <w:lastRenderedPageBreak/>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223EC49A"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Pr="00857BD3">
        <w:rPr>
          <w:bCs/>
          <w:color w:val="000000"/>
          <w:sz w:val="24"/>
          <w:szCs w:val="24"/>
        </w:rPr>
        <w:t xml:space="preserve">podrá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524759E4" w14:textId="287EB6DF"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46107A">
        <w:rPr>
          <w:color w:val="000000"/>
          <w:sz w:val="24"/>
          <w:szCs w:val="24"/>
        </w:rPr>
        <w:t>enlaces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7CD7" w14:textId="77777777" w:rsidR="001F3CDB" w:rsidRDefault="001F3CDB" w:rsidP="00117091">
      <w:r>
        <w:separator/>
      </w:r>
    </w:p>
  </w:endnote>
  <w:endnote w:type="continuationSeparator" w:id="0">
    <w:p w14:paraId="21AFD8A4" w14:textId="77777777" w:rsidR="001F3CDB" w:rsidRDefault="001F3CDB"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3805" w14:textId="77777777" w:rsidR="001F3CDB" w:rsidRDefault="001F3CDB" w:rsidP="00117091">
      <w:r>
        <w:separator/>
      </w:r>
    </w:p>
  </w:footnote>
  <w:footnote w:type="continuationSeparator" w:id="0">
    <w:p w14:paraId="5BE43194" w14:textId="77777777" w:rsidR="001F3CDB" w:rsidRDefault="001F3CDB" w:rsidP="00117091">
      <w:r>
        <w:continuationSeparator/>
      </w:r>
    </w:p>
  </w:footnote>
  <w:footnote w:id="1">
    <w:p w14:paraId="22F62EC8" w14:textId="4B5B5E29"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0C39C0" w:rsidRPr="000C39C0">
        <w:t>D3C84D796C41670A 31B1F1FB9104198D 130E178CA4A9EA1E 4B3574E94762A2CB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1C70E570"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11001-03-15-000-2021-01</w:t>
    </w:r>
    <w:r w:rsidR="006774D1">
      <w:rPr>
        <w:color w:val="767171"/>
        <w:sz w:val="20"/>
        <w:szCs w:val="20"/>
      </w:rPr>
      <w:t>720</w:t>
    </w:r>
    <w:r w:rsidR="007146D1" w:rsidRPr="007146D1">
      <w:rPr>
        <w:color w:val="767171"/>
        <w:sz w:val="20"/>
        <w:szCs w:val="20"/>
      </w:rPr>
      <w:t>-00</w:t>
    </w:r>
  </w:p>
  <w:p w14:paraId="67DCBAE3" w14:textId="7E84F5D2"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proofErr w:type="spellStart"/>
    <w:r w:rsidR="006774D1" w:rsidRPr="006774D1">
      <w:rPr>
        <w:color w:val="767171"/>
        <w:sz w:val="20"/>
        <w:szCs w:val="20"/>
      </w:rPr>
      <w:t>Nagi</w:t>
    </w:r>
    <w:proofErr w:type="spellEnd"/>
    <w:r w:rsidR="006774D1" w:rsidRPr="006774D1">
      <w:rPr>
        <w:color w:val="767171"/>
        <w:sz w:val="20"/>
        <w:szCs w:val="20"/>
      </w:rPr>
      <w:t xml:space="preserve"> Daniela Meneses Olaya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F31AE"/>
    <w:rsid w:val="001F3CDB"/>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38F0"/>
    <w:rsid w:val="005D485A"/>
    <w:rsid w:val="005E4910"/>
    <w:rsid w:val="005F3CB1"/>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C0DBE"/>
    <w:rsid w:val="008C4606"/>
    <w:rsid w:val="008C64B2"/>
    <w:rsid w:val="008D1C6A"/>
    <w:rsid w:val="008D5505"/>
    <w:rsid w:val="008D7532"/>
    <w:rsid w:val="008D7C1C"/>
    <w:rsid w:val="008E74C7"/>
    <w:rsid w:val="008E7A32"/>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6FEF"/>
    <w:rsid w:val="00996286"/>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8203E"/>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A6CF0"/>
    <w:rsid w:val="00CB3811"/>
    <w:rsid w:val="00CB4AEA"/>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299B"/>
    <w:rsid w:val="00DB319B"/>
    <w:rsid w:val="00DB4688"/>
    <w:rsid w:val="00DB6EC4"/>
    <w:rsid w:val="00DB7A08"/>
    <w:rsid w:val="00DC694B"/>
    <w:rsid w:val="00DE0C52"/>
    <w:rsid w:val="00DE7123"/>
    <w:rsid w:val="00DF40E2"/>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F1924"/>
    <w:rsid w:val="00EF4098"/>
    <w:rsid w:val="00F01167"/>
    <w:rsid w:val="00F069D7"/>
    <w:rsid w:val="00F0772F"/>
    <w:rsid w:val="00F07E3B"/>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2505</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2021-04-22T12:43:00Z</dcterms:created>
  <dcterms:modified xsi:type="dcterms:W3CDTF">2021-04-22T12:43:00Z</dcterms:modified>
</cp:coreProperties>
</file>