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70FD" w14:textId="77777777" w:rsidR="00BE5393" w:rsidRPr="00BE5393" w:rsidRDefault="00BE5393" w:rsidP="00BE5393">
      <w:pPr>
        <w:spacing w:line="276" w:lineRule="auto"/>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BE5393">
      <w:pPr>
        <w:spacing w:line="276" w:lineRule="auto"/>
        <w:contextualSpacing/>
        <w:rPr>
          <w:b/>
          <w:bCs/>
          <w:sz w:val="24"/>
          <w:szCs w:val="24"/>
        </w:rPr>
      </w:pPr>
    </w:p>
    <w:p w14:paraId="531910C5" w14:textId="7FB0B130" w:rsidR="00BE5393" w:rsidRPr="00BE5393" w:rsidRDefault="00BE5393" w:rsidP="00BE5393">
      <w:pPr>
        <w:spacing w:line="276" w:lineRule="auto"/>
        <w:contextualSpacing/>
        <w:rPr>
          <w:bCs/>
          <w:sz w:val="24"/>
          <w:szCs w:val="24"/>
        </w:rPr>
      </w:pPr>
      <w:r w:rsidRPr="00BE5393">
        <w:rPr>
          <w:bCs/>
          <w:sz w:val="24"/>
          <w:szCs w:val="24"/>
        </w:rPr>
        <w:t xml:space="preserve">Bogotá D.C., </w:t>
      </w:r>
      <w:r w:rsidR="00F516DD">
        <w:rPr>
          <w:bCs/>
          <w:sz w:val="24"/>
          <w:szCs w:val="24"/>
        </w:rPr>
        <w:t>quince (15</w:t>
      </w:r>
      <w:r w:rsidRPr="00BE5393">
        <w:rPr>
          <w:bCs/>
          <w:sz w:val="24"/>
          <w:szCs w:val="24"/>
        </w:rPr>
        <w:t>) de enero de dos mil veintiuno (2021).</w:t>
      </w:r>
    </w:p>
    <w:p w14:paraId="03A53208" w14:textId="77777777" w:rsidR="00BE5393" w:rsidRPr="00BE5393" w:rsidRDefault="00BE5393" w:rsidP="00BE5393">
      <w:pPr>
        <w:spacing w:line="276" w:lineRule="auto"/>
        <w:contextualSpacing/>
        <w:rPr>
          <w:b/>
          <w:sz w:val="24"/>
          <w:szCs w:val="24"/>
        </w:rPr>
      </w:pPr>
    </w:p>
    <w:p w14:paraId="737D15ED" w14:textId="55DBEF35" w:rsidR="00BE5393" w:rsidRPr="00BE5393" w:rsidRDefault="00BE5393" w:rsidP="00BE5393">
      <w:pPr>
        <w:tabs>
          <w:tab w:val="left" w:pos="1985"/>
        </w:tabs>
        <w:spacing w:line="276" w:lineRule="auto"/>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38370324"/>
      <w:r w:rsidR="00B0551F">
        <w:rPr>
          <w:bCs/>
          <w:sz w:val="24"/>
          <w:szCs w:val="24"/>
          <w:lang w:eastAsia="en-US"/>
        </w:rPr>
        <w:t>11001-03-15-000-2021</w:t>
      </w:r>
      <w:r w:rsidRPr="00BE5393">
        <w:rPr>
          <w:bCs/>
          <w:sz w:val="24"/>
          <w:szCs w:val="24"/>
          <w:lang w:eastAsia="en-US"/>
        </w:rPr>
        <w:t>-0</w:t>
      </w:r>
      <w:r w:rsidR="00F516DD">
        <w:rPr>
          <w:bCs/>
          <w:sz w:val="24"/>
          <w:szCs w:val="24"/>
          <w:lang w:eastAsia="en-US"/>
        </w:rPr>
        <w:t>0024</w:t>
      </w:r>
      <w:r w:rsidRPr="00BE5393">
        <w:rPr>
          <w:bCs/>
          <w:sz w:val="24"/>
          <w:szCs w:val="24"/>
          <w:lang w:eastAsia="en-US"/>
        </w:rPr>
        <w:t>-0</w:t>
      </w:r>
      <w:r w:rsidR="00B0551F">
        <w:rPr>
          <w:bCs/>
          <w:sz w:val="24"/>
          <w:szCs w:val="24"/>
          <w:lang w:eastAsia="en-US"/>
        </w:rPr>
        <w:t>0</w:t>
      </w:r>
    </w:p>
    <w:bookmarkEnd w:id="0"/>
    <w:p w14:paraId="20BF07B5" w14:textId="256CABF6" w:rsidR="00BE5393" w:rsidRPr="00BE5393" w:rsidRDefault="00BE5393" w:rsidP="00BE5393">
      <w:pPr>
        <w:tabs>
          <w:tab w:val="left" w:pos="1985"/>
        </w:tabs>
        <w:spacing w:line="276" w:lineRule="auto"/>
        <w:ind w:left="1980" w:hanging="1980"/>
        <w:rPr>
          <w:bCs/>
          <w:sz w:val="24"/>
          <w:szCs w:val="24"/>
          <w:lang w:eastAsia="en-US"/>
        </w:rPr>
      </w:pPr>
      <w:r w:rsidRPr="00BE5393">
        <w:rPr>
          <w:b/>
          <w:sz w:val="24"/>
          <w:szCs w:val="24"/>
          <w:lang w:val="es-ES" w:eastAsia="en-US"/>
        </w:rPr>
        <w:t>Accionantes:</w:t>
      </w:r>
      <w:r w:rsidRPr="00BE5393">
        <w:rPr>
          <w:b/>
          <w:sz w:val="24"/>
          <w:szCs w:val="24"/>
          <w:lang w:val="es-ES" w:eastAsia="en-US"/>
        </w:rPr>
        <w:tab/>
      </w:r>
      <w:bookmarkStart w:id="1" w:name="_Hlk39513731"/>
      <w:r w:rsidR="00B0551F" w:rsidRPr="00F516DD">
        <w:rPr>
          <w:bCs/>
          <w:sz w:val="24"/>
          <w:szCs w:val="24"/>
          <w:lang w:eastAsia="en-US"/>
        </w:rPr>
        <w:t>Luis Ovidio Agudelo Molina, Maria Idalba Palacio Correa, Yhoana Andrea Corre</w:t>
      </w:r>
      <w:r w:rsidR="00B0551F">
        <w:rPr>
          <w:bCs/>
          <w:sz w:val="24"/>
          <w:szCs w:val="24"/>
          <w:lang w:eastAsia="en-US"/>
        </w:rPr>
        <w:t>a M</w:t>
      </w:r>
      <w:r w:rsidR="00B0551F" w:rsidRPr="00F516DD">
        <w:rPr>
          <w:bCs/>
          <w:sz w:val="24"/>
          <w:szCs w:val="24"/>
          <w:lang w:eastAsia="en-US"/>
        </w:rPr>
        <w:t>orales, Yhonatan David Agudelo Correa y Angy Natalia Agudelo Correa</w:t>
      </w:r>
    </w:p>
    <w:bookmarkEnd w:id="1"/>
    <w:p w14:paraId="5B975FBA" w14:textId="10D9E03B" w:rsidR="00BE5393" w:rsidRPr="00BE5393" w:rsidRDefault="00BE5393" w:rsidP="00BE5393">
      <w:pPr>
        <w:tabs>
          <w:tab w:val="left" w:pos="1985"/>
        </w:tabs>
        <w:spacing w:line="276" w:lineRule="auto"/>
        <w:ind w:left="1980" w:hanging="1980"/>
        <w:rPr>
          <w:sz w:val="24"/>
          <w:szCs w:val="24"/>
          <w:lang w:val="es-ES" w:eastAsia="en-US"/>
        </w:rPr>
      </w:pPr>
      <w:r w:rsidRPr="00BE5393">
        <w:rPr>
          <w:b/>
          <w:sz w:val="24"/>
          <w:szCs w:val="24"/>
          <w:lang w:val="es-ES" w:eastAsia="en-US"/>
        </w:rPr>
        <w:t>Accionados:</w:t>
      </w:r>
      <w:r w:rsidRPr="00BE5393">
        <w:rPr>
          <w:b/>
          <w:sz w:val="24"/>
          <w:szCs w:val="24"/>
          <w:lang w:val="es-ES" w:eastAsia="en-US"/>
        </w:rPr>
        <w:tab/>
      </w:r>
      <w:r w:rsidR="00B0551F" w:rsidRPr="00BE5393">
        <w:rPr>
          <w:sz w:val="24"/>
          <w:szCs w:val="24"/>
          <w:lang w:eastAsia="en-US"/>
        </w:rPr>
        <w:t xml:space="preserve">Tribunal Administrativo de Risaralda </w:t>
      </w:r>
      <w:r w:rsidR="00AE2EC6">
        <w:rPr>
          <w:sz w:val="24"/>
          <w:szCs w:val="24"/>
          <w:lang w:eastAsia="en-US"/>
        </w:rPr>
        <w:t>e</w:t>
      </w:r>
      <w:r w:rsidR="00B0551F">
        <w:rPr>
          <w:sz w:val="24"/>
          <w:szCs w:val="24"/>
          <w:lang w:eastAsia="en-US"/>
        </w:rPr>
        <w:t xml:space="preserve"> Instituto Nacional Penitenciario y Carcelario (INPEC)</w:t>
      </w:r>
    </w:p>
    <w:p w14:paraId="59404C85" w14:textId="77777777" w:rsidR="00BE5393" w:rsidRPr="00BE5393" w:rsidRDefault="00BE5393" w:rsidP="00BE5393">
      <w:pPr>
        <w:tabs>
          <w:tab w:val="left" w:pos="8222"/>
        </w:tabs>
        <w:spacing w:line="276" w:lineRule="auto"/>
        <w:ind w:right="51"/>
        <w:contextualSpacing/>
        <w:rPr>
          <w:b/>
          <w:sz w:val="24"/>
          <w:szCs w:val="24"/>
          <w:lang w:val="es-ES"/>
        </w:rPr>
      </w:pPr>
    </w:p>
    <w:p w14:paraId="12C45E04" w14:textId="77777777" w:rsidR="00BE5393" w:rsidRPr="00BE5393" w:rsidRDefault="00BE5393" w:rsidP="00BE5393">
      <w:pPr>
        <w:pBdr>
          <w:bottom w:val="single" w:sz="12" w:space="0" w:color="auto"/>
        </w:pBdr>
        <w:spacing w:line="276" w:lineRule="auto"/>
        <w:ind w:left="2832" w:hanging="2832"/>
        <w:contextualSpacing/>
        <w:rPr>
          <w:b/>
          <w:sz w:val="24"/>
          <w:szCs w:val="24"/>
        </w:rPr>
      </w:pPr>
      <w:r w:rsidRPr="00BE5393">
        <w:rPr>
          <w:b/>
          <w:sz w:val="24"/>
          <w:szCs w:val="24"/>
        </w:rPr>
        <w:t>AUTO ADMISORIO</w:t>
      </w:r>
    </w:p>
    <w:p w14:paraId="12576ED0" w14:textId="77777777" w:rsidR="00BE5393" w:rsidRPr="00BE5393" w:rsidRDefault="00BE5393" w:rsidP="00BE5393">
      <w:pPr>
        <w:autoSpaceDE w:val="0"/>
        <w:autoSpaceDN w:val="0"/>
        <w:adjustRightInd w:val="0"/>
        <w:jc w:val="left"/>
        <w:rPr>
          <w:sz w:val="20"/>
          <w:szCs w:val="20"/>
          <w:lang w:eastAsia="en-US"/>
        </w:rPr>
      </w:pPr>
    </w:p>
    <w:p w14:paraId="3F42CD3F" w14:textId="72C71B12" w:rsidR="00BE5393" w:rsidRPr="00BE5393" w:rsidRDefault="00F516DD" w:rsidP="00F516DD">
      <w:pPr>
        <w:tabs>
          <w:tab w:val="left" w:pos="1985"/>
        </w:tabs>
        <w:spacing w:line="276" w:lineRule="auto"/>
        <w:rPr>
          <w:sz w:val="24"/>
          <w:szCs w:val="24"/>
          <w:lang w:eastAsia="en-US"/>
        </w:rPr>
      </w:pPr>
      <w:r w:rsidRPr="00F516DD">
        <w:rPr>
          <w:bCs/>
          <w:sz w:val="24"/>
          <w:szCs w:val="24"/>
          <w:lang w:eastAsia="en-US"/>
        </w:rPr>
        <w:t>Luis Ovidio Agudelo Molina, Maria Idalba Palacio Correa, Yhoana Andrea Corre</w:t>
      </w:r>
      <w:r>
        <w:rPr>
          <w:bCs/>
          <w:sz w:val="24"/>
          <w:szCs w:val="24"/>
          <w:lang w:eastAsia="en-US"/>
        </w:rPr>
        <w:t>a M</w:t>
      </w:r>
      <w:r w:rsidRPr="00F516DD">
        <w:rPr>
          <w:bCs/>
          <w:sz w:val="24"/>
          <w:szCs w:val="24"/>
          <w:lang w:eastAsia="en-US"/>
        </w:rPr>
        <w:t>orales, Yhonatan David Agudelo Correa y Angy Natalia Agudelo Correa</w:t>
      </w:r>
      <w:r w:rsidRPr="00F516DD">
        <w:rPr>
          <w:b/>
          <w:bCs/>
          <w:sz w:val="24"/>
          <w:szCs w:val="24"/>
          <w:lang w:eastAsia="en-US"/>
        </w:rPr>
        <w:t xml:space="preserve"> </w:t>
      </w:r>
      <w:r w:rsidR="00BE5393" w:rsidRPr="00BE5393">
        <w:rPr>
          <w:sz w:val="24"/>
          <w:szCs w:val="24"/>
          <w:lang w:eastAsia="en-US"/>
        </w:rPr>
        <w:t>presentaron, por medio de apoderado, escrito de tutela en contra del Tribunal Administrativo de Risaralda y del</w:t>
      </w:r>
      <w:r>
        <w:rPr>
          <w:sz w:val="24"/>
          <w:szCs w:val="24"/>
          <w:lang w:eastAsia="en-US"/>
        </w:rPr>
        <w:t xml:space="preserve"> Instituto Nacional Penitenciario y Carcelario (INPEC)</w:t>
      </w:r>
      <w:r w:rsidR="00BE5393" w:rsidRPr="00BE5393">
        <w:rPr>
          <w:sz w:val="24"/>
          <w:szCs w:val="24"/>
          <w:lang w:eastAsia="en-US"/>
        </w:rPr>
        <w:t xml:space="preserve">. Los accionantes solicitaron la protección de sus derechos fundamentales al debido proceso, al acceso </w:t>
      </w:r>
      <w:r>
        <w:rPr>
          <w:sz w:val="24"/>
          <w:szCs w:val="24"/>
          <w:lang w:eastAsia="en-US"/>
        </w:rPr>
        <w:t>a la administración de justicia y</w:t>
      </w:r>
      <w:r w:rsidR="00BE5393" w:rsidRPr="00BE5393">
        <w:rPr>
          <w:sz w:val="24"/>
          <w:szCs w:val="24"/>
          <w:lang w:eastAsia="en-US"/>
        </w:rPr>
        <w:t xml:space="preserve"> a la igualdad, </w:t>
      </w:r>
      <w:r>
        <w:rPr>
          <w:sz w:val="24"/>
          <w:szCs w:val="24"/>
          <w:lang w:eastAsia="en-US"/>
        </w:rPr>
        <w:t xml:space="preserve">así como de los principios de legalidad y </w:t>
      </w:r>
      <w:r w:rsidR="00CC660B">
        <w:rPr>
          <w:sz w:val="24"/>
          <w:szCs w:val="24"/>
          <w:lang w:eastAsia="en-US"/>
        </w:rPr>
        <w:t xml:space="preserve">de </w:t>
      </w:r>
      <w:r>
        <w:rPr>
          <w:sz w:val="24"/>
          <w:szCs w:val="24"/>
          <w:lang w:eastAsia="en-US"/>
        </w:rPr>
        <w:t>confianza legítima</w:t>
      </w:r>
      <w:r w:rsidR="00BE5393" w:rsidRPr="00BE5393">
        <w:rPr>
          <w:sz w:val="24"/>
          <w:szCs w:val="24"/>
          <w:lang w:eastAsia="en-US"/>
        </w:rPr>
        <w:t xml:space="preserve">. Garantías que, en su criterio, </w:t>
      </w:r>
      <w:r w:rsidR="00F50F79">
        <w:rPr>
          <w:sz w:val="24"/>
          <w:szCs w:val="24"/>
          <w:lang w:eastAsia="en-US"/>
        </w:rPr>
        <w:t>la parte tutelada vulneró</w:t>
      </w:r>
      <w:r w:rsidR="00BE5393" w:rsidRPr="00BE5393">
        <w:rPr>
          <w:sz w:val="24"/>
          <w:szCs w:val="24"/>
          <w:lang w:eastAsia="en-US"/>
        </w:rPr>
        <w:t xml:space="preserve"> con </w:t>
      </w:r>
      <w:r>
        <w:rPr>
          <w:sz w:val="24"/>
          <w:szCs w:val="24"/>
          <w:lang w:eastAsia="en-US"/>
        </w:rPr>
        <w:t>la sentencia del 16 de junio de 2020 proferida por la autoridad judicial accionada, en el proceso adelantado bajo el medio de control de reparación directa con número de radicado 66001-33-33-001-2013-00695-01.</w:t>
      </w:r>
    </w:p>
    <w:p w14:paraId="00C8BFC2" w14:textId="77777777" w:rsidR="00BE5393" w:rsidRPr="00BE5393" w:rsidRDefault="00BE5393" w:rsidP="00BE5393">
      <w:pPr>
        <w:tabs>
          <w:tab w:val="left" w:pos="1985"/>
        </w:tabs>
        <w:spacing w:line="276" w:lineRule="auto"/>
        <w:rPr>
          <w:sz w:val="24"/>
          <w:szCs w:val="24"/>
          <w:lang w:eastAsia="en-US"/>
        </w:rPr>
      </w:pPr>
    </w:p>
    <w:p w14:paraId="56D7F988" w14:textId="257363AD" w:rsidR="00E145E5" w:rsidRDefault="00E145E5" w:rsidP="00E145E5">
      <w:pPr>
        <w:spacing w:line="276" w:lineRule="auto"/>
        <w:rPr>
          <w:sz w:val="24"/>
          <w:szCs w:val="24"/>
          <w:lang w:val="es-ES" w:eastAsia="en-US"/>
        </w:rPr>
      </w:pPr>
      <w:r>
        <w:rPr>
          <w:sz w:val="24"/>
          <w:szCs w:val="24"/>
          <w:lang w:eastAsia="en-US"/>
        </w:rPr>
        <w:t>Según el sistema de consulta de procesos de la página web de la Rama Judicial, en el proceso ordinario intervino como parte demandante</w:t>
      </w:r>
      <w:r w:rsidR="00F50F79">
        <w:rPr>
          <w:sz w:val="24"/>
          <w:szCs w:val="24"/>
          <w:lang w:eastAsia="en-US"/>
        </w:rPr>
        <w:t>,</w:t>
      </w:r>
      <w:r>
        <w:rPr>
          <w:sz w:val="24"/>
          <w:szCs w:val="24"/>
          <w:lang w:eastAsia="en-US"/>
        </w:rPr>
        <w:t xml:space="preserve"> </w:t>
      </w:r>
      <w:r w:rsidRPr="00E145E5">
        <w:rPr>
          <w:sz w:val="24"/>
          <w:szCs w:val="24"/>
          <w:lang w:eastAsia="en-US"/>
        </w:rPr>
        <w:t> Yohana Andrea</w:t>
      </w:r>
      <w:r>
        <w:rPr>
          <w:sz w:val="24"/>
          <w:szCs w:val="24"/>
          <w:lang w:eastAsia="en-US"/>
        </w:rPr>
        <w:t xml:space="preserve"> Correa M</w:t>
      </w:r>
      <w:r w:rsidRPr="00E145E5">
        <w:rPr>
          <w:sz w:val="24"/>
          <w:szCs w:val="24"/>
          <w:lang w:eastAsia="en-US"/>
        </w:rPr>
        <w:t>orales</w:t>
      </w:r>
      <w:r w:rsidR="00F50F79">
        <w:rPr>
          <w:sz w:val="24"/>
          <w:szCs w:val="24"/>
          <w:lang w:eastAsia="en-US"/>
        </w:rPr>
        <w:t xml:space="preserve"> y otros</w:t>
      </w:r>
      <w:r>
        <w:rPr>
          <w:sz w:val="24"/>
          <w:szCs w:val="24"/>
          <w:lang w:eastAsia="en-US"/>
        </w:rPr>
        <w:t>; y como demandado, el INPEC. Además,</w:t>
      </w:r>
      <w:r w:rsidRPr="00E145E5">
        <w:rPr>
          <w:sz w:val="24"/>
          <w:szCs w:val="24"/>
          <w:lang w:val="es-ES" w:eastAsia="en-US"/>
        </w:rPr>
        <w:t xml:space="preserve"> </w:t>
      </w:r>
      <w:r>
        <w:rPr>
          <w:sz w:val="24"/>
          <w:szCs w:val="24"/>
          <w:lang w:val="es-ES" w:eastAsia="en-US"/>
        </w:rPr>
        <w:t>el Juzgado Primero Administrativo del Circuito de Pereira profirió sentencia de primera instancia el 19 de abril de 2018.</w:t>
      </w:r>
    </w:p>
    <w:p w14:paraId="01289FB7" w14:textId="77777777" w:rsidR="00BE5393" w:rsidRPr="00BE5393" w:rsidRDefault="00BE5393" w:rsidP="00BE5393">
      <w:pPr>
        <w:spacing w:line="276" w:lineRule="auto"/>
        <w:ind w:right="51"/>
        <w:rPr>
          <w:sz w:val="24"/>
          <w:szCs w:val="24"/>
          <w:lang w:eastAsia="en-US"/>
        </w:rPr>
      </w:pPr>
    </w:p>
    <w:p w14:paraId="0E83CEFE" w14:textId="77777777" w:rsidR="00BE5393" w:rsidRPr="00BE5393" w:rsidRDefault="00BE5393" w:rsidP="00BE5393">
      <w:pPr>
        <w:spacing w:line="276" w:lineRule="auto"/>
        <w:rPr>
          <w:sz w:val="24"/>
          <w:szCs w:val="24"/>
        </w:rPr>
      </w:pPr>
      <w:r w:rsidRPr="00BE5393">
        <w:rPr>
          <w:sz w:val="24"/>
          <w:szCs w:val="24"/>
        </w:rPr>
        <w:t>Como es de público conocimiento, la situación actual de emergencia sanitaria ha ocasionado que los despachos judiciales se encuentren cerrados o con acceso restringido. Por tal razón, el Ponente requerirá a la parte actora para que, si le es posible, remita las piezas procesales del expediente objeto de examen constitucional en esta sede, que serán descritas en el numeral séptimo de la parte resolutiva de esta providencia. Lo anterior, en aras de la celeridad y la eficacia en el presente trámite.</w:t>
      </w:r>
    </w:p>
    <w:p w14:paraId="71A89524" w14:textId="77777777" w:rsidR="00BE5393" w:rsidRPr="00BE5393" w:rsidRDefault="00BE5393" w:rsidP="00BE5393">
      <w:pPr>
        <w:spacing w:line="276" w:lineRule="auto"/>
        <w:ind w:right="51"/>
        <w:rPr>
          <w:sz w:val="24"/>
          <w:szCs w:val="24"/>
          <w:lang w:eastAsia="en-US"/>
        </w:rPr>
      </w:pPr>
    </w:p>
    <w:p w14:paraId="6B6E6FE0"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sz w:val="24"/>
          <w:szCs w:val="24"/>
          <w:lang w:val="es-ES_tradnl" w:eastAsia="es-ES"/>
        </w:rPr>
        <w:t>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de Sala Plena del Consejo de Estado No. 080 de 12 de marzo de 2019,</w:t>
      </w:r>
    </w:p>
    <w:p w14:paraId="06C6D080"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1439762D"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2B01C60B" w14:textId="62508C02" w:rsidR="00BE5393" w:rsidRPr="00BE5393" w:rsidRDefault="00BE5393" w:rsidP="00BE5393">
      <w:pPr>
        <w:spacing w:line="276" w:lineRule="auto"/>
        <w:ind w:right="51"/>
        <w:rPr>
          <w:bCs/>
          <w:sz w:val="24"/>
          <w:szCs w:val="24"/>
          <w:lang w:eastAsia="en-US"/>
        </w:rPr>
      </w:pPr>
      <w:r w:rsidRPr="00BE5393">
        <w:rPr>
          <w:b/>
          <w:sz w:val="24"/>
          <w:szCs w:val="24"/>
          <w:lang w:val="es-ES" w:eastAsia="en-US"/>
        </w:rPr>
        <w:lastRenderedPageBreak/>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00F516DD" w:rsidRPr="00F516DD">
        <w:rPr>
          <w:bCs/>
          <w:sz w:val="24"/>
          <w:szCs w:val="24"/>
          <w:lang w:eastAsia="en-US"/>
        </w:rPr>
        <w:t>Luis Ovidio Agudelo Molina, Maria Idalba Palacio Correa, Yhoana Andrea Correa Morales, Yhonatan David Agudelo Correa y Angy Natalia Agudelo Correa</w:t>
      </w:r>
      <w:r w:rsidRPr="00BE5393">
        <w:rPr>
          <w:bCs/>
          <w:sz w:val="24"/>
          <w:szCs w:val="24"/>
          <w:lang w:eastAsia="en-US"/>
        </w:rPr>
        <w:t xml:space="preserve"> </w:t>
      </w:r>
      <w:r w:rsidRPr="00BE5393">
        <w:rPr>
          <w:sz w:val="24"/>
          <w:szCs w:val="24"/>
          <w:lang w:val="es-ES" w:eastAsia="en-US"/>
        </w:rPr>
        <w:t xml:space="preserve">en contra </w:t>
      </w:r>
      <w:r w:rsidR="00F516DD" w:rsidRPr="00F516DD">
        <w:rPr>
          <w:sz w:val="24"/>
          <w:szCs w:val="24"/>
          <w:lang w:eastAsia="en-US"/>
        </w:rPr>
        <w:t>del Tribunal Administrativo de Risaralda y del Instituto Nacional Penitenciario y Carcelario (INPEC)</w:t>
      </w:r>
      <w:r w:rsidRPr="00BE5393">
        <w:rPr>
          <w:sz w:val="24"/>
          <w:szCs w:val="24"/>
          <w:lang w:eastAsia="en-US"/>
        </w:rPr>
        <w:t>.</w:t>
      </w:r>
    </w:p>
    <w:p w14:paraId="7E1750E9" w14:textId="77777777" w:rsidR="00BE5393" w:rsidRPr="00BE5393" w:rsidRDefault="00BE5393" w:rsidP="00BE5393">
      <w:pPr>
        <w:spacing w:line="276" w:lineRule="auto"/>
        <w:ind w:right="51"/>
        <w:rPr>
          <w:sz w:val="24"/>
          <w:szCs w:val="24"/>
          <w:lang w:val="es-ES" w:eastAsia="en-US"/>
        </w:rPr>
      </w:pPr>
    </w:p>
    <w:p w14:paraId="5F87EE55" w14:textId="3FF07447" w:rsidR="00BE5393" w:rsidRPr="00BE5393" w:rsidRDefault="00BE5393" w:rsidP="00BE5393">
      <w:pPr>
        <w:spacing w:line="276" w:lineRule="auto"/>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Pr="00BE5393">
        <w:rPr>
          <w:b/>
          <w:sz w:val="24"/>
          <w:szCs w:val="24"/>
          <w:lang w:val="es-ES_tradnl"/>
        </w:rPr>
        <w:t xml:space="preserve">SOLICITAR </w:t>
      </w:r>
      <w:r w:rsidRPr="00BE5393">
        <w:rPr>
          <w:sz w:val="24"/>
          <w:szCs w:val="24"/>
          <w:lang w:val="es-ES"/>
        </w:rPr>
        <w:t xml:space="preserve">al </w:t>
      </w:r>
      <w:r w:rsidRPr="00BE5393">
        <w:rPr>
          <w:sz w:val="24"/>
          <w:szCs w:val="24"/>
          <w:lang w:eastAsia="en-US"/>
        </w:rPr>
        <w:t xml:space="preserve">Tribunal Administrativo de Risaralda y al Juzgado </w:t>
      </w:r>
      <w:r w:rsidR="001A5C79">
        <w:rPr>
          <w:sz w:val="24"/>
          <w:szCs w:val="24"/>
          <w:lang w:eastAsia="en-US"/>
        </w:rPr>
        <w:t>Primero</w:t>
      </w:r>
      <w:r w:rsidRPr="00BE5393">
        <w:rPr>
          <w:sz w:val="24"/>
          <w:szCs w:val="24"/>
          <w:lang w:eastAsia="en-US"/>
        </w:rPr>
        <w:t xml:space="preserve"> Administrativo del Circuito de Pereira</w:t>
      </w:r>
      <w:r w:rsidRPr="00BE5393">
        <w:rPr>
          <w:sz w:val="24"/>
          <w:szCs w:val="24"/>
          <w:lang w:val="es-ES" w:eastAsia="en-US"/>
        </w:rPr>
        <w:t xml:space="preserve"> </w:t>
      </w:r>
      <w:r w:rsidRPr="00BE5393">
        <w:rPr>
          <w:sz w:val="24"/>
          <w:szCs w:val="24"/>
          <w:lang w:val="es-ES"/>
        </w:rPr>
        <w:t xml:space="preserve">para que, quien tenga </w:t>
      </w:r>
      <w:r w:rsidR="004906DA">
        <w:rPr>
          <w:sz w:val="24"/>
          <w:szCs w:val="24"/>
          <w:lang w:val="es-ES"/>
        </w:rPr>
        <w:t xml:space="preserve">a su cargo </w:t>
      </w:r>
      <w:r w:rsidRPr="00BE5393">
        <w:rPr>
          <w:sz w:val="24"/>
          <w:szCs w:val="24"/>
          <w:lang w:val="es-ES"/>
        </w:rPr>
        <w:t xml:space="preserve">el </w:t>
      </w:r>
      <w:r w:rsidRPr="00BE5393">
        <w:rPr>
          <w:sz w:val="24"/>
          <w:szCs w:val="24"/>
          <w:lang w:val="es-ES_tradnl"/>
        </w:rPr>
        <w:t xml:space="preserve">expediente del </w:t>
      </w:r>
      <w:r w:rsidRPr="00BE5393">
        <w:rPr>
          <w:sz w:val="24"/>
          <w:szCs w:val="24"/>
        </w:rPr>
        <w:t xml:space="preserve">proceso adelantado bajo el medio de control de reparación directa con número de radicado </w:t>
      </w:r>
      <w:r w:rsidR="00F516DD">
        <w:rPr>
          <w:sz w:val="24"/>
          <w:szCs w:val="24"/>
          <w:lang w:eastAsia="en-US"/>
        </w:rPr>
        <w:t>66001-33-33-001-2013-00695-</w:t>
      </w:r>
      <w:r w:rsidR="00E145E5">
        <w:rPr>
          <w:sz w:val="24"/>
          <w:szCs w:val="24"/>
          <w:lang w:eastAsia="en-US"/>
        </w:rPr>
        <w:t>00/</w:t>
      </w:r>
      <w:r w:rsidR="00F516DD">
        <w:rPr>
          <w:sz w:val="24"/>
          <w:szCs w:val="24"/>
          <w:lang w:eastAsia="en-US"/>
        </w:rPr>
        <w:t>01</w:t>
      </w:r>
      <w:r w:rsidRPr="00BE5393">
        <w:rPr>
          <w:sz w:val="24"/>
          <w:szCs w:val="24"/>
          <w:lang w:val="es-ES" w:eastAsia="en-US"/>
        </w:rPr>
        <w:t xml:space="preserve">, </w:t>
      </w:r>
      <w:r w:rsidRPr="00BE5393">
        <w:rPr>
          <w:sz w:val="24"/>
          <w:szCs w:val="24"/>
          <w:lang w:val="es-ES_tradnl"/>
        </w:rPr>
        <w:t>informe a este Despacho los nombres y direcciones de las personas que integran la parte demandante, la parte demandada y terceros dentro del citado proceso.</w:t>
      </w:r>
    </w:p>
    <w:p w14:paraId="7CCF1E19" w14:textId="77777777" w:rsidR="00BE5393" w:rsidRPr="00BE5393" w:rsidRDefault="00BE5393" w:rsidP="00BE5393">
      <w:pPr>
        <w:spacing w:line="276" w:lineRule="auto"/>
        <w:rPr>
          <w:sz w:val="24"/>
          <w:szCs w:val="24"/>
          <w:lang w:val="es-ES"/>
        </w:rPr>
      </w:pPr>
    </w:p>
    <w:p w14:paraId="30C2A283" w14:textId="43DE939D" w:rsidR="00BE5393" w:rsidRPr="00BE5393" w:rsidRDefault="00BE5393" w:rsidP="00BE5393">
      <w:pPr>
        <w:spacing w:line="276" w:lineRule="auto"/>
        <w:rPr>
          <w:sz w:val="24"/>
          <w:szCs w:val="24"/>
          <w:lang w:val="es-ES" w:eastAsia="en-US"/>
        </w:rPr>
      </w:pPr>
      <w:r w:rsidRPr="00BE5393">
        <w:rPr>
          <w:rFonts w:eastAsia="Times New Roman"/>
          <w:b/>
          <w:bCs/>
          <w:color w:val="000000"/>
          <w:sz w:val="24"/>
          <w:szCs w:val="24"/>
          <w:shd w:val="clear" w:color="auto" w:fill="FFFFFF"/>
          <w:lang w:val="es-ES" w:eastAsia="en-US"/>
        </w:rPr>
        <w:t xml:space="preserve">TERCERO: </w:t>
      </w:r>
      <w:r w:rsidRPr="00BE5393">
        <w:rPr>
          <w:rFonts w:eastAsia="Times New Roman"/>
          <w:b/>
          <w:bCs/>
          <w:color w:val="000000"/>
          <w:sz w:val="24"/>
          <w:szCs w:val="24"/>
          <w:shd w:val="clear" w:color="auto" w:fill="FFFFFF"/>
        </w:rPr>
        <w:t>VINCULAR</w:t>
      </w:r>
      <w:r w:rsidRPr="00BE5393">
        <w:rPr>
          <w:rFonts w:eastAsia="Times New Roman"/>
          <w:bCs/>
          <w:color w:val="000000"/>
          <w:sz w:val="24"/>
          <w:szCs w:val="24"/>
          <w:shd w:val="clear" w:color="auto" w:fill="FFFFFF"/>
        </w:rPr>
        <w:t xml:space="preserve"> a la presente acción, como terceras personas interesadas, al </w:t>
      </w:r>
      <w:r w:rsidR="001A5C79">
        <w:rPr>
          <w:rFonts w:eastAsia="Times New Roman"/>
          <w:bCs/>
          <w:color w:val="000000"/>
          <w:sz w:val="24"/>
          <w:szCs w:val="24"/>
          <w:shd w:val="clear" w:color="auto" w:fill="FFFFFF"/>
        </w:rPr>
        <w:t>Juzgado Primero Administrativo del Circuito de Pereira</w:t>
      </w:r>
      <w:r w:rsidRPr="00BE5393">
        <w:rPr>
          <w:rFonts w:eastAsia="Times New Roman"/>
          <w:bCs/>
          <w:color w:val="000000"/>
          <w:sz w:val="24"/>
          <w:szCs w:val="24"/>
          <w:shd w:val="clear" w:color="auto" w:fill="FFFFFF"/>
          <w:lang w:val="es-ES" w:eastAsia="en-US"/>
        </w:rPr>
        <w:t xml:space="preserve"> </w:t>
      </w:r>
      <w:r w:rsidRPr="00BE5393">
        <w:rPr>
          <w:sz w:val="24"/>
          <w:szCs w:val="24"/>
        </w:rPr>
        <w:t xml:space="preserve">y a </w:t>
      </w:r>
      <w:r w:rsidR="00DE6E9C">
        <w:rPr>
          <w:sz w:val="24"/>
          <w:szCs w:val="24"/>
        </w:rPr>
        <w:t xml:space="preserve">los sujetos </w:t>
      </w:r>
      <w:r w:rsidR="00476D19">
        <w:rPr>
          <w:sz w:val="24"/>
          <w:szCs w:val="24"/>
        </w:rPr>
        <w:t xml:space="preserve">vinculados en el </w:t>
      </w:r>
      <w:r w:rsidR="00640DDD">
        <w:rPr>
          <w:sz w:val="24"/>
          <w:szCs w:val="24"/>
        </w:rPr>
        <w:t xml:space="preserve">trámite judicial </w:t>
      </w:r>
      <w:r w:rsidRPr="00BE5393">
        <w:rPr>
          <w:sz w:val="24"/>
          <w:szCs w:val="24"/>
        </w:rPr>
        <w:t xml:space="preserve">adelantado bajo el medio de control de reparación directa con número de radicado </w:t>
      </w:r>
      <w:r w:rsidR="00F516DD">
        <w:rPr>
          <w:sz w:val="24"/>
          <w:szCs w:val="24"/>
          <w:lang w:eastAsia="en-US"/>
        </w:rPr>
        <w:t>66001-33-33-001-2013-00695-</w:t>
      </w:r>
      <w:r w:rsidR="00E145E5">
        <w:rPr>
          <w:sz w:val="24"/>
          <w:szCs w:val="24"/>
          <w:lang w:eastAsia="en-US"/>
        </w:rPr>
        <w:t>00/</w:t>
      </w:r>
      <w:r w:rsidR="00F516DD">
        <w:rPr>
          <w:sz w:val="24"/>
          <w:szCs w:val="24"/>
          <w:lang w:eastAsia="en-US"/>
        </w:rPr>
        <w:t>01</w:t>
      </w:r>
      <w:r w:rsidRPr="00BE5393">
        <w:rPr>
          <w:sz w:val="24"/>
          <w:szCs w:val="24"/>
        </w:rPr>
        <w:t>,</w:t>
      </w:r>
      <w:r w:rsidRPr="00BE5393">
        <w:rPr>
          <w:sz w:val="24"/>
          <w:szCs w:val="24"/>
          <w:lang w:val="es-ES" w:eastAsia="en-US"/>
        </w:rPr>
        <w:t xml:space="preserve"> </w:t>
      </w:r>
      <w:r w:rsidRPr="00BE5393">
        <w:rPr>
          <w:sz w:val="24"/>
          <w:szCs w:val="24"/>
        </w:rPr>
        <w:t>de acuerdo con el informe que se expida en virtud de la orden contenida en el numeral segundo de esta providencia.</w:t>
      </w:r>
    </w:p>
    <w:p w14:paraId="35E15821" w14:textId="77777777" w:rsidR="00BE5393" w:rsidRPr="00BE5393" w:rsidRDefault="00BE5393" w:rsidP="00BE5393">
      <w:pPr>
        <w:spacing w:line="276" w:lineRule="auto"/>
        <w:rPr>
          <w:rFonts w:eastAsia="Times New Roman"/>
          <w:b/>
          <w:bCs/>
          <w:color w:val="000000"/>
          <w:sz w:val="24"/>
          <w:szCs w:val="24"/>
          <w:shd w:val="clear" w:color="auto" w:fill="FFFFFF"/>
          <w:lang w:val="es-ES" w:eastAsia="en-US"/>
        </w:rPr>
      </w:pPr>
      <w:bookmarkStart w:id="2" w:name="_GoBack"/>
      <w:bookmarkEnd w:id="2"/>
    </w:p>
    <w:p w14:paraId="20FEA9FB" w14:textId="77777777" w:rsidR="00BE5393" w:rsidRPr="00BE5393" w:rsidRDefault="00BE5393" w:rsidP="00BE5393">
      <w:pPr>
        <w:spacing w:line="276" w:lineRule="auto"/>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Pr="00BE5393">
        <w:rPr>
          <w:rFonts w:eastAsia="Times New Roman"/>
          <w:b/>
          <w:bCs/>
          <w:color w:val="000000"/>
          <w:sz w:val="24"/>
          <w:szCs w:val="24"/>
          <w:shd w:val="clear" w:color="auto" w:fill="FFFFFF"/>
          <w:lang w:val="es-ES" w:eastAsia="en-US"/>
        </w:rPr>
        <w:t>NOTIFICAR</w:t>
      </w:r>
      <w:r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64CBBA4E" w14:textId="77777777" w:rsidR="00BE5393" w:rsidRPr="00BE5393" w:rsidRDefault="00BE5393" w:rsidP="00BE5393">
      <w:pPr>
        <w:overflowPunct w:val="0"/>
        <w:autoSpaceDE w:val="0"/>
        <w:autoSpaceDN w:val="0"/>
        <w:adjustRightInd w:val="0"/>
        <w:spacing w:line="276" w:lineRule="auto"/>
        <w:textAlignment w:val="baseline"/>
        <w:rPr>
          <w:rFonts w:eastAsia="Times New Roman"/>
          <w:bCs/>
          <w:sz w:val="24"/>
          <w:szCs w:val="24"/>
          <w:lang w:val="es-ES_tradnl" w:eastAsia="es-ES"/>
        </w:rPr>
      </w:pPr>
    </w:p>
    <w:p w14:paraId="76B71E0C"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Pr="00BE5393">
        <w:rPr>
          <w:rFonts w:eastAsia="Times New Roman"/>
          <w:b/>
          <w:color w:val="000000"/>
          <w:sz w:val="24"/>
          <w:szCs w:val="24"/>
          <w:lang w:val="es-ES_tradnl" w:eastAsia="es-ES"/>
        </w:rPr>
        <w:t>COMUNICAR</w:t>
      </w:r>
      <w:r w:rsidRPr="00BE5393">
        <w:rPr>
          <w:rFonts w:eastAsia="Times New Roman"/>
          <w:color w:val="000000"/>
          <w:sz w:val="24"/>
          <w:szCs w:val="24"/>
          <w:lang w:val="es-ES_tradnl" w:eastAsia="es-ES"/>
        </w:rPr>
        <w:t xml:space="preserve"> a las partes y a los sujetos vinculados que podrán presentar informes sobre los hechos en que se sustenta la presente acción, </w:t>
      </w:r>
      <w:r w:rsidRPr="00BE5393">
        <w:rPr>
          <w:rFonts w:eastAsia="Times New Roman"/>
          <w:sz w:val="24"/>
          <w:szCs w:val="24"/>
          <w:lang w:val="es-ES_tradnl" w:eastAsia="es-ES"/>
        </w:rPr>
        <w:t>en el término de dos (2) días contados a partir del recibo de la notificación.</w:t>
      </w:r>
      <w:r w:rsidRPr="00BE5393">
        <w:rPr>
          <w:rFonts w:eastAsia="Times New Roman"/>
          <w:color w:val="000000"/>
          <w:sz w:val="24"/>
          <w:szCs w:val="24"/>
          <w:lang w:val="es-ES_tradnl" w:eastAsia="es-ES"/>
        </w:rPr>
        <w:t xml:space="preserve"> Estos se considerarán rendidos bajo juramento (artículos 19 y 20 del Decreto 2591 de 1991).</w:t>
      </w:r>
    </w:p>
    <w:p w14:paraId="6A0898C9"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p>
    <w:p w14:paraId="66DA3C8C" w14:textId="77777777" w:rsidR="00BE5393" w:rsidRPr="00BE5393" w:rsidRDefault="00BE5393" w:rsidP="00BE5393">
      <w:pPr>
        <w:spacing w:line="276" w:lineRule="auto"/>
        <w:ind w:right="51"/>
        <w:rPr>
          <w:bCs/>
          <w:sz w:val="24"/>
          <w:szCs w:val="24"/>
          <w:lang w:val="es-ES_tradnl" w:eastAsia="en-US"/>
        </w:rPr>
      </w:pPr>
      <w:r w:rsidRPr="00BE5393">
        <w:rPr>
          <w:b/>
          <w:sz w:val="24"/>
          <w:szCs w:val="24"/>
          <w:lang w:val="es-ES" w:eastAsia="en-US"/>
        </w:rPr>
        <w:t xml:space="preserve">SEXTO: </w:t>
      </w:r>
      <w:r w:rsidRPr="00BE5393">
        <w:rPr>
          <w:b/>
          <w:sz w:val="24"/>
          <w:szCs w:val="24"/>
          <w:lang w:val="es-ES_tradnl" w:eastAsia="en-US"/>
        </w:rPr>
        <w:t xml:space="preserve">TENER </w:t>
      </w:r>
      <w:r w:rsidRPr="00BE5393">
        <w:rPr>
          <w:bCs/>
          <w:sz w:val="24"/>
          <w:szCs w:val="24"/>
          <w:lang w:val="es-ES_tradnl" w:eastAsia="en-US"/>
        </w:rPr>
        <w:t>como pruebas los documentos aportados con el escrito de tutela.</w:t>
      </w:r>
    </w:p>
    <w:p w14:paraId="5D51A56B" w14:textId="77777777" w:rsidR="00BE5393" w:rsidRPr="00BE5393" w:rsidRDefault="00BE5393" w:rsidP="00BE5393">
      <w:pPr>
        <w:spacing w:line="276" w:lineRule="auto"/>
        <w:rPr>
          <w:rFonts w:eastAsia="Times New Roman"/>
          <w:sz w:val="24"/>
          <w:szCs w:val="24"/>
          <w:lang w:val="es-ES" w:eastAsia="en-US"/>
        </w:rPr>
      </w:pPr>
    </w:p>
    <w:p w14:paraId="2043DC8E" w14:textId="3CD43322" w:rsidR="00BE5393" w:rsidRPr="00BE5393" w:rsidRDefault="00BE5393" w:rsidP="00BE5393">
      <w:pPr>
        <w:spacing w:line="276" w:lineRule="auto"/>
        <w:ind w:right="51"/>
        <w:rPr>
          <w:bCs/>
          <w:sz w:val="24"/>
          <w:szCs w:val="24"/>
        </w:rPr>
      </w:pPr>
      <w:r w:rsidRPr="00BE5393">
        <w:rPr>
          <w:b/>
          <w:sz w:val="24"/>
          <w:szCs w:val="24"/>
          <w:lang w:val="es-ES" w:eastAsia="en-US"/>
        </w:rPr>
        <w:t>SÉPTIMO:</w:t>
      </w:r>
      <w:r w:rsidRPr="00BE5393">
        <w:rPr>
          <w:b/>
          <w:sz w:val="24"/>
          <w:szCs w:val="24"/>
        </w:rPr>
        <w:t xml:space="preserve"> </w:t>
      </w:r>
      <w:r w:rsidRPr="00BE5393">
        <w:rPr>
          <w:b/>
          <w:sz w:val="24"/>
          <w:szCs w:val="24"/>
          <w:lang w:val="es-ES"/>
        </w:rPr>
        <w:t xml:space="preserve">OFICIAR </w:t>
      </w:r>
      <w:r w:rsidRPr="00BE5393">
        <w:rPr>
          <w:bCs/>
          <w:sz w:val="24"/>
          <w:szCs w:val="24"/>
          <w:lang w:val="es-ES"/>
        </w:rPr>
        <w:t xml:space="preserve">al </w:t>
      </w:r>
      <w:r w:rsidRPr="00BE5393">
        <w:rPr>
          <w:bCs/>
          <w:sz w:val="24"/>
          <w:szCs w:val="24"/>
        </w:rPr>
        <w:t xml:space="preserve">Tribunal Administrativo de Risaralda y al Juzgado </w:t>
      </w:r>
      <w:r w:rsidR="001A5C79">
        <w:rPr>
          <w:bCs/>
          <w:sz w:val="24"/>
          <w:szCs w:val="24"/>
        </w:rPr>
        <w:t>Primero</w:t>
      </w:r>
      <w:r w:rsidRPr="00BE5393">
        <w:rPr>
          <w:bCs/>
          <w:sz w:val="24"/>
          <w:szCs w:val="24"/>
        </w:rPr>
        <w:t xml:space="preserve"> Administrativo del Circuito de Pereira</w:t>
      </w:r>
      <w:r w:rsidRPr="00BE5393">
        <w:rPr>
          <w:bCs/>
          <w:sz w:val="24"/>
          <w:szCs w:val="24"/>
          <w:lang w:val="es-ES"/>
        </w:rPr>
        <w:t xml:space="preserve"> para que, quien tenga el </w:t>
      </w:r>
      <w:r w:rsidRPr="00BE5393">
        <w:rPr>
          <w:bCs/>
          <w:sz w:val="24"/>
          <w:szCs w:val="24"/>
          <w:lang w:val="es-ES_tradnl"/>
        </w:rPr>
        <w:t xml:space="preserve">expediente del </w:t>
      </w:r>
      <w:r w:rsidRPr="00BE5393">
        <w:rPr>
          <w:bCs/>
          <w:sz w:val="24"/>
          <w:szCs w:val="24"/>
        </w:rPr>
        <w:t xml:space="preserve">proceso adelantado bajo el medio de control de reparación directa con número de radicado </w:t>
      </w:r>
      <w:r w:rsidR="00F516DD">
        <w:rPr>
          <w:sz w:val="24"/>
          <w:szCs w:val="24"/>
          <w:lang w:eastAsia="en-US"/>
        </w:rPr>
        <w:t>66001-33-33-001-2013-00695-01</w:t>
      </w:r>
      <w:r w:rsidRPr="00BE5393">
        <w:rPr>
          <w:bCs/>
          <w:sz w:val="24"/>
          <w:szCs w:val="24"/>
        </w:rPr>
        <w:t xml:space="preserve">, allegue, en cualquier medio digital, las siguientes piezas procesales: (i) </w:t>
      </w:r>
      <w:r w:rsidR="00E145E5">
        <w:rPr>
          <w:bCs/>
          <w:sz w:val="24"/>
          <w:szCs w:val="24"/>
        </w:rPr>
        <w:t>demanda</w:t>
      </w:r>
      <w:r w:rsidR="001A5C79">
        <w:rPr>
          <w:bCs/>
          <w:sz w:val="24"/>
          <w:szCs w:val="24"/>
        </w:rPr>
        <w:t xml:space="preserve">; </w:t>
      </w:r>
      <w:r w:rsidR="00EC3766">
        <w:rPr>
          <w:bCs/>
          <w:sz w:val="24"/>
          <w:szCs w:val="24"/>
        </w:rPr>
        <w:t xml:space="preserve">(ii) sentencia de primera instancia dictada por el Juzgado Primero Administrativo del Circuito de Pereira; (iii) recursos de apelación interpuestos contra la sentencia de primera instancia; </w:t>
      </w:r>
      <w:r w:rsidR="001A5C79">
        <w:rPr>
          <w:bCs/>
          <w:sz w:val="24"/>
          <w:szCs w:val="24"/>
        </w:rPr>
        <w:t>(i</w:t>
      </w:r>
      <w:r w:rsidR="00EC3766">
        <w:rPr>
          <w:bCs/>
          <w:sz w:val="24"/>
          <w:szCs w:val="24"/>
        </w:rPr>
        <w:t>v</w:t>
      </w:r>
      <w:r w:rsidR="001A5C79">
        <w:rPr>
          <w:bCs/>
          <w:sz w:val="24"/>
          <w:szCs w:val="24"/>
        </w:rPr>
        <w:t xml:space="preserve">) </w:t>
      </w:r>
      <w:r w:rsidR="00E145E5" w:rsidRPr="001A5C79">
        <w:rPr>
          <w:bCs/>
          <w:sz w:val="24"/>
          <w:szCs w:val="24"/>
        </w:rPr>
        <w:t xml:space="preserve">sentencia del 16 de junio de 2020 proferida por </w:t>
      </w:r>
      <w:r w:rsidR="00E145E5">
        <w:rPr>
          <w:bCs/>
          <w:sz w:val="24"/>
          <w:szCs w:val="24"/>
        </w:rPr>
        <w:t>el Tribunal Administrativo de Risaralda</w:t>
      </w:r>
      <w:r w:rsidR="00EC3766">
        <w:rPr>
          <w:bCs/>
          <w:sz w:val="24"/>
          <w:szCs w:val="24"/>
        </w:rPr>
        <w:t>; y (v</w:t>
      </w:r>
      <w:r w:rsidR="00E145E5">
        <w:rPr>
          <w:bCs/>
          <w:sz w:val="24"/>
          <w:szCs w:val="24"/>
        </w:rPr>
        <w:t>) constancia de notificación de la se</w:t>
      </w:r>
      <w:r w:rsidR="00AE2EC6">
        <w:rPr>
          <w:bCs/>
          <w:sz w:val="24"/>
          <w:szCs w:val="24"/>
        </w:rPr>
        <w:t>ntencia de segunda instancia del 16 de junio de 2020.</w:t>
      </w:r>
    </w:p>
    <w:p w14:paraId="6670EF87" w14:textId="77777777" w:rsidR="00BE5393" w:rsidRPr="00BE5393" w:rsidRDefault="00BE5393" w:rsidP="00BE5393">
      <w:pPr>
        <w:spacing w:line="276" w:lineRule="auto"/>
        <w:ind w:right="51"/>
        <w:rPr>
          <w:sz w:val="24"/>
          <w:szCs w:val="24"/>
        </w:rPr>
      </w:pPr>
    </w:p>
    <w:p w14:paraId="15A1F3E0"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b/>
          <w:sz w:val="24"/>
          <w:szCs w:val="24"/>
          <w:lang w:val="es-ES" w:eastAsia="en-US"/>
        </w:rPr>
        <w:t xml:space="preserve">OCTAVO: </w:t>
      </w:r>
      <w:r w:rsidRPr="00BE5393">
        <w:rPr>
          <w:b/>
          <w:bCs/>
          <w:color w:val="000000"/>
          <w:sz w:val="24"/>
          <w:szCs w:val="24"/>
        </w:rPr>
        <w:t xml:space="preserve">REQUERIR </w:t>
      </w:r>
      <w:r w:rsidRPr="00BE5393">
        <w:rPr>
          <w:color w:val="000000"/>
          <w:sz w:val="24"/>
          <w:szCs w:val="24"/>
        </w:rPr>
        <w:t>a la parte actora para que, si le es posible, remita en versión digital las piezas procesales solicitadas en el numeral anterior.</w:t>
      </w:r>
    </w:p>
    <w:p w14:paraId="01158616" w14:textId="77777777" w:rsidR="00BE5393" w:rsidRPr="00BE5393" w:rsidRDefault="00BE5393" w:rsidP="00BE5393">
      <w:pPr>
        <w:spacing w:line="276" w:lineRule="auto"/>
        <w:ind w:right="51"/>
        <w:rPr>
          <w:b/>
          <w:sz w:val="24"/>
          <w:szCs w:val="24"/>
        </w:rPr>
      </w:pPr>
    </w:p>
    <w:p w14:paraId="31C5A5D4" w14:textId="48D5722D" w:rsidR="00BE5393" w:rsidRPr="00BE5393" w:rsidRDefault="00BE5393" w:rsidP="00BE5393">
      <w:pPr>
        <w:spacing w:line="276" w:lineRule="auto"/>
        <w:ind w:right="51"/>
        <w:rPr>
          <w:b/>
          <w:sz w:val="24"/>
          <w:szCs w:val="24"/>
          <w:lang w:val="es-ES"/>
        </w:rPr>
      </w:pPr>
      <w:r w:rsidRPr="00BE5393">
        <w:rPr>
          <w:b/>
          <w:sz w:val="24"/>
          <w:szCs w:val="24"/>
          <w:lang w:val="es-ES"/>
        </w:rPr>
        <w:t xml:space="preserve">NOVENO: RECONOCER PERSONERÍA </w:t>
      </w:r>
      <w:r w:rsidRPr="00BE5393">
        <w:rPr>
          <w:sz w:val="24"/>
          <w:szCs w:val="24"/>
          <w:lang w:val="es-ES"/>
        </w:rPr>
        <w:t xml:space="preserve">al abogado </w:t>
      </w:r>
      <w:r w:rsidR="001A5C79">
        <w:rPr>
          <w:bCs/>
          <w:sz w:val="24"/>
          <w:szCs w:val="24"/>
        </w:rPr>
        <w:t>Omar Piedrahita Castillo</w:t>
      </w:r>
      <w:r w:rsidRPr="00BE5393">
        <w:rPr>
          <w:sz w:val="24"/>
          <w:szCs w:val="24"/>
          <w:lang w:val="es-ES"/>
        </w:rPr>
        <w:t xml:space="preserve">, en los términos y para los efectos del poder a él otorgado visible en el documento que se </w:t>
      </w:r>
      <w:r w:rsidRPr="00BE5393">
        <w:rPr>
          <w:sz w:val="24"/>
          <w:szCs w:val="24"/>
          <w:lang w:val="es-ES"/>
        </w:rPr>
        <w:lastRenderedPageBreak/>
        <w:t>encuentra en la sede electrónica de gestión judicial denominado “SAMAI” de esta Corporación</w:t>
      </w:r>
      <w:r w:rsidRPr="00BE5393">
        <w:rPr>
          <w:sz w:val="24"/>
          <w:szCs w:val="24"/>
          <w:vertAlign w:val="superscript"/>
          <w:lang w:val="es-ES"/>
        </w:rPr>
        <w:footnoteReference w:id="1"/>
      </w:r>
      <w:r w:rsidRPr="00BE5393">
        <w:rPr>
          <w:sz w:val="24"/>
          <w:szCs w:val="24"/>
          <w:lang w:val="es-ES"/>
        </w:rPr>
        <w:t>.</w:t>
      </w:r>
    </w:p>
    <w:p w14:paraId="06777376" w14:textId="77777777" w:rsidR="00BE5393" w:rsidRPr="00BE5393" w:rsidRDefault="00BE5393" w:rsidP="00BE5393">
      <w:pPr>
        <w:spacing w:line="276" w:lineRule="auto"/>
        <w:ind w:right="51"/>
        <w:rPr>
          <w:b/>
          <w:sz w:val="24"/>
          <w:szCs w:val="24"/>
        </w:rPr>
      </w:pPr>
    </w:p>
    <w:p w14:paraId="2F9532BF" w14:textId="77777777" w:rsidR="00BE5393" w:rsidRPr="00BE5393" w:rsidRDefault="00BE5393" w:rsidP="00BE5393">
      <w:pPr>
        <w:spacing w:line="276" w:lineRule="auto"/>
        <w:ind w:right="51"/>
        <w:rPr>
          <w:bCs/>
          <w:sz w:val="24"/>
          <w:szCs w:val="24"/>
          <w:lang w:val="es-ES"/>
        </w:rPr>
      </w:pPr>
      <w:r w:rsidRPr="00BE5393">
        <w:rPr>
          <w:b/>
          <w:sz w:val="24"/>
          <w:szCs w:val="24"/>
        </w:rPr>
        <w:t>DÉCIMO: SUSPENDER</w:t>
      </w:r>
      <w:r w:rsidRPr="00BE5393">
        <w:rPr>
          <w:sz w:val="24"/>
          <w:szCs w:val="24"/>
        </w:rPr>
        <w:t xml:space="preserve"> </w:t>
      </w:r>
      <w:r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09C8A66A" w14:textId="77777777" w:rsidR="00BE5393" w:rsidRPr="00BE5393" w:rsidRDefault="00BE5393" w:rsidP="00BE5393">
      <w:pPr>
        <w:overflowPunct w:val="0"/>
        <w:autoSpaceDE w:val="0"/>
        <w:autoSpaceDN w:val="0"/>
        <w:adjustRightInd w:val="0"/>
        <w:spacing w:line="276" w:lineRule="auto"/>
        <w:textAlignment w:val="baseline"/>
        <w:rPr>
          <w:rFonts w:eastAsia="Times New Roman"/>
          <w:b/>
          <w:sz w:val="24"/>
          <w:szCs w:val="24"/>
          <w:lang w:val="es-ES_tradnl" w:eastAsia="es-ES"/>
        </w:rPr>
      </w:pPr>
    </w:p>
    <w:p w14:paraId="71A4E43E"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5DD51BC4"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53970C63"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64C3182A"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BE5393"/>
    <w:sectPr w:rsidR="004849BB"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BD05D" w16cex:dateUtc="2021-01-15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820051" w16cid:durableId="23ABD0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F58F8" w14:textId="77777777" w:rsidR="00012EE1" w:rsidRDefault="00012EE1" w:rsidP="00117091">
      <w:r>
        <w:separator/>
      </w:r>
    </w:p>
  </w:endnote>
  <w:endnote w:type="continuationSeparator" w:id="0">
    <w:p w14:paraId="4C29B8AA" w14:textId="77777777" w:rsidR="00012EE1" w:rsidRDefault="00012EE1"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2459D957"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476D19" w:rsidRPr="00476D19">
            <w:rPr>
              <w:noProof/>
              <w:lang w:val="es-ES"/>
            </w:rPr>
            <w:t>3</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682439B" w:rsidR="00A21194" w:rsidRPr="00B6429B" w:rsidRDefault="00A21194">
          <w:pPr>
            <w:pStyle w:val="Piedepgina"/>
            <w:jc w:val="center"/>
          </w:pPr>
          <w:r w:rsidRPr="00B6429B">
            <w:fldChar w:fldCharType="begin"/>
          </w:r>
          <w:r w:rsidRPr="00B6429B">
            <w:instrText>PAGE   \* MERGEFORMAT</w:instrText>
          </w:r>
          <w:r w:rsidRPr="00B6429B">
            <w:fldChar w:fldCharType="separate"/>
          </w:r>
          <w:r w:rsidR="00DE6E9C" w:rsidRPr="00DE6E9C">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73008" w14:textId="77777777" w:rsidR="00012EE1" w:rsidRDefault="00012EE1" w:rsidP="00117091">
      <w:r>
        <w:separator/>
      </w:r>
    </w:p>
  </w:footnote>
  <w:footnote w:type="continuationSeparator" w:id="0">
    <w:p w14:paraId="5D81569B" w14:textId="77777777" w:rsidR="00012EE1" w:rsidRDefault="00012EE1" w:rsidP="00117091">
      <w:r>
        <w:continuationSeparator/>
      </w:r>
    </w:p>
  </w:footnote>
  <w:footnote w:id="1">
    <w:p w14:paraId="322F1815" w14:textId="77777777" w:rsidR="00BE5393" w:rsidRPr="003610F0" w:rsidRDefault="00BE5393" w:rsidP="00BE5393">
      <w:pPr>
        <w:pStyle w:val="Textonotapie"/>
      </w:pPr>
      <w:r w:rsidRPr="0043019B">
        <w:rPr>
          <w:rStyle w:val="Refdenotaalpie"/>
        </w:rPr>
        <w:footnoteRef/>
      </w:r>
      <w:r w:rsidRPr="003610F0">
        <w:rPr>
          <w:lang w:eastAsia="en-US"/>
        </w:rPr>
        <w:t xml:space="preserve"> Archivo electrónico, con ubicac</w:t>
      </w:r>
      <w:r>
        <w:rPr>
          <w:lang w:eastAsia="en-US"/>
        </w:rPr>
        <w:t>ión</w:t>
      </w:r>
      <w:r w:rsidRPr="003610F0">
        <w:rPr>
          <w:lang w:eastAsia="en-US"/>
        </w:rPr>
        <w:t>: AF01A08CC21B46C6 07D6FE07447B35AA 4ECF8F8CC6DB6D52 3928DBB2B0EED4A8.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117091" w:rsidRPr="00A15ACE" w:rsidRDefault="00687E32">
    <w:pPr>
      <w:pStyle w:val="Encabezado"/>
    </w:pPr>
    <w:r>
      <w:rPr>
        <w:noProof/>
        <w:lang w:eastAsia="es-CO"/>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3E9F71"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7390802A" w14:textId="39D69D1B"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B0551F" w:rsidRPr="00B0551F">
      <w:rPr>
        <w:bCs/>
        <w:color w:val="767171"/>
        <w:sz w:val="20"/>
        <w:szCs w:val="20"/>
      </w:rPr>
      <w:t>11001-03-15-000-2021-00024-00</w:t>
    </w:r>
  </w:p>
  <w:p w14:paraId="7EFCCC8F" w14:textId="08C5736F" w:rsidR="00151E0E" w:rsidRPr="00151E0E" w:rsidRDefault="00D86793" w:rsidP="00151E0E">
    <w:pPr>
      <w:tabs>
        <w:tab w:val="center" w:pos="4252"/>
        <w:tab w:val="right" w:pos="8504"/>
      </w:tabs>
      <w:jc w:val="right"/>
      <w:rPr>
        <w:b/>
        <w:bCs/>
        <w:color w:val="767171"/>
        <w:sz w:val="20"/>
        <w:szCs w:val="20"/>
      </w:rPr>
    </w:pPr>
    <w:r w:rsidRPr="00D86793">
      <w:rPr>
        <w:color w:val="767171"/>
        <w:sz w:val="20"/>
        <w:szCs w:val="20"/>
      </w:rPr>
      <w:tab/>
    </w:r>
    <w:r w:rsidRPr="00D86793">
      <w:rPr>
        <w:color w:val="767171"/>
        <w:sz w:val="20"/>
        <w:szCs w:val="20"/>
      </w:rPr>
      <w:tab/>
      <w:t>Accionante</w:t>
    </w:r>
    <w:r w:rsidR="00151E0E">
      <w:rPr>
        <w:color w:val="767171"/>
        <w:sz w:val="20"/>
        <w:szCs w:val="20"/>
      </w:rPr>
      <w:t>s</w:t>
    </w:r>
    <w:r w:rsidRPr="00D86793">
      <w:rPr>
        <w:color w:val="767171"/>
        <w:sz w:val="20"/>
        <w:szCs w:val="20"/>
      </w:rPr>
      <w:t xml:space="preserve">: </w:t>
    </w:r>
    <w:r w:rsidR="00B0551F" w:rsidRPr="00B0551F">
      <w:rPr>
        <w:bCs/>
        <w:color w:val="767171"/>
        <w:sz w:val="20"/>
        <w:szCs w:val="20"/>
      </w:rPr>
      <w:t>Luis Ovidio Agudelo Molina</w:t>
    </w:r>
    <w:r w:rsidR="00B0551F">
      <w:rPr>
        <w:bCs/>
        <w:color w:val="767171"/>
        <w:sz w:val="20"/>
        <w:szCs w:val="20"/>
      </w:rPr>
      <w:t xml:space="preserve"> y otros</w:t>
    </w: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F1441F" w:rsidRPr="00A15ACE" w:rsidRDefault="00687E32" w:rsidP="00F1441F">
    <w:pPr>
      <w:pStyle w:val="Encabezado"/>
    </w:pPr>
    <w:r>
      <w:rPr>
        <w:noProof/>
        <w:lang w:eastAsia="es-CO"/>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0FE"/>
    <w:rsid w:val="00006D3C"/>
    <w:rsid w:val="00012EE1"/>
    <w:rsid w:val="00017CB3"/>
    <w:rsid w:val="00047317"/>
    <w:rsid w:val="000572F7"/>
    <w:rsid w:val="00061B93"/>
    <w:rsid w:val="000728E0"/>
    <w:rsid w:val="00073869"/>
    <w:rsid w:val="00083B8F"/>
    <w:rsid w:val="00094E7B"/>
    <w:rsid w:val="000C2B43"/>
    <w:rsid w:val="000C5DB7"/>
    <w:rsid w:val="000C7B4F"/>
    <w:rsid w:val="000D0E41"/>
    <w:rsid w:val="000D5563"/>
    <w:rsid w:val="000E2D62"/>
    <w:rsid w:val="00117091"/>
    <w:rsid w:val="001314F6"/>
    <w:rsid w:val="00133F91"/>
    <w:rsid w:val="00151E0E"/>
    <w:rsid w:val="0015444A"/>
    <w:rsid w:val="00155E78"/>
    <w:rsid w:val="00166AF6"/>
    <w:rsid w:val="00194CD0"/>
    <w:rsid w:val="001A5C79"/>
    <w:rsid w:val="001C3C1F"/>
    <w:rsid w:val="001D4E62"/>
    <w:rsid w:val="001F4779"/>
    <w:rsid w:val="00201EC3"/>
    <w:rsid w:val="00214D23"/>
    <w:rsid w:val="002230E3"/>
    <w:rsid w:val="00246239"/>
    <w:rsid w:val="00254098"/>
    <w:rsid w:val="002603B7"/>
    <w:rsid w:val="00281874"/>
    <w:rsid w:val="0028665C"/>
    <w:rsid w:val="002C12BC"/>
    <w:rsid w:val="002D480B"/>
    <w:rsid w:val="002E1978"/>
    <w:rsid w:val="002F03BA"/>
    <w:rsid w:val="00306BD4"/>
    <w:rsid w:val="0031514A"/>
    <w:rsid w:val="003361BF"/>
    <w:rsid w:val="003512C0"/>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4723"/>
    <w:rsid w:val="00430389"/>
    <w:rsid w:val="00430D89"/>
    <w:rsid w:val="00447956"/>
    <w:rsid w:val="0047256F"/>
    <w:rsid w:val="00476D19"/>
    <w:rsid w:val="004849BB"/>
    <w:rsid w:val="004857F6"/>
    <w:rsid w:val="004906DA"/>
    <w:rsid w:val="00491910"/>
    <w:rsid w:val="00491D4D"/>
    <w:rsid w:val="00497735"/>
    <w:rsid w:val="004A1D38"/>
    <w:rsid w:val="004A4030"/>
    <w:rsid w:val="004A59E5"/>
    <w:rsid w:val="004D5983"/>
    <w:rsid w:val="004D63F2"/>
    <w:rsid w:val="004E3D73"/>
    <w:rsid w:val="00505263"/>
    <w:rsid w:val="005127CB"/>
    <w:rsid w:val="00522073"/>
    <w:rsid w:val="00530CAD"/>
    <w:rsid w:val="0054069D"/>
    <w:rsid w:val="00566726"/>
    <w:rsid w:val="00581826"/>
    <w:rsid w:val="00585CA2"/>
    <w:rsid w:val="005A1ED5"/>
    <w:rsid w:val="005A358C"/>
    <w:rsid w:val="005D1791"/>
    <w:rsid w:val="005E1023"/>
    <w:rsid w:val="005F0AEA"/>
    <w:rsid w:val="006146CC"/>
    <w:rsid w:val="00621F3E"/>
    <w:rsid w:val="006371BF"/>
    <w:rsid w:val="00640DDD"/>
    <w:rsid w:val="00651F05"/>
    <w:rsid w:val="006615F2"/>
    <w:rsid w:val="00661781"/>
    <w:rsid w:val="00663267"/>
    <w:rsid w:val="00664A8F"/>
    <w:rsid w:val="00670737"/>
    <w:rsid w:val="00685672"/>
    <w:rsid w:val="00687E32"/>
    <w:rsid w:val="006B3BF6"/>
    <w:rsid w:val="006D4799"/>
    <w:rsid w:val="006F6047"/>
    <w:rsid w:val="0070023E"/>
    <w:rsid w:val="00701255"/>
    <w:rsid w:val="0072475A"/>
    <w:rsid w:val="00734A1C"/>
    <w:rsid w:val="0074235D"/>
    <w:rsid w:val="00745D63"/>
    <w:rsid w:val="00746E9B"/>
    <w:rsid w:val="00751493"/>
    <w:rsid w:val="00760DAF"/>
    <w:rsid w:val="007706B2"/>
    <w:rsid w:val="00773A85"/>
    <w:rsid w:val="007C0DAA"/>
    <w:rsid w:val="007C7F6D"/>
    <w:rsid w:val="007D4A96"/>
    <w:rsid w:val="007E03C4"/>
    <w:rsid w:val="007F276C"/>
    <w:rsid w:val="007F3540"/>
    <w:rsid w:val="00807E8C"/>
    <w:rsid w:val="00817A38"/>
    <w:rsid w:val="008203B5"/>
    <w:rsid w:val="00822EDC"/>
    <w:rsid w:val="00823E1F"/>
    <w:rsid w:val="00835345"/>
    <w:rsid w:val="00871943"/>
    <w:rsid w:val="00880936"/>
    <w:rsid w:val="008879C5"/>
    <w:rsid w:val="00893200"/>
    <w:rsid w:val="008B1CAA"/>
    <w:rsid w:val="008C0DBE"/>
    <w:rsid w:val="008C4606"/>
    <w:rsid w:val="008C64B2"/>
    <w:rsid w:val="008D54E2"/>
    <w:rsid w:val="008D7532"/>
    <w:rsid w:val="00900BD2"/>
    <w:rsid w:val="00911C03"/>
    <w:rsid w:val="00911C2B"/>
    <w:rsid w:val="009210E8"/>
    <w:rsid w:val="009214E2"/>
    <w:rsid w:val="00940813"/>
    <w:rsid w:val="009705EE"/>
    <w:rsid w:val="0097196F"/>
    <w:rsid w:val="0097486A"/>
    <w:rsid w:val="00986FEF"/>
    <w:rsid w:val="00996286"/>
    <w:rsid w:val="009A4799"/>
    <w:rsid w:val="009A5798"/>
    <w:rsid w:val="009D3549"/>
    <w:rsid w:val="009F5813"/>
    <w:rsid w:val="00A0511A"/>
    <w:rsid w:val="00A15ACE"/>
    <w:rsid w:val="00A21194"/>
    <w:rsid w:val="00A25C52"/>
    <w:rsid w:val="00A26DEE"/>
    <w:rsid w:val="00A37038"/>
    <w:rsid w:val="00A4379F"/>
    <w:rsid w:val="00A467BD"/>
    <w:rsid w:val="00A73868"/>
    <w:rsid w:val="00A8702B"/>
    <w:rsid w:val="00AA2FDB"/>
    <w:rsid w:val="00AB33F4"/>
    <w:rsid w:val="00AC5837"/>
    <w:rsid w:val="00AD3B2F"/>
    <w:rsid w:val="00AE1E80"/>
    <w:rsid w:val="00AE2EC6"/>
    <w:rsid w:val="00AE5822"/>
    <w:rsid w:val="00AF634C"/>
    <w:rsid w:val="00B00068"/>
    <w:rsid w:val="00B04EDB"/>
    <w:rsid w:val="00B0551F"/>
    <w:rsid w:val="00B14389"/>
    <w:rsid w:val="00B251D5"/>
    <w:rsid w:val="00B6429B"/>
    <w:rsid w:val="00B866C5"/>
    <w:rsid w:val="00B9314A"/>
    <w:rsid w:val="00B97E8B"/>
    <w:rsid w:val="00BB0DD6"/>
    <w:rsid w:val="00BB79AE"/>
    <w:rsid w:val="00BC416A"/>
    <w:rsid w:val="00BD2E8B"/>
    <w:rsid w:val="00BD67B1"/>
    <w:rsid w:val="00BE5393"/>
    <w:rsid w:val="00BE7028"/>
    <w:rsid w:val="00BF2ACB"/>
    <w:rsid w:val="00BF6472"/>
    <w:rsid w:val="00C018AC"/>
    <w:rsid w:val="00C43CA0"/>
    <w:rsid w:val="00C47FCD"/>
    <w:rsid w:val="00C54A33"/>
    <w:rsid w:val="00C54C36"/>
    <w:rsid w:val="00C7549A"/>
    <w:rsid w:val="00C87516"/>
    <w:rsid w:val="00CB3811"/>
    <w:rsid w:val="00CC660B"/>
    <w:rsid w:val="00CE2C4C"/>
    <w:rsid w:val="00D163C7"/>
    <w:rsid w:val="00D2756B"/>
    <w:rsid w:val="00D2782F"/>
    <w:rsid w:val="00D31837"/>
    <w:rsid w:val="00D53A8F"/>
    <w:rsid w:val="00D67E46"/>
    <w:rsid w:val="00D729A8"/>
    <w:rsid w:val="00D86793"/>
    <w:rsid w:val="00DA1179"/>
    <w:rsid w:val="00DB4688"/>
    <w:rsid w:val="00DB630F"/>
    <w:rsid w:val="00DB7A08"/>
    <w:rsid w:val="00DC4C5E"/>
    <w:rsid w:val="00DD05CC"/>
    <w:rsid w:val="00DE6E9C"/>
    <w:rsid w:val="00DE7123"/>
    <w:rsid w:val="00E145E5"/>
    <w:rsid w:val="00E4328A"/>
    <w:rsid w:val="00E45687"/>
    <w:rsid w:val="00E560B5"/>
    <w:rsid w:val="00E653CA"/>
    <w:rsid w:val="00E70863"/>
    <w:rsid w:val="00E800E8"/>
    <w:rsid w:val="00E87355"/>
    <w:rsid w:val="00EA58FA"/>
    <w:rsid w:val="00EB57EA"/>
    <w:rsid w:val="00EC3766"/>
    <w:rsid w:val="00EC38ED"/>
    <w:rsid w:val="00ED72BB"/>
    <w:rsid w:val="00EE50B9"/>
    <w:rsid w:val="00F01167"/>
    <w:rsid w:val="00F0772F"/>
    <w:rsid w:val="00F1441F"/>
    <w:rsid w:val="00F16FD3"/>
    <w:rsid w:val="00F41540"/>
    <w:rsid w:val="00F476AA"/>
    <w:rsid w:val="00F50F79"/>
    <w:rsid w:val="00F516DD"/>
    <w:rsid w:val="00F532EA"/>
    <w:rsid w:val="00F6085F"/>
    <w:rsid w:val="00F713AF"/>
    <w:rsid w:val="00F91B32"/>
    <w:rsid w:val="00F939AB"/>
    <w:rsid w:val="00FA5BD0"/>
    <w:rsid w:val="00FC20EB"/>
    <w:rsid w:val="00FD3474"/>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206727C7-2A7F-4E0A-9CD9-06C14B6E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E8C2E-E15F-4258-8784-1DC268DB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880</Words>
  <Characters>4841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CarLogreira</cp:lastModifiedBy>
  <cp:revision>5</cp:revision>
  <dcterms:created xsi:type="dcterms:W3CDTF">2021-01-15T22:11:00Z</dcterms:created>
  <dcterms:modified xsi:type="dcterms:W3CDTF">2021-01-15T22:19:00Z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